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671" w:rsidRDefault="004D7671" w:rsidP="004D7671">
      <w:pPr>
        <w:jc w:val="center"/>
        <w:rPr>
          <w:sz w:val="36"/>
        </w:rPr>
      </w:pPr>
    </w:p>
    <w:p w:rsidR="004D7671" w:rsidRDefault="004D7671" w:rsidP="004D7671">
      <w:pPr>
        <w:jc w:val="center"/>
        <w:rPr>
          <w:sz w:val="36"/>
        </w:rPr>
      </w:pPr>
    </w:p>
    <w:p w:rsidR="004D7671" w:rsidRDefault="004D7671" w:rsidP="004D7671">
      <w:pPr>
        <w:jc w:val="center"/>
        <w:rPr>
          <w:sz w:val="36"/>
        </w:rPr>
      </w:pPr>
    </w:p>
    <w:p w:rsidR="004D7671" w:rsidRDefault="004D7671" w:rsidP="004D7671">
      <w:pPr>
        <w:jc w:val="center"/>
        <w:rPr>
          <w:sz w:val="36"/>
        </w:rPr>
      </w:pPr>
    </w:p>
    <w:p w:rsidR="004D7671" w:rsidRDefault="004D7671" w:rsidP="004D7671">
      <w:pPr>
        <w:jc w:val="center"/>
        <w:rPr>
          <w:sz w:val="36"/>
        </w:rPr>
      </w:pPr>
    </w:p>
    <w:p w:rsidR="004D7671" w:rsidRDefault="004D7671" w:rsidP="004D7671">
      <w:pPr>
        <w:jc w:val="center"/>
        <w:rPr>
          <w:sz w:val="36"/>
        </w:rPr>
      </w:pPr>
    </w:p>
    <w:p w:rsidR="004D7671" w:rsidRDefault="004D7671" w:rsidP="004D7671">
      <w:pPr>
        <w:jc w:val="center"/>
        <w:rPr>
          <w:sz w:val="36"/>
        </w:rPr>
      </w:pPr>
    </w:p>
    <w:p w:rsidR="004D7671" w:rsidRDefault="004D7671" w:rsidP="004D7671">
      <w:pPr>
        <w:jc w:val="center"/>
        <w:rPr>
          <w:sz w:val="36"/>
        </w:rPr>
      </w:pPr>
    </w:p>
    <w:p w:rsidR="004D7671" w:rsidRDefault="004D7671" w:rsidP="004D7671">
      <w:pPr>
        <w:jc w:val="center"/>
        <w:rPr>
          <w:sz w:val="36"/>
        </w:rPr>
      </w:pPr>
    </w:p>
    <w:p w:rsidR="004D7671" w:rsidRPr="004D7671" w:rsidRDefault="004D7671" w:rsidP="004D7671">
      <w:pPr>
        <w:jc w:val="center"/>
        <w:rPr>
          <w:sz w:val="36"/>
        </w:rPr>
      </w:pPr>
      <w:r w:rsidRPr="004D7671">
        <w:rPr>
          <w:rFonts w:hint="eastAsia"/>
          <w:sz w:val="36"/>
        </w:rPr>
        <w:t>MATLAB HW</w:t>
      </w:r>
    </w:p>
    <w:p w:rsidR="004D7671" w:rsidRPr="004D7671" w:rsidRDefault="004D7671" w:rsidP="004D7671">
      <w:pPr>
        <w:jc w:val="center"/>
        <w:rPr>
          <w:sz w:val="36"/>
        </w:rPr>
      </w:pPr>
      <w:r w:rsidRPr="004D7671">
        <w:rPr>
          <w:rFonts w:hint="eastAsia"/>
          <w:sz w:val="36"/>
        </w:rPr>
        <w:t>lab10</w:t>
      </w:r>
    </w:p>
    <w:p w:rsidR="004D7671" w:rsidRPr="004D7671" w:rsidRDefault="004D7671" w:rsidP="004D7671">
      <w:pPr>
        <w:jc w:val="center"/>
        <w:rPr>
          <w:sz w:val="36"/>
        </w:rPr>
      </w:pPr>
      <w:r w:rsidRPr="004D7671">
        <w:rPr>
          <w:rFonts w:hint="eastAsia"/>
          <w:sz w:val="36"/>
        </w:rPr>
        <w:t>陳學銘</w:t>
      </w:r>
    </w:p>
    <w:p w:rsidR="004D7671" w:rsidRDefault="004D7671" w:rsidP="004D7671">
      <w:pPr>
        <w:jc w:val="center"/>
        <w:rPr>
          <w:sz w:val="36"/>
        </w:rPr>
      </w:pPr>
      <w:r w:rsidRPr="004D7671">
        <w:rPr>
          <w:rFonts w:hint="eastAsia"/>
          <w:sz w:val="36"/>
        </w:rPr>
        <w:t>2018/07/11</w:t>
      </w:r>
    </w:p>
    <w:p w:rsidR="004D7671" w:rsidRDefault="004D7671">
      <w:pPr>
        <w:widowControl/>
        <w:rPr>
          <w:sz w:val="36"/>
        </w:rPr>
      </w:pPr>
      <w:r>
        <w:rPr>
          <w:sz w:val="36"/>
        </w:rPr>
        <w:br w:type="page"/>
      </w:r>
    </w:p>
    <w:p w:rsidR="004D7671" w:rsidRDefault="004D7671" w:rsidP="004D7671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1C0107D2" wp14:editId="66F56676">
            <wp:extent cx="5274310" cy="32950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71" w:rsidRDefault="004D7671" w:rsidP="004D7671">
      <w:pPr>
        <w:rPr>
          <w:sz w:val="36"/>
        </w:rPr>
      </w:pPr>
      <w:r>
        <w:rPr>
          <w:rFonts w:hint="eastAsia"/>
          <w:sz w:val="36"/>
        </w:rPr>
        <w:t>Result</w:t>
      </w:r>
    </w:p>
    <w:p w:rsidR="007D63EF" w:rsidRDefault="007D63EF" w:rsidP="004D7671">
      <w:pPr>
        <w:rPr>
          <w:sz w:val="36"/>
        </w:rPr>
      </w:pPr>
      <w:r>
        <w:rPr>
          <w:noProof/>
        </w:rPr>
        <w:drawing>
          <wp:inline distT="0" distB="0" distL="0" distR="0" wp14:anchorId="5FACF689" wp14:editId="3CEC8172">
            <wp:extent cx="5274310" cy="30283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D4" w:rsidRDefault="00D852D4" w:rsidP="00D852D4">
      <w:pPr>
        <w:rPr>
          <w:sz w:val="36"/>
        </w:rPr>
      </w:pPr>
      <w:r>
        <w:rPr>
          <w:rFonts w:hint="eastAsia"/>
          <w:sz w:val="36"/>
        </w:rPr>
        <w:t>Conclusion</w:t>
      </w:r>
    </w:p>
    <w:p w:rsidR="00D852D4" w:rsidRDefault="00D852D4" w:rsidP="00D852D4">
      <w:r>
        <w:t>I haven’t done lab09 yet, so the selector can’t be used.</w:t>
      </w:r>
    </w:p>
    <w:p w:rsidR="004D7671" w:rsidRDefault="00D852D4" w:rsidP="004D7671">
      <w:r>
        <w:rPr>
          <w:rFonts w:hint="eastAsia"/>
        </w:rPr>
        <w:t xml:space="preserve">The histogram changes when a </w:t>
      </w:r>
      <w:r>
        <w:t>sparkle</w:t>
      </w:r>
      <w:r>
        <w:rPr>
          <w:rFonts w:hint="eastAsia"/>
        </w:rPr>
        <w:t xml:space="preserve"> </w:t>
      </w:r>
      <w:r>
        <w:t>size is chosen, default sparkle size is 0.</w:t>
      </w:r>
    </w:p>
    <w:p w:rsidR="00D852D4" w:rsidRPr="00D852D4" w:rsidRDefault="00D852D4" w:rsidP="004D7671"/>
    <w:p w:rsidR="004D7671" w:rsidRDefault="004D7671">
      <w:pPr>
        <w:widowControl/>
        <w:rPr>
          <w:sz w:val="36"/>
        </w:rPr>
      </w:pPr>
      <w:r>
        <w:rPr>
          <w:sz w:val="36"/>
        </w:rPr>
        <w:br w:type="page"/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lastRenderedPageBreak/>
        <w:t>function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varargout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lab10p1(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varargin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LAB10P1 MATLAB code for lab10p1.fig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LAB10P1, by itself, creates a new LAB10P1 or raises the existing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singleton*.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H = LAB10P1 returns the handle to a new LAB10P1 or the handle to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the existing singleton*.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     </w:t>
      </w:r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LAB10P1(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'CALLBACK',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hObject,eventData,handles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,...) calls the local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function named CALLBACK in LAB10P1.M with the given input arguments.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     </w:t>
      </w:r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LAB10P1(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'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Property','Value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',...) creates a new LAB10P1 or raises the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existing singleton*.  Starting from the left, property value pairs are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applied to the GUI before lab10p1_OpeningFcn gets called.  An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unrecognized property name or invalid value makes property application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     stop.  All inputs are passed to lab10p1_OpeningFcn via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varargin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*See GUI Options on GUIDE's Tools menu.  Choose "GUI allows only one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instance to run (singleton)".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See also: GUIDE, GUIDATA, GUIHANDLES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Edit the above text to modify the response to help lab10p1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Last Modified by GUIDE v2.5 11-Jul-2018 08:01:58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Begin initialization code - DO NOT EDIT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gui_Singleton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1;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gui_State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struct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spellStart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gui_Name</w:t>
      </w:r>
      <w:proofErr w:type="spell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     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mfilename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...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spellStart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gui_Singleton</w:t>
      </w:r>
      <w:proofErr w:type="spell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_Singleton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...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spellStart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gui_OpeningFcn</w:t>
      </w:r>
      <w:proofErr w:type="spell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@lab10p1_OpeningFcn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...</w:t>
      </w:r>
      <w:proofErr w:type="gram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spellStart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gui_OutputFcn</w:t>
      </w:r>
      <w:proofErr w:type="spell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 @lab10p1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_OutputFcn, </w:t>
      </w:r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...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spellStart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gui_LayoutFcn</w:t>
      </w:r>
      <w:proofErr w:type="spell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 [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] , </w:t>
      </w:r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...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 xml:space="preserve">                   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spellStart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gui_Callback</w:t>
      </w:r>
      <w:proofErr w:type="spell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  []);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nargin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&amp;&amp;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ischar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varargin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{1})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gui_State.gui_Callback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str2func(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varargin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{1});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end</w:t>
      </w:r>
      <w:proofErr w:type="gram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nargout</w:t>
      </w:r>
      <w:proofErr w:type="spell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varargout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{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1:nargout}]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gui_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mainfcn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gui_State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varargin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{:});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proofErr w:type="gram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gui_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mainfcn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gui_State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varargin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{:});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end</w:t>
      </w:r>
      <w:proofErr w:type="gram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End initialization code - DO NOT EDIT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--- Executes just before lab10p1 is made visible.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function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lab10p1_OpeningFcn(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handles,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varargin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This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function has no output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args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, see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OutputFcn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  handle to figure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reserved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- to be defined in a future version of MATLAB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handles    structure with handles and user data (see GUIDATA)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varargin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 command line arguments to lab10p1 (see VARARGIN)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Choose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default command line output for lab10p1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handles.output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Update handles structure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UIWAIT makes lab10p1 wait for user response (see UIRESUME)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uiwait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handles.figure1);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--- Outputs from this function are returned to the command line.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function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varargout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lab10p1_OutputFcn(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handles)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varargout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cell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array for returning output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args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(see VARARGOUT);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  handle to figure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reserved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- to be defined in a future version of MATLAB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handles    structure with handles and user data (see GUIDATA)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lastRenderedPageBreak/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Get default command line output from handles structure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varargout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{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1}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handles.output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--- Executes on button press in pushbutton1.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function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pushbutton1_Callback(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  handle to pushbutton1 (see GCBO)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reserved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- to be defined in a future version of MATLAB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handles    structure with handles and user data (see GUIDATA)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[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File_Name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Path_Name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uigetfile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'*.</w:t>
      </w:r>
      <w:proofErr w:type="spellStart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png</w:t>
      </w:r>
      <w:proofErr w:type="spell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'Select Image'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I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imread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[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Path_Name,File_Name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]);  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axes(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handles.axes1);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imshow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title(</w:t>
      </w:r>
      <w:proofErr w:type="gram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'Image'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bw</w:t>
      </w:r>
      <w:proofErr w:type="spellEnd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imbinarize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(I);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J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imclose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bw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strel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'disk'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,1,8));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J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imopen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J,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strel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'disk'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,1,8));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handles.img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J;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handles.Rimg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J;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L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bwlabel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J,4);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num</w:t>
      </w:r>
      <w:proofErr w:type="spellEnd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max(max(L));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area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zeros(num,1);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for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k = 1:num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r,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c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] =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find(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L == k);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area(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k) = length(r);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end</w:t>
      </w:r>
      <w:proofErr w:type="gram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handles.num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num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handles.area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area;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axes(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handles.axes2);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histogram(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area)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title(</w:t>
      </w:r>
      <w:proofErr w:type="gram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'Grain size histogram'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set(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handles.text4,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'string'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,num2str(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num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set(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handles.text6,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'string'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,num2str(mean(area)));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--- Executes on button press in pushbutton2.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function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pushbutton2_Callback(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  handle to pushbutton2 (see GCBO)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reserved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- to be defined in a future version of MATLAB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handles    structure with handles and user data (see GUIDATA)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function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edit1_Callback(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  handle to edit1 (see GCBO)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reserved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- to be defined in a future version of MATLAB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handles    structure with handles and user data (see GUIDATA)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Hints: </w:t>
      </w:r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get(</w:t>
      </w:r>
      <w:proofErr w:type="spellStart"/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,'String') returns contents of edit1 as text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       </w:t>
      </w:r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str2double(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get(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,'String')) returns contents of edit1 as a double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--- Executes during object creation, after setting all properties.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function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edit1_CreateFcn(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  handle to edit1 (see GCBO)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reserved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- to be defined in a future version of MATLAB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handles    empty - handles not created until after all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CreateFcns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called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Hint: edit controls usually have a white background on Windows.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      See ISPC and COMPUTER.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ispc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&amp;&amp;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isequal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(get(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spellStart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BackgroundColor</w:t>
      </w:r>
      <w:proofErr w:type="spell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), get(0,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'defaultUicontrolBackgroundColor'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set(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proofErr w:type="spellStart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BackgroundColor</w:t>
      </w:r>
      <w:proofErr w:type="spell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'white'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end</w:t>
      </w:r>
      <w:proofErr w:type="gram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lastRenderedPageBreak/>
        <w:t>% --- Executes on button press in pushbutton3.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function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pushbutton3_Callback(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  handle to pushbutton3 (see GCBO)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reserved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- to be defined in a future version of MATLAB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handles    structure with handles and user data (see GUIDATA)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spsize</w:t>
      </w:r>
      <w:proofErr w:type="spellEnd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get(handles.edit1,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'string'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sp</w:t>
      </w:r>
      <w:proofErr w:type="spellEnd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str2double(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spsize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J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handles.img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K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bwareaopen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J,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sp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axes(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handles.axes3);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imshow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K);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title(</w:t>
      </w:r>
      <w:proofErr w:type="gram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'Result image'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handles.Rimg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K;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handles);       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L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bwlabel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K,4);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num</w:t>
      </w:r>
      <w:proofErr w:type="spellEnd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max(max(L));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area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zeros(num,1);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for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k = 1:num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r,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c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] =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find(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L == k);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area(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k) = length(r);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end</w:t>
      </w:r>
      <w:proofErr w:type="gram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handles.num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num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handles.area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area;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guidata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axes(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handles.axes2);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histogram(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area)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title(</w:t>
      </w:r>
      <w:proofErr w:type="gram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'Grain size histogram'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set(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handles.text4,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'string'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,num2str(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num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set(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handles.text6,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'string'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,num2str(mean(area)));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--- Executes on button press in checkbox1.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function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checkbox1_Callback(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 handles)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  handle to checkbox1 (see GCBO)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</w:t>
      </w:r>
      <w:proofErr w:type="spellStart"/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eventdata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 reserved</w:t>
      </w:r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 - to be defined in a future version of MATLAB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% handles    structure with handles and user data (see GUIDATA)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get(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handles.checkbox1,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'value'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 xml:space="preserve">M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handles.Rimg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num</w:t>
      </w:r>
      <w:proofErr w:type="spellEnd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handles.num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area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handles.area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1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N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bwmorph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M,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'thin'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,1);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J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imclose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N,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strel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'disk'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,2,8));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N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imopen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J, 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strel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'disk'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,2,8));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L =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bwlabel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N,4);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num2 =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max(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max(L));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avgar</w:t>
      </w:r>
      <w:proofErr w:type="spellEnd"/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sum(area)/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num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axes(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handles.axes3);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imshow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title(</w:t>
      </w:r>
      <w:proofErr w:type="gram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'Result image'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set(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handles.text4,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'string'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,num2str(num2));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set(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handles.text6,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'string'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,num2str(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avgar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));   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proofErr w:type="gram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axes(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handles.axes3);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imshow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M);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title(</w:t>
      </w:r>
      <w:proofErr w:type="gramEnd"/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'Result image'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set(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handles.text4,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'string'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,num2str(</w:t>
      </w:r>
      <w:proofErr w:type="spell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num</w:t>
      </w:r>
      <w:proofErr w:type="spell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));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proofErr w:type="gramStart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set(</w:t>
      </w:r>
      <w:proofErr w:type="gramEnd"/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>handles.text6,</w:t>
      </w:r>
      <w:r w:rsidRPr="007D63EF">
        <w:rPr>
          <w:rFonts w:ascii="Courier New" w:hAnsi="Courier New" w:cs="Courier New"/>
          <w:color w:val="A020F0"/>
          <w:kern w:val="0"/>
          <w:sz w:val="19"/>
          <w:szCs w:val="19"/>
        </w:rPr>
        <w:t>'string'</w:t>
      </w:r>
      <w:r w:rsidRPr="007D63EF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,num2str(mean(area)));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>end</w:t>
      </w:r>
      <w:proofErr w:type="gramEnd"/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 xml:space="preserve">% Hint: </w:t>
      </w:r>
      <w:proofErr w:type="gramStart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get(</w:t>
      </w:r>
      <w:proofErr w:type="spellStart"/>
      <w:proofErr w:type="gram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hObject</w:t>
      </w:r>
      <w:proofErr w:type="spellEnd"/>
      <w:r w:rsidRPr="007D63EF">
        <w:rPr>
          <w:rFonts w:ascii="Courier New" w:hAnsi="Courier New" w:cs="Courier New"/>
          <w:color w:val="228B22"/>
          <w:kern w:val="0"/>
          <w:sz w:val="19"/>
          <w:szCs w:val="19"/>
        </w:rPr>
        <w:t>,'Value') returns toggle state of checkbox1</w:t>
      </w:r>
    </w:p>
    <w:p w:rsidR="007D63EF" w:rsidRPr="007D63EF" w:rsidRDefault="007D63EF" w:rsidP="007D63E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</w:p>
    <w:p w:rsidR="003233DB" w:rsidRDefault="003233DB">
      <w:pPr>
        <w:widowControl/>
      </w:pPr>
      <w:r>
        <w:br w:type="page"/>
      </w:r>
    </w:p>
    <w:p w:rsidR="00D852D4" w:rsidRDefault="003233DB" w:rsidP="004D7671">
      <w:r>
        <w:rPr>
          <w:noProof/>
        </w:rPr>
        <w:lastRenderedPageBreak/>
        <w:drawing>
          <wp:inline distT="0" distB="0" distL="0" distR="0" wp14:anchorId="04A1A737" wp14:editId="1A7413F9">
            <wp:extent cx="5274310" cy="29311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cstheme="minorHAnsi"/>
          <w:color w:val="000000"/>
          <w:kern w:val="0"/>
          <w:sz w:val="36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411480</wp:posOffset>
            </wp:positionV>
            <wp:extent cx="5692140" cy="2491768"/>
            <wp:effectExtent l="0" t="0" r="3810" b="381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2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9" b="22568"/>
                    <a:stretch/>
                  </pic:blipFill>
                  <pic:spPr bwMode="auto">
                    <a:xfrm>
                      <a:off x="0" y="0"/>
                      <a:ext cx="5692140" cy="249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color w:val="000000"/>
          <w:kern w:val="0"/>
          <w:sz w:val="36"/>
          <w:szCs w:val="20"/>
        </w:rPr>
        <w:t>Result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bookmarkStart w:id="0" w:name="_GoBack"/>
      <w:bookmarkEnd w:id="0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= </w:t>
      </w:r>
      <w:proofErr w:type="spell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2E0CBE">
        <w:rPr>
          <w:rFonts w:ascii="Courier New" w:hAnsi="Courier New" w:cs="Courier New"/>
          <w:color w:val="A020F0"/>
          <w:kern w:val="0"/>
          <w:sz w:val="20"/>
          <w:szCs w:val="20"/>
        </w:rPr>
        <w:t>'10Fingerprint.tif'</w:t>
      </w: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bw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imbinarize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(I); 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121); </w:t>
      </w:r>
      <w:proofErr w:type="spell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(I);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bw2 = ~</w:t>
      </w:r>
      <w:proofErr w:type="spellStart"/>
      <w:proofErr w:type="gram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bw</w:t>
      </w:r>
      <w:proofErr w:type="spellEnd"/>
      <w:proofErr w:type="gram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= </w:t>
      </w:r>
      <w:proofErr w:type="spellStart"/>
      <w:proofErr w:type="gram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imclose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bw2, </w:t>
      </w:r>
      <w:proofErr w:type="spell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strel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2E0CBE">
        <w:rPr>
          <w:rFonts w:ascii="Courier New" w:hAnsi="Courier New" w:cs="Courier New"/>
          <w:color w:val="A020F0"/>
          <w:kern w:val="0"/>
          <w:sz w:val="20"/>
          <w:szCs w:val="20"/>
        </w:rPr>
        <w:t>'disk'</w:t>
      </w: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,1,8));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= </w:t>
      </w:r>
      <w:proofErr w:type="spellStart"/>
      <w:proofErr w:type="gram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imopen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J, </w:t>
      </w:r>
      <w:proofErr w:type="spell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strel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2E0CBE">
        <w:rPr>
          <w:rFonts w:ascii="Courier New" w:hAnsi="Courier New" w:cs="Courier New"/>
          <w:color w:val="A020F0"/>
          <w:kern w:val="0"/>
          <w:sz w:val="20"/>
          <w:szCs w:val="20"/>
        </w:rPr>
        <w:t>'disk'</w:t>
      </w: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,1,8));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K = ~K;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= </w:t>
      </w:r>
      <w:proofErr w:type="spellStart"/>
      <w:proofErr w:type="gram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bwareaopen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K, 6);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L =~L;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proofErr w:type="spellStart"/>
      <w:proofErr w:type="gram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bwmorph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L,</w:t>
      </w:r>
      <w:r w:rsidRPr="002E0CBE">
        <w:rPr>
          <w:rFonts w:ascii="Courier New" w:hAnsi="Courier New" w:cs="Courier New"/>
          <w:color w:val="A020F0"/>
          <w:kern w:val="0"/>
          <w:sz w:val="20"/>
          <w:szCs w:val="20"/>
        </w:rPr>
        <w:t>'thin'</w:t>
      </w:r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:rsidR="002E0CBE" w:rsidRPr="002E0CBE" w:rsidRDefault="002E0CBE" w:rsidP="002E0CB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122); </w:t>
      </w:r>
      <w:proofErr w:type="spellStart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 w:rsidRPr="002E0CBE">
        <w:rPr>
          <w:rFonts w:ascii="Courier New" w:hAnsi="Courier New" w:cs="Courier New"/>
          <w:color w:val="000000"/>
          <w:kern w:val="0"/>
          <w:sz w:val="20"/>
          <w:szCs w:val="20"/>
        </w:rPr>
        <w:t>(N);</w:t>
      </w:r>
    </w:p>
    <w:p w:rsidR="003233DB" w:rsidRPr="00D852D4" w:rsidRDefault="003233DB" w:rsidP="004D7671"/>
    <w:sectPr w:rsidR="003233DB" w:rsidRPr="00D852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71"/>
    <w:rsid w:val="002D0F3D"/>
    <w:rsid w:val="002E0CBE"/>
    <w:rsid w:val="003233DB"/>
    <w:rsid w:val="004D7671"/>
    <w:rsid w:val="00617887"/>
    <w:rsid w:val="00733AC9"/>
    <w:rsid w:val="00761E02"/>
    <w:rsid w:val="007D63EF"/>
    <w:rsid w:val="008E20F0"/>
    <w:rsid w:val="00921CDC"/>
    <w:rsid w:val="00AA1F90"/>
    <w:rsid w:val="00D852D4"/>
    <w:rsid w:val="00DF0E33"/>
    <w:rsid w:val="00E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11FCA-443E-446A-839C-88AE148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chen</dc:creator>
  <cp:keywords/>
  <dc:description/>
  <cp:lastModifiedBy>chun chen</cp:lastModifiedBy>
  <cp:revision>3</cp:revision>
  <dcterms:created xsi:type="dcterms:W3CDTF">2018-07-10T23:27:00Z</dcterms:created>
  <dcterms:modified xsi:type="dcterms:W3CDTF">2018-07-11T00:49:00Z</dcterms:modified>
</cp:coreProperties>
</file>