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R. CONCEICAO RODRIGUES COLLEGE OF ENGINEERIG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8- Based on Exception Handling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 Details: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Layout w:type="fixed"/>
        <w:tblLook w:val="0400"/>
      </w:tblPr>
      <w:tblGrid>
        <w:gridCol w:w="2038"/>
        <w:gridCol w:w="2300"/>
        <w:gridCol w:w="1664"/>
        <w:gridCol w:w="3354"/>
        <w:tblGridChange w:id="0">
          <w:tblGrid>
            <w:gridCol w:w="2038"/>
            <w:gridCol w:w="2300"/>
            <w:gridCol w:w="1664"/>
            <w:gridCol w:w="3354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Academic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2023 - 24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Estimated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Experiment No. 8– 02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0" w:line="271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&amp; 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0" w:line="271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S.E. (COMP) – Sem.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Subject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6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  Skill based lab Course-OOP with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1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Module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71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Chapter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1" w:lineRule="auto"/>
              <w:ind w:left="10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Exception Handling and multithreading 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3" w:lineRule="auto"/>
              <w:ind w:left="12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Experiment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3" w:lineRule="auto"/>
              <w:ind w:left="8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Software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73" w:lineRule="auto"/>
              <w:ind w:left="100"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Subject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73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 CSL304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3" w:lineRule="auto"/>
              <w:ind w:left="12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3" w:lineRule="auto"/>
              <w:ind w:left="8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3" w:lineRule="auto"/>
              <w:ind w:left="100" w:firstLine="0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273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00000000002" w:type="dxa"/>
        <w:jc w:val="left"/>
        <w:tblInd w:w="91.0" w:type="dxa"/>
        <w:tblLayout w:type="fixed"/>
        <w:tblLook w:val="0400"/>
      </w:tblPr>
      <w:tblGrid>
        <w:gridCol w:w="1763"/>
        <w:gridCol w:w="3741"/>
        <w:gridCol w:w="1405"/>
        <w:gridCol w:w="2466"/>
        <w:tblGridChange w:id="0">
          <w:tblGrid>
            <w:gridCol w:w="1763"/>
            <w:gridCol w:w="3741"/>
            <w:gridCol w:w="1405"/>
            <w:gridCol w:w="2466"/>
          </w:tblGrid>
        </w:tblGridChange>
      </w:tblGrid>
      <w:tr>
        <w:trPr>
          <w:cantSplit w:val="0"/>
          <w:trHeight w:val="41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Name of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VIVIAN VIJAY LUDRICK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Roll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 9914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of 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Performance: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04/10/23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of Submission: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13/10/23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 Mapping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CSL304.4 Implement the concept of inheritance, exception handling and multithreading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0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7"/>
        <w:gridCol w:w="2169"/>
        <w:gridCol w:w="1446"/>
        <w:gridCol w:w="1808"/>
        <w:gridCol w:w="2350"/>
        <w:tblGridChange w:id="0">
          <w:tblGrid>
            <w:gridCol w:w="1627"/>
            <w:gridCol w:w="2169"/>
            <w:gridCol w:w="1446"/>
            <w:gridCol w:w="1808"/>
            <w:gridCol w:w="2350"/>
          </w:tblGrid>
        </w:tblGridChange>
      </w:tblGrid>
      <w:tr>
        <w:trPr>
          <w:cantSplit w:val="0"/>
          <w:trHeight w:val="99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B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Preparedness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Effort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1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(3)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widowControl w:val="0"/>
              <w:spacing w:line="327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Total (10)</w:t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line="327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Java program to create a method that takes a string as input and throws an exception if the string does not contain vowels.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java.util.Scanner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Vowel_Check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[]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args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scan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"Enter the string: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try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scan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nextLine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println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"Original string: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checkVowels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text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the next line will execute only if there are vowels</w:t>
      </w:r>
    </w:p>
    <w:p w:rsidR="00000000" w:rsidDel="00000000" w:rsidP="00000000" w:rsidRDefault="00000000" w:rsidRPr="00000000" w14:paraId="00000049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println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"String contains vowels."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catch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NoVowelsException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print error</w:t>
      </w:r>
    </w:p>
    <w:p w:rsidR="00000000" w:rsidDel="00000000" w:rsidP="00000000" w:rsidRDefault="00000000" w:rsidRPr="00000000" w14:paraId="0000004C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println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"Error: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getMessage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());</w:t>
      </w:r>
    </w:p>
    <w:p w:rsidR="00000000" w:rsidDel="00000000" w:rsidP="00000000" w:rsidRDefault="00000000" w:rsidRPr="00000000" w14:paraId="0000004D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checkVowels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text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throws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NoVowelsException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boolean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containsVowels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vowels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"aeiouAEIOU"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disintegrate the string and check if any character of the string is a vowel</w:t>
      </w:r>
    </w:p>
    <w:p w:rsidR="00000000" w:rsidDel="00000000" w:rsidP="00000000" w:rsidRDefault="00000000" w:rsidRPr="00000000" w14:paraId="00000055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text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();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++) {</w:t>
      </w:r>
    </w:p>
    <w:p w:rsidR="00000000" w:rsidDel="00000000" w:rsidP="00000000" w:rsidRDefault="00000000" w:rsidRPr="00000000" w14:paraId="00000056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text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charAt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vowels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contains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valueOf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))) {</w:t>
      </w:r>
    </w:p>
    <w:p w:rsidR="00000000" w:rsidDel="00000000" w:rsidP="00000000" w:rsidRDefault="00000000" w:rsidRPr="00000000" w14:paraId="00000058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containsVowels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break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if no vowels then throw error</w:t>
      </w:r>
    </w:p>
    <w:p w:rsidR="00000000" w:rsidDel="00000000" w:rsidP="00000000" w:rsidRDefault="00000000" w:rsidRPr="00000000" w14:paraId="0000005D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rtl w:val="0"/>
        </w:rPr>
        <w:t xml:space="preserve">!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containsVowels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throw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NoVowelsException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rtl w:val="0"/>
        </w:rPr>
        <w:t xml:space="preserve">"String does not contain any vowels."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rtl w:val="0"/>
        </w:rPr>
        <w:t xml:space="preserve">// custom exception class</w:t>
      </w:r>
    </w:p>
    <w:p w:rsidR="00000000" w:rsidDel="00000000" w:rsidP="00000000" w:rsidRDefault="00000000" w:rsidRPr="00000000" w14:paraId="00000064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NoVowelsException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extends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Exception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rtl w:val="0"/>
        </w:rPr>
        <w:t xml:space="preserve">NoVowelsException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message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rtl w:val="0"/>
        </w:rPr>
        <w:t xml:space="preserve">super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rtl w:val="0"/>
        </w:rPr>
        <w:t xml:space="preserve">message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90925" cy="1809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given String (say "56a31"), extract individual character and print in word format, for example for above given input, print Five, Six, and so on &amp; wherever a non-digit character is encountered throw an Exception.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java.util.HashMap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scan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the number: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scan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nextLine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extractWords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The string only consists of numbers"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NonDigitCharacterException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getMessage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7F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extractWords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NonDigitCharacterException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Define a HashMap of words for each digit.Works kinda like a 1:1 2D array but</w:t>
      </w:r>
    </w:p>
    <w:p w:rsidR="00000000" w:rsidDel="00000000" w:rsidP="00000000" w:rsidRDefault="00000000" w:rsidRPr="00000000" w14:paraId="00000084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with mostly O(1) fetching time.</w:t>
      </w:r>
    </w:p>
    <w:p w:rsidR="00000000" w:rsidDel="00000000" w:rsidP="00000000" w:rsidRDefault="00000000" w:rsidRPr="00000000" w14:paraId="00000085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HashMap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HashMap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&lt;&gt;();</w:t>
      </w:r>
    </w:p>
    <w:p w:rsidR="00000000" w:rsidDel="00000000" w:rsidP="00000000" w:rsidRDefault="00000000" w:rsidRPr="00000000" w14:paraId="00000086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"Zero"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"One"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"Two"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'3'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"Three"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'4'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"Four"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'5'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"Five"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'6'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"Six"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'7'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"Seven"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'8'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"Eight"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'9'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"Nine"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Iterate over each character in the input string</w:t>
      </w:r>
    </w:p>
    <w:p w:rsidR="00000000" w:rsidDel="00000000" w:rsidP="00000000" w:rsidRDefault="00000000" w:rsidRPr="00000000" w14:paraId="00000092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toCharArray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()) {</w:t>
      </w:r>
    </w:p>
    <w:p w:rsidR="00000000" w:rsidDel="00000000" w:rsidP="00000000" w:rsidRDefault="00000000" w:rsidRPr="00000000" w14:paraId="00000093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Check if the character is a digit</w:t>
      </w:r>
    </w:p>
    <w:p w:rsidR="00000000" w:rsidDel="00000000" w:rsidP="00000000" w:rsidRDefault="00000000" w:rsidRPr="00000000" w14:paraId="00000094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isDigit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95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Convert the digit to its word format</w:t>
      </w:r>
    </w:p>
    <w:p w:rsidR="00000000" w:rsidDel="00000000" w:rsidP="00000000" w:rsidRDefault="00000000" w:rsidRPr="00000000" w14:paraId="00000096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Print the word format of the digit</w:t>
      </w:r>
    </w:p>
    <w:p w:rsidR="00000000" w:rsidDel="00000000" w:rsidP="00000000" w:rsidRDefault="00000000" w:rsidRPr="00000000" w14:paraId="00000098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word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}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Throw a custom exception if the character is not a digit</w:t>
      </w:r>
    </w:p>
    <w:p w:rsidR="00000000" w:rsidDel="00000000" w:rsidP="00000000" w:rsidRDefault="00000000" w:rsidRPr="00000000" w14:paraId="0000009B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NonDigitCharacterException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Invalid input: non-digit character encountered"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F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NonDigitCharacterException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NonDigitCharacterException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90925" cy="1619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 program that reads basic salary of an employee and finds the gross salary.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user defined Exception class known as “PayOutOfBoundsException”.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organisation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does not offer a basic salary of less than 8000. If entered salary is less than 8000 the program should create an Exception of type PayOutOfBoundsException,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should calculate gross salary by considering salary parameters such as Dearness Allowance (DA), HRA, Travelling Allowance (TA), Professional Tax (PT), TDS. (Gross salary =basic_salary+DA+HRA+TA-PT-TDS). All inputs are taken from the user.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E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Read the basic salary from the user</w:t>
      </w:r>
    </w:p>
    <w:p w:rsidR="00000000" w:rsidDel="00000000" w:rsidP="00000000" w:rsidRDefault="00000000" w:rsidRPr="00000000" w14:paraId="000000B5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the basic salary: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basicSalary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Calculate the gross salary</w:t>
      </w:r>
    </w:p>
    <w:p w:rsidR="00000000" w:rsidDel="00000000" w:rsidP="00000000" w:rsidRDefault="00000000" w:rsidRPr="00000000" w14:paraId="000000B9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grossSalary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calculateGrossSalary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basicSalary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"Gross salary: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grossSalary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PayOutOfBoundsException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getMessage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());</w:t>
      </w:r>
    </w:p>
    <w:p w:rsidR="00000000" w:rsidDel="00000000" w:rsidP="00000000" w:rsidRDefault="00000000" w:rsidRPr="00000000" w14:paraId="000000BD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calculateGrossSalary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basicSalary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PayOutOfBoundsException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Check if the basic salary is less than 8000</w:t>
      </w:r>
    </w:p>
    <w:p w:rsidR="00000000" w:rsidDel="00000000" w:rsidP="00000000" w:rsidRDefault="00000000" w:rsidRPr="00000000" w14:paraId="000000C2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basicSalary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4"/>
          <w:szCs w:val="24"/>
          <w:rtl w:val="0"/>
        </w:rPr>
        <w:t xml:space="preserve">8000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Throw a custom exception if the basic salary is less than 8000</w:t>
      </w:r>
    </w:p>
    <w:p w:rsidR="00000000" w:rsidDel="00000000" w:rsidP="00000000" w:rsidRDefault="00000000" w:rsidRPr="00000000" w14:paraId="000000C4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PayOutOfBoundsException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"Basic salary cannot be less than 8000"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the Dearness Allowance 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the House Rent Allowance: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hra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the Travelling Allowance 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the Professional Tax 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4"/>
          <w:szCs w:val="24"/>
          <w:rtl w:val="0"/>
        </w:rPr>
        <w:t xml:space="preserve">"Enter the TDS(Tax Deducted at source):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nextInt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i w:val="1"/>
          <w:color w:val="7f848e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4"/>
          <w:szCs w:val="24"/>
          <w:rtl w:val="0"/>
        </w:rPr>
        <w:t xml:space="preserve">// Calculate the gross salary using the given formula</w:t>
      </w:r>
    </w:p>
    <w:p w:rsidR="00000000" w:rsidDel="00000000" w:rsidP="00000000" w:rsidRDefault="00000000" w:rsidRPr="00000000" w14:paraId="000000D2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grossSalary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basicSalary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hra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ta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pt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tds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grossSalary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6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PayOutOfBoundsException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Exception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4"/>
          <w:szCs w:val="24"/>
          <w:rtl w:val="0"/>
        </w:rPr>
        <w:t xml:space="preserve">PayOutOfBoundsException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shd w:fill="23272e" w:val="clear"/>
        <w:spacing w:after="0" w:line="276" w:lineRule="auto"/>
        <w:ind w:left="720" w:firstLine="0"/>
        <w:jc w:val="both"/>
        <w:rPr>
          <w:rFonts w:ascii="JetBrains Mono" w:cs="JetBrains Mono" w:eastAsia="JetBrains Mono" w:hAnsi="JetBrains Mono"/>
          <w:color w:val="abb2bf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00475" cy="2228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etBrains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Helvetica Neue" w:cs="Helvetica Neue" w:eastAsia="Helvetica Neue" w:hAnsi="Helvetica Neue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29F0"/>
    <w:rPr>
      <w:kern w:val="0"/>
      <w:lang w:val="en-GB"/>
    </w:rPr>
  </w:style>
  <w:style w:type="paragraph" w:styleId="Heading1">
    <w:name w:val="heading 1"/>
    <w:basedOn w:val="Normal"/>
    <w:link w:val="Heading1Char"/>
    <w:uiPriority w:val="9"/>
    <w:qFormat w:val="1"/>
    <w:rsid w:val="00330FA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A0B8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330FA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NoSpacing">
    <w:name w:val="No Spacing"/>
    <w:uiPriority w:val="1"/>
    <w:qFormat w:val="1"/>
    <w:rsid w:val="00694D77"/>
    <w:pPr>
      <w:spacing w:after="0" w:line="240" w:lineRule="auto"/>
    </w:pPr>
    <w:rPr>
      <w:rFonts w:ascii="Calibri" w:cs="Times New Roman" w:eastAsia="Calibri" w:hAnsi="Calibri"/>
      <w:kern w:val="0"/>
      <w:lang w:val="en-US"/>
    </w:rPr>
  </w:style>
  <w:style w:type="table" w:styleId="TableGrid">
    <w:name w:val="Table Grid"/>
    <w:basedOn w:val="TableNormal"/>
    <w:uiPriority w:val="39"/>
    <w:rsid w:val="00FB33F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FB33F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Strong">
    <w:name w:val="Strong"/>
    <w:basedOn w:val="DefaultParagraphFont"/>
    <w:uiPriority w:val="22"/>
    <w:qFormat w:val="1"/>
    <w:rsid w:val="00FB33F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B33F0"/>
    <w:rPr>
      <w:i w:val="1"/>
      <w:iCs w:val="1"/>
    </w:rPr>
  </w:style>
  <w:style w:type="paragraph" w:styleId="Header">
    <w:name w:val="header"/>
    <w:basedOn w:val="Normal"/>
    <w:link w:val="HeaderChar"/>
    <w:uiPriority w:val="99"/>
    <w:unhideWhenUsed w:val="1"/>
    <w:rsid w:val="003E00C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E00CE"/>
    <w:rPr>
      <w:kern w:val="0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3E00C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E00CE"/>
    <w:rPr>
      <w:kern w:val="0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11" Type="http://schemas.openxmlformats.org/officeDocument/2006/relationships/font" Target="fonts/JetBrainsMono-italic.ttf"/><Relationship Id="rId10" Type="http://schemas.openxmlformats.org/officeDocument/2006/relationships/font" Target="fonts/JetBrainsMono-bold.ttf"/><Relationship Id="rId12" Type="http://schemas.openxmlformats.org/officeDocument/2006/relationships/font" Target="fonts/JetBrainsMono-boldItalic.ttf"/><Relationship Id="rId9" Type="http://schemas.openxmlformats.org/officeDocument/2006/relationships/font" Target="fonts/JetBrains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ixn+UiC9K3LSjhgeZwJnLoAQyQ==">CgMxLjA4AHIhMVFHY3QxdlNpWjhpblB1SkVvRzAwTFdCUEw5eTdDT05N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2023-10-05T22:43:00Z</dcterms:created>
  <dc:creator>Guest11</dc:creator>
</cp:coreProperties>
</file>