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7D9A7D">
      <w:pPr>
        <w:tabs>
          <w:tab w:val="left" w:pos="0"/>
        </w:tabs>
        <w:spacing w:line="360" w:lineRule="exact"/>
        <w:rPr>
          <w:rFonts w:hint="eastAsia" w:ascii="仿宋_GB2312" w:hAnsi="宋体" w:eastAsia="仿宋_GB2312"/>
          <w:b/>
          <w:color w:val="0000FF"/>
          <w:sz w:val="32"/>
          <w:szCs w:val="32"/>
          <w:lang w:eastAsia="zh-CN"/>
        </w:rPr>
      </w:pPr>
    </w:p>
    <w:tbl>
      <w:tblPr>
        <w:tblStyle w:val="12"/>
        <w:tblpPr w:leftFromText="180" w:rightFromText="180" w:vertAnchor="text" w:horzAnchor="margin" w:tblpXSpec="center" w:tblpY="38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08"/>
      </w:tblGrid>
      <w:tr w14:paraId="065070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076" w:hRule="atLeast"/>
        </w:trPr>
        <w:tc>
          <w:tcPr>
            <w:tcW w:w="8208" w:type="dxa"/>
            <w:noWrap w:val="0"/>
            <w:vAlign w:val="top"/>
          </w:tcPr>
          <w:p w14:paraId="45362E03">
            <w:pPr>
              <w:spacing w:line="360" w:lineRule="exact"/>
              <w:jc w:val="center"/>
              <w:rPr>
                <w:rFonts w:hint="eastAsia"/>
              </w:rPr>
            </w:pPr>
          </w:p>
          <w:p w14:paraId="02A2E0D1">
            <w:pPr>
              <w:spacing w:line="360" w:lineRule="exact"/>
              <w:jc w:val="center"/>
              <w:rPr>
                <w:rFonts w:hint="eastAsia"/>
              </w:rPr>
            </w:pPr>
          </w:p>
          <w:p w14:paraId="1A39520D">
            <w:pPr>
              <w:spacing w:line="360" w:lineRule="exact"/>
              <w:jc w:val="center"/>
              <w:rPr>
                <w:rFonts w:hint="eastAsia"/>
              </w:rPr>
            </w:pPr>
          </w:p>
          <w:p w14:paraId="2D86ABBD">
            <w:pPr>
              <w:spacing w:line="360" w:lineRule="auto"/>
              <w:jc w:val="center"/>
              <w:rPr>
                <w:rFonts w:hint="eastAsia" w:ascii="仿宋_GB2312" w:eastAsia="仿宋_GB2312"/>
                <w:b/>
                <w:sz w:val="52"/>
                <w:szCs w:val="52"/>
              </w:rPr>
            </w:pPr>
            <w:r>
              <w:rPr>
                <w:rFonts w:hint="eastAsia" w:ascii="仿宋_GB2312" w:eastAsia="仿宋_GB2312"/>
                <w:b/>
                <w:sz w:val="52"/>
                <w:szCs w:val="52"/>
              </w:rPr>
              <w:t>《</w:t>
            </w:r>
            <w:r>
              <w:rPr>
                <w:rFonts w:hint="eastAsia" w:ascii="仿宋_GB2312" w:eastAsia="仿宋_GB2312"/>
                <w:b/>
                <w:sz w:val="52"/>
                <w:szCs w:val="52"/>
                <w:lang w:val="en-US" w:eastAsia="zh-CN"/>
              </w:rPr>
              <w:t>鸿蒙移动应用开发</w:t>
            </w:r>
            <w:r>
              <w:rPr>
                <w:rFonts w:hint="eastAsia" w:ascii="仿宋_GB2312" w:eastAsia="仿宋_GB2312"/>
                <w:b/>
                <w:sz w:val="52"/>
                <w:szCs w:val="52"/>
              </w:rPr>
              <w:t>》</w:t>
            </w:r>
          </w:p>
          <w:p w14:paraId="4DACCE29">
            <w:pPr>
              <w:spacing w:line="360" w:lineRule="auto"/>
              <w:jc w:val="center"/>
              <w:rPr>
                <w:rFonts w:hint="eastAsia" w:ascii="仿宋_GB2312" w:eastAsia="仿宋_GB2312"/>
                <w:b/>
                <w:sz w:val="36"/>
                <w:szCs w:val="36"/>
              </w:rPr>
            </w:pPr>
          </w:p>
          <w:p w14:paraId="41111F2A">
            <w:pPr>
              <w:spacing w:line="360" w:lineRule="auto"/>
              <w:jc w:val="center"/>
              <w:rPr>
                <w:rFonts w:hint="eastAsia" w:ascii="仿宋_GB2312" w:eastAsia="仿宋_GB2312"/>
                <w:b/>
                <w:sz w:val="52"/>
                <w:szCs w:val="52"/>
              </w:rPr>
            </w:pPr>
            <w:r>
              <w:rPr>
                <w:rFonts w:hint="eastAsia" w:ascii="仿宋_GB2312" w:eastAsia="仿宋_GB2312"/>
                <w:b/>
                <w:sz w:val="52"/>
                <w:szCs w:val="52"/>
                <w:lang w:val="en-US" w:eastAsia="zh-CN"/>
              </w:rPr>
              <w:t>课程项目</w:t>
            </w:r>
            <w:r>
              <w:rPr>
                <w:rFonts w:hint="eastAsia" w:ascii="仿宋_GB2312" w:eastAsia="仿宋_GB2312"/>
                <w:b/>
                <w:sz w:val="52"/>
                <w:szCs w:val="52"/>
              </w:rPr>
              <w:t>报告</w:t>
            </w:r>
          </w:p>
          <w:p w14:paraId="0A67FA8F">
            <w:pPr>
              <w:spacing w:line="360" w:lineRule="exact"/>
              <w:jc w:val="center"/>
              <w:rPr>
                <w:rFonts w:hint="eastAsia"/>
              </w:rPr>
            </w:pPr>
          </w:p>
          <w:p w14:paraId="38DD848D">
            <w:pPr>
              <w:spacing w:line="360" w:lineRule="exact"/>
              <w:jc w:val="center"/>
              <w:rPr>
                <w:rFonts w:hint="eastAsia"/>
              </w:rPr>
            </w:pPr>
          </w:p>
          <w:p w14:paraId="2FBDD60E">
            <w:pPr>
              <w:spacing w:line="360" w:lineRule="exact"/>
              <w:jc w:val="center"/>
              <w:rPr>
                <w:rFonts w:hint="eastAsia"/>
              </w:rPr>
            </w:pPr>
          </w:p>
          <w:p w14:paraId="08BD1355">
            <w:pPr>
              <w:spacing w:line="360" w:lineRule="exact"/>
              <w:jc w:val="center"/>
              <w:rPr>
                <w:rFonts w:hint="eastAsia"/>
              </w:rPr>
            </w:pPr>
          </w:p>
          <w:p w14:paraId="1C5AC882">
            <w:pPr>
              <w:spacing w:line="360" w:lineRule="exact"/>
              <w:jc w:val="center"/>
              <w:rPr>
                <w:rFonts w:hint="eastAsia"/>
              </w:rPr>
            </w:pPr>
          </w:p>
          <w:p w14:paraId="158AE7AE">
            <w:pPr>
              <w:spacing w:line="480" w:lineRule="auto"/>
              <w:ind w:firstLine="1920" w:firstLineChars="800"/>
              <w:rPr>
                <w:rFonts w:hint="eastAsia"/>
                <w:sz w:val="24"/>
              </w:rPr>
            </w:pPr>
            <w:r>
              <w:rPr>
                <w:rFonts w:hint="eastAsia"/>
                <w:sz w:val="24"/>
              </w:rPr>
              <w:t xml:space="preserve">项目名称 </w:t>
            </w:r>
            <w:r>
              <w:rPr>
                <w:rFonts w:hint="eastAsia"/>
                <w:sz w:val="24"/>
                <w:u w:val="single"/>
              </w:rPr>
              <w:t xml:space="preserve"> </w:t>
            </w:r>
            <w:r>
              <w:rPr>
                <w:rFonts w:hint="eastAsia"/>
                <w:sz w:val="24"/>
                <w:u w:val="single"/>
                <w:lang w:val="en-US" w:eastAsia="zh-CN"/>
              </w:rPr>
              <w:t xml:space="preserve">            清律</w:t>
            </w:r>
            <w:r>
              <w:rPr>
                <w:rFonts w:hint="eastAsia" w:ascii="Times New Roman" w:hAnsi="Times New Roman" w:eastAsia="宋体" w:cs="Times New Roman"/>
                <w:sz w:val="24"/>
                <w:u w:val="single"/>
              </w:rPr>
              <w:t xml:space="preserve"> </w:t>
            </w:r>
            <w:r>
              <w:rPr>
                <w:rFonts w:hint="eastAsia" w:cs="Times New Roman"/>
                <w:sz w:val="24"/>
                <w:u w:val="single"/>
                <w:lang w:val="en-US" w:eastAsia="zh-CN"/>
              </w:rPr>
              <w:t xml:space="preserve">              </w:t>
            </w:r>
            <w:r>
              <w:rPr>
                <w:rFonts w:hint="eastAsia" w:ascii="Times New Roman" w:hAnsi="Times New Roman" w:eastAsia="宋体" w:cs="Times New Roman"/>
                <w:sz w:val="24"/>
                <w:u w:val="single"/>
              </w:rPr>
              <w:t xml:space="preserve">  </w:t>
            </w:r>
          </w:p>
          <w:p w14:paraId="67B838A6">
            <w:pPr>
              <w:spacing w:line="480" w:lineRule="auto"/>
              <w:ind w:firstLine="1920" w:firstLineChars="800"/>
              <w:rPr>
                <w:rFonts w:hint="eastAsia"/>
                <w:sz w:val="24"/>
                <w:u w:val="single"/>
              </w:rPr>
            </w:pPr>
            <w:r>
              <w:rPr>
                <w:rFonts w:hint="eastAsia"/>
                <w:sz w:val="24"/>
                <w:lang w:val="en-US" w:eastAsia="zh-CN"/>
              </w:rPr>
              <w:t>组员</w:t>
            </w:r>
            <w:r>
              <w:rPr>
                <w:rFonts w:hint="eastAsia"/>
                <w:sz w:val="24"/>
              </w:rPr>
              <w:t xml:space="preserve">班级 </w:t>
            </w:r>
            <w:r>
              <w:rPr>
                <w:rFonts w:hint="eastAsia"/>
                <w:sz w:val="24"/>
                <w:u w:val="single"/>
              </w:rPr>
              <w:t xml:space="preserve"> </w:t>
            </w:r>
            <w:r>
              <w:rPr>
                <w:rFonts w:hint="eastAsia"/>
                <w:sz w:val="24"/>
                <w:u w:val="single"/>
                <w:lang w:val="en-US" w:eastAsia="zh-CN"/>
              </w:rPr>
              <w:t xml:space="preserve">           软工2304</w:t>
            </w:r>
            <w:r>
              <w:rPr>
                <w:rFonts w:hint="eastAsia"/>
                <w:sz w:val="24"/>
                <w:u w:val="single"/>
              </w:rPr>
              <w:t xml:space="preserve"> </w:t>
            </w:r>
            <w:r>
              <w:rPr>
                <w:rFonts w:hint="eastAsia"/>
                <w:sz w:val="24"/>
                <w:u w:val="single"/>
                <w:lang w:val="en-US" w:eastAsia="zh-CN"/>
              </w:rPr>
              <w:t xml:space="preserve">           </w:t>
            </w:r>
            <w:r>
              <w:rPr>
                <w:rFonts w:hint="eastAsia"/>
                <w:sz w:val="24"/>
                <w:u w:val="single"/>
              </w:rPr>
              <w:t xml:space="preserve"> </w:t>
            </w:r>
          </w:p>
          <w:p w14:paraId="214A6AED">
            <w:pPr>
              <w:spacing w:line="480" w:lineRule="auto"/>
              <w:ind w:firstLine="1920" w:firstLineChars="800"/>
              <w:rPr>
                <w:rFonts w:hint="eastAsia"/>
                <w:sz w:val="24"/>
                <w:u w:val="single"/>
              </w:rPr>
            </w:pPr>
            <w:r>
              <w:rPr>
                <w:rFonts w:hint="eastAsia"/>
                <w:sz w:val="24"/>
                <w:lang w:val="en-US" w:eastAsia="zh-CN"/>
              </w:rPr>
              <w:t>组员</w:t>
            </w:r>
            <w:r>
              <w:rPr>
                <w:rFonts w:hint="eastAsia"/>
                <w:sz w:val="24"/>
              </w:rPr>
              <w:t xml:space="preserve">学号 </w:t>
            </w:r>
            <w:r>
              <w:rPr>
                <w:rFonts w:hint="eastAsia"/>
                <w:sz w:val="24"/>
                <w:u w:val="single"/>
              </w:rPr>
              <w:t xml:space="preserve"> </w:t>
            </w:r>
            <w:r>
              <w:rPr>
                <w:rFonts w:hint="eastAsia"/>
                <w:sz w:val="24"/>
                <w:u w:val="single"/>
                <w:lang w:val="en-US" w:eastAsia="zh-CN"/>
              </w:rPr>
              <w:t>8209230425  8209230407  8209230429</w:t>
            </w:r>
          </w:p>
          <w:p w14:paraId="0DD4E8F7">
            <w:pPr>
              <w:spacing w:line="480" w:lineRule="auto"/>
              <w:ind w:firstLine="1920" w:firstLineChars="800"/>
              <w:rPr>
                <w:rFonts w:hint="eastAsia"/>
                <w:sz w:val="24"/>
                <w:u w:val="single"/>
              </w:rPr>
            </w:pPr>
            <w:r>
              <w:rPr>
                <w:rFonts w:hint="eastAsia"/>
                <w:sz w:val="24"/>
                <w:lang w:val="en-US" w:eastAsia="zh-CN"/>
              </w:rPr>
              <w:t>组员</w:t>
            </w:r>
            <w:r>
              <w:rPr>
                <w:rFonts w:hint="eastAsia"/>
                <w:sz w:val="24"/>
              </w:rPr>
              <w:t xml:space="preserve">姓名 </w:t>
            </w:r>
            <w:r>
              <w:rPr>
                <w:rFonts w:hint="eastAsia"/>
                <w:sz w:val="24"/>
                <w:u w:val="single"/>
              </w:rPr>
              <w:t xml:space="preserve"> </w:t>
            </w:r>
            <w:r>
              <w:rPr>
                <w:rFonts w:hint="eastAsia"/>
                <w:sz w:val="24"/>
                <w:u w:val="single"/>
                <w:lang w:val="en-US" w:eastAsia="zh-CN"/>
              </w:rPr>
              <w:t xml:space="preserve">      李明昭</w:t>
            </w:r>
            <w:r>
              <w:rPr>
                <w:rFonts w:hint="eastAsia"/>
                <w:sz w:val="24"/>
                <w:u w:val="single"/>
              </w:rPr>
              <w:t xml:space="preserve"> </w:t>
            </w:r>
            <w:r>
              <w:rPr>
                <w:rFonts w:hint="eastAsia"/>
                <w:sz w:val="24"/>
                <w:u w:val="single"/>
                <w:lang w:val="en-US" w:eastAsia="zh-CN"/>
              </w:rPr>
              <w:t>姜子强</w:t>
            </w:r>
            <w:r>
              <w:rPr>
                <w:rFonts w:hint="eastAsia"/>
                <w:sz w:val="24"/>
                <w:u w:val="single"/>
              </w:rPr>
              <w:t xml:space="preserve"> </w:t>
            </w:r>
            <w:r>
              <w:rPr>
                <w:rFonts w:hint="eastAsia"/>
                <w:sz w:val="24"/>
                <w:u w:val="single"/>
                <w:lang w:val="en-US" w:eastAsia="zh-CN"/>
              </w:rPr>
              <w:t>陆岳</w:t>
            </w:r>
            <w:r>
              <w:rPr>
                <w:rFonts w:hint="eastAsia"/>
                <w:sz w:val="24"/>
                <w:u w:val="single"/>
              </w:rPr>
              <w:t xml:space="preserve">   </w:t>
            </w:r>
            <w:r>
              <w:rPr>
                <w:rFonts w:hint="eastAsia"/>
                <w:sz w:val="24"/>
                <w:u w:val="single"/>
                <w:lang w:val="en-US" w:eastAsia="zh-CN"/>
              </w:rPr>
              <w:t xml:space="preserve">   </w:t>
            </w:r>
            <w:r>
              <w:rPr>
                <w:rFonts w:hint="eastAsia"/>
                <w:sz w:val="24"/>
                <w:u w:val="single"/>
              </w:rPr>
              <w:t xml:space="preserve">  </w:t>
            </w:r>
          </w:p>
          <w:p w14:paraId="6717BEFC">
            <w:pPr>
              <w:spacing w:line="360" w:lineRule="exact"/>
              <w:jc w:val="center"/>
              <w:rPr>
                <w:rFonts w:hint="eastAsia"/>
                <w:b/>
                <w:sz w:val="28"/>
              </w:rPr>
            </w:pPr>
          </w:p>
          <w:p w14:paraId="78F2C54B">
            <w:pPr>
              <w:spacing w:line="360" w:lineRule="exact"/>
              <w:jc w:val="center"/>
              <w:rPr>
                <w:rFonts w:hint="eastAsia"/>
                <w:b/>
                <w:sz w:val="28"/>
              </w:rPr>
            </w:pPr>
          </w:p>
          <w:p w14:paraId="251FE750">
            <w:pPr>
              <w:spacing w:line="360" w:lineRule="exact"/>
              <w:jc w:val="center"/>
              <w:rPr>
                <w:rFonts w:hint="eastAsia"/>
                <w:b/>
                <w:sz w:val="28"/>
              </w:rPr>
            </w:pPr>
          </w:p>
          <w:p w14:paraId="4F171C99">
            <w:pPr>
              <w:spacing w:line="360" w:lineRule="exact"/>
              <w:jc w:val="center"/>
              <w:rPr>
                <w:rFonts w:hint="eastAsia"/>
                <w:b/>
                <w:sz w:val="28"/>
              </w:rPr>
            </w:pPr>
          </w:p>
          <w:p w14:paraId="7DE2EE36">
            <w:pPr>
              <w:spacing w:line="360" w:lineRule="exact"/>
              <w:ind w:firstLine="1799" w:firstLineChars="640"/>
              <w:rPr>
                <w:rFonts w:hint="eastAsia"/>
                <w:b/>
                <w:sz w:val="28"/>
              </w:rPr>
            </w:pPr>
            <w:r>
              <w:rPr>
                <w:rFonts w:hint="eastAsia"/>
                <w:b/>
                <w:sz w:val="28"/>
              </w:rPr>
              <w:t>成绩：</w:t>
            </w:r>
          </w:p>
          <w:p w14:paraId="7854854E">
            <w:pPr>
              <w:spacing w:line="360" w:lineRule="exact"/>
              <w:jc w:val="center"/>
              <w:rPr>
                <w:rFonts w:hint="eastAsia"/>
              </w:rPr>
            </w:pPr>
          </w:p>
          <w:p w14:paraId="7DFC5790">
            <w:pPr>
              <w:spacing w:line="360" w:lineRule="exact"/>
              <w:ind w:firstLine="1799" w:firstLineChars="640"/>
              <w:rPr>
                <w:rFonts w:hint="eastAsia"/>
                <w:b/>
                <w:sz w:val="28"/>
              </w:rPr>
            </w:pPr>
            <w:r>
              <w:rPr>
                <w:rFonts w:hint="eastAsia"/>
                <w:b/>
                <w:sz w:val="28"/>
              </w:rPr>
              <w:t>批阅教师：</w:t>
            </w:r>
          </w:p>
          <w:p w14:paraId="2E022492">
            <w:pPr>
              <w:spacing w:line="360" w:lineRule="exact"/>
              <w:jc w:val="center"/>
              <w:rPr>
                <w:rFonts w:hint="eastAsia"/>
              </w:rPr>
            </w:pPr>
          </w:p>
          <w:p w14:paraId="2A584025">
            <w:pPr>
              <w:spacing w:line="360" w:lineRule="exact"/>
              <w:jc w:val="center"/>
              <w:rPr>
                <w:rFonts w:hint="eastAsia"/>
              </w:rPr>
            </w:pPr>
          </w:p>
          <w:p w14:paraId="09056005">
            <w:pPr>
              <w:spacing w:line="360" w:lineRule="exact"/>
              <w:jc w:val="center"/>
              <w:rPr>
                <w:rFonts w:hint="eastAsia"/>
              </w:rPr>
            </w:pPr>
          </w:p>
          <w:p w14:paraId="68B9D1F0">
            <w:pPr>
              <w:spacing w:line="360" w:lineRule="exact"/>
              <w:jc w:val="center"/>
              <w:rPr>
                <w:rFonts w:hint="eastAsia"/>
              </w:rPr>
            </w:pPr>
          </w:p>
          <w:p w14:paraId="08216CFC">
            <w:pPr>
              <w:spacing w:line="360" w:lineRule="exact"/>
              <w:jc w:val="center"/>
              <w:rPr>
                <w:rFonts w:hint="eastAsia"/>
              </w:rPr>
            </w:pPr>
          </w:p>
          <w:p w14:paraId="12E2F48F">
            <w:pPr>
              <w:spacing w:line="360" w:lineRule="exact"/>
              <w:jc w:val="center"/>
              <w:rPr>
                <w:rFonts w:hint="eastAsia"/>
              </w:rPr>
            </w:pPr>
            <w:r>
              <w:rPr>
                <w:rFonts w:hint="eastAsia"/>
                <w:lang w:val="en-US" w:eastAsia="zh-CN"/>
              </w:rPr>
              <w:t>2026</w:t>
            </w:r>
            <w:r>
              <w:rPr>
                <w:rFonts w:hint="eastAsia"/>
              </w:rPr>
              <w:t xml:space="preserve">年 </w:t>
            </w:r>
            <w:r>
              <w:rPr>
                <w:rFonts w:hint="eastAsia"/>
                <w:lang w:val="en-US" w:eastAsia="zh-CN"/>
              </w:rPr>
              <w:t>6</w:t>
            </w:r>
            <w:r>
              <w:rPr>
                <w:rFonts w:hint="eastAsia"/>
              </w:rPr>
              <w:t xml:space="preserve"> 月 </w:t>
            </w:r>
            <w:r>
              <w:rPr>
                <w:rFonts w:hint="eastAsia"/>
                <w:lang w:val="en-US" w:eastAsia="zh-CN"/>
              </w:rPr>
              <w:t>26</w:t>
            </w:r>
            <w:r>
              <w:rPr>
                <w:rFonts w:hint="eastAsia"/>
              </w:rPr>
              <w:t xml:space="preserve"> 日</w:t>
            </w:r>
          </w:p>
        </w:tc>
      </w:tr>
    </w:tbl>
    <w:p w14:paraId="5E9B8A74">
      <w:pPr>
        <w:pStyle w:val="2"/>
        <w:spacing w:before="156" w:beforeLines="50" w:after="156" w:afterLines="50"/>
        <w:jc w:val="center"/>
        <w:rPr>
          <w:rFonts w:hint="default" w:ascii="仿宋_GB2312" w:eastAsia="仿宋_GB2312"/>
          <w:sz w:val="32"/>
          <w:szCs w:val="32"/>
          <w:lang w:val="en-US" w:eastAsia="zh-CN"/>
        </w:rPr>
      </w:pPr>
      <w:r>
        <w:rPr>
          <w:rFonts w:hint="eastAsia" w:ascii="仿宋_GB2312" w:eastAsia="仿宋_GB2312"/>
          <w:sz w:val="32"/>
          <w:szCs w:val="32"/>
          <w:lang w:val="en-US" w:eastAsia="zh-CN"/>
        </w:rPr>
        <w:t>课程项目报告</w:t>
      </w:r>
    </w:p>
    <w:p w14:paraId="6657F324">
      <w:pPr>
        <w:spacing w:line="360" w:lineRule="exact"/>
        <w:rPr>
          <w:rFonts w:hint="eastAsia"/>
          <w:b/>
          <w:sz w:val="32"/>
          <w:szCs w:val="32"/>
        </w:rPr>
      </w:pPr>
      <w:r>
        <w:rPr>
          <w:rFonts w:hint="eastAsia"/>
          <w:b/>
          <w:sz w:val="32"/>
          <w:szCs w:val="32"/>
        </w:rPr>
        <w:t>一、目的</w:t>
      </w:r>
    </w:p>
    <w:p w14:paraId="7FDCCEC4">
      <w:pPr>
        <w:spacing w:line="360" w:lineRule="exact"/>
        <w:ind w:firstLine="420" w:firstLineChars="200"/>
        <w:rPr>
          <w:rFonts w:hint="eastAsia"/>
          <w:b/>
        </w:rPr>
      </w:pPr>
      <w:r>
        <w:rPr>
          <w:rFonts w:hint="eastAsia"/>
          <w:szCs w:val="21"/>
        </w:rPr>
        <w:t>掌握</w:t>
      </w:r>
      <w:r>
        <w:rPr>
          <w:rFonts w:hint="eastAsia"/>
          <w:szCs w:val="21"/>
          <w:lang w:val="en-US" w:eastAsia="zh-CN"/>
        </w:rPr>
        <w:t>鸿蒙移动应用的开发方法</w:t>
      </w:r>
      <w:r>
        <w:rPr>
          <w:rFonts w:hint="eastAsia"/>
          <w:szCs w:val="21"/>
        </w:rPr>
        <w:t>。</w:t>
      </w:r>
    </w:p>
    <w:p w14:paraId="08162C95">
      <w:pPr>
        <w:spacing w:line="360" w:lineRule="exact"/>
        <w:rPr>
          <w:rFonts w:hint="eastAsia"/>
          <w:b/>
        </w:rPr>
      </w:pPr>
    </w:p>
    <w:p w14:paraId="0C93227C">
      <w:pPr>
        <w:spacing w:line="360" w:lineRule="exact"/>
        <w:rPr>
          <w:rFonts w:hint="eastAsia"/>
          <w:b/>
          <w:sz w:val="32"/>
          <w:szCs w:val="32"/>
          <w:lang w:val="en-US" w:eastAsia="zh-CN"/>
        </w:rPr>
      </w:pPr>
      <w:r>
        <w:rPr>
          <w:rFonts w:hint="eastAsia"/>
          <w:b/>
          <w:sz w:val="32"/>
          <w:szCs w:val="32"/>
          <w:lang w:val="en-US" w:eastAsia="zh-CN"/>
        </w:rPr>
        <w:t>二、需求分析</w:t>
      </w:r>
    </w:p>
    <w:p w14:paraId="515CCCF9">
      <w:pPr>
        <w:numPr>
          <w:ilvl w:val="0"/>
          <w:numId w:val="0"/>
        </w:numPr>
        <w:spacing w:line="360" w:lineRule="exact"/>
        <w:rPr>
          <w:rFonts w:hint="eastAsia"/>
          <w:b/>
          <w:sz w:val="30"/>
          <w:szCs w:val="30"/>
        </w:rPr>
      </w:pPr>
      <w:bookmarkStart w:id="0" w:name="heading_0"/>
      <w:r>
        <w:rPr>
          <w:rFonts w:hint="eastAsia"/>
          <w:b/>
          <w:sz w:val="30"/>
          <w:szCs w:val="30"/>
        </w:rPr>
        <w:t>2.1 项目背景</w:t>
      </w:r>
      <w:bookmarkEnd w:id="0"/>
    </w:p>
    <w:p w14:paraId="4C7922C8">
      <w:pPr>
        <w:spacing w:line="360" w:lineRule="exact"/>
        <w:ind w:firstLine="420" w:firstLineChars="200"/>
        <w:rPr>
          <w:rFonts w:hint="eastAsia"/>
          <w:szCs w:val="21"/>
        </w:rPr>
      </w:pPr>
      <w:r>
        <w:rPr>
          <w:rFonts w:hint="eastAsia"/>
          <w:szCs w:val="21"/>
        </w:rPr>
        <w:t>随着人们健康意识的不断提升，个人健康数据的追踪与管理已成为日常生活中的重要需求。传统的健康管理方式存在数据分散、记录不便、缺乏专业指导等问题，用户难以全面了解自身健康状况并获得针对性的健康建议。</w:t>
      </w:r>
    </w:p>
    <w:p w14:paraId="5231C99C">
      <w:pPr>
        <w:spacing w:line="360" w:lineRule="exact"/>
        <w:ind w:firstLine="420" w:firstLineChars="200"/>
        <w:rPr>
          <w:rFonts w:hint="eastAsia"/>
          <w:szCs w:val="21"/>
        </w:rPr>
      </w:pPr>
      <w:r>
        <w:rPr>
          <w:rFonts w:hint="eastAsia"/>
          <w:szCs w:val="21"/>
        </w:rPr>
        <w:t>与此同时，鸿蒙操作系统（HarmonyOS）作为新一代智能终端操作系统，提供了分布式能力、原子化服务、多端协同等特性，为健康管理类应用带来了全新的发展机遇。基于鸿蒙生态开发健康管理应用，能够充分利用系统级能力，为用户提供更加便捷、智能的健康服务体验。</w:t>
      </w:r>
    </w:p>
    <w:p w14:paraId="53BD5163">
      <w:pPr>
        <w:spacing w:line="360" w:lineRule="exact"/>
        <w:ind w:firstLine="420" w:firstLineChars="200"/>
        <w:rPr>
          <w:rFonts w:hint="eastAsia"/>
          <w:szCs w:val="21"/>
        </w:rPr>
      </w:pPr>
      <w:r>
        <w:rPr>
          <w:rFonts w:hint="eastAsia"/>
          <w:szCs w:val="21"/>
        </w:rPr>
        <w:t>在此背景下，"清律"智能健康管理App应运而生，旨在基于HarmonyOS ArkTS技术栈，打造一款集健康数据追踪、AI健康咨询、健康知识科普、提醒打卡于一体的个人健康管理应用，帮助用户建立科学的健康管理习惯，提升整体健康水平。</w:t>
      </w:r>
    </w:p>
    <w:p w14:paraId="30043F13">
      <w:pPr>
        <w:spacing w:line="360" w:lineRule="exact"/>
        <w:ind w:firstLine="420" w:firstLineChars="200"/>
        <w:rPr>
          <w:rFonts w:hint="eastAsia"/>
          <w:szCs w:val="21"/>
        </w:rPr>
      </w:pPr>
    </w:p>
    <w:p w14:paraId="65B3CF03">
      <w:pPr>
        <w:numPr>
          <w:ilvl w:val="0"/>
          <w:numId w:val="0"/>
        </w:numPr>
        <w:spacing w:line="360" w:lineRule="exact"/>
        <w:rPr>
          <w:rFonts w:hint="eastAsia"/>
          <w:b/>
          <w:sz w:val="30"/>
          <w:szCs w:val="30"/>
        </w:rPr>
      </w:pPr>
      <w:bookmarkStart w:id="1" w:name="heading_1"/>
      <w:r>
        <w:rPr>
          <w:rFonts w:hint="eastAsia"/>
          <w:b/>
          <w:sz w:val="30"/>
          <w:szCs w:val="30"/>
        </w:rPr>
        <w:t>2.2 项目目标</w:t>
      </w:r>
      <w:bookmarkEnd w:id="1"/>
    </w:p>
    <w:p w14:paraId="746A483F">
      <w:pPr>
        <w:numPr>
          <w:ilvl w:val="0"/>
          <w:numId w:val="0"/>
        </w:numPr>
        <w:spacing w:line="360" w:lineRule="exact"/>
        <w:rPr>
          <w:rFonts w:hint="eastAsia"/>
          <w:b/>
          <w:sz w:val="24"/>
          <w:szCs w:val="24"/>
        </w:rPr>
      </w:pPr>
      <w:bookmarkStart w:id="2" w:name="heading_2"/>
      <w:r>
        <w:rPr>
          <w:rFonts w:hint="eastAsia"/>
          <w:b/>
          <w:sz w:val="24"/>
          <w:szCs w:val="24"/>
        </w:rPr>
        <w:t>2.2.1 总体目标</w:t>
      </w:r>
      <w:bookmarkEnd w:id="2"/>
    </w:p>
    <w:p w14:paraId="3A08B0B1">
      <w:pPr>
        <w:spacing w:line="360" w:lineRule="exact"/>
        <w:ind w:firstLine="420" w:firstLineChars="200"/>
        <w:rPr>
          <w:rFonts w:hint="eastAsia"/>
          <w:szCs w:val="21"/>
        </w:rPr>
      </w:pPr>
      <w:r>
        <w:rPr>
          <w:rFonts w:hint="eastAsia"/>
          <w:szCs w:val="21"/>
        </w:rPr>
        <w:t>开发一款基于HarmonyOS的个人健康管理应用，实现健康数据的全面追踪、智能分析与个性化指导，帮助用户建立健康的生活方式。</w:t>
      </w:r>
    </w:p>
    <w:p w14:paraId="3F9C14DF">
      <w:pPr>
        <w:spacing w:line="360" w:lineRule="exact"/>
        <w:ind w:firstLine="420" w:firstLineChars="200"/>
        <w:rPr>
          <w:rFonts w:hint="eastAsia"/>
          <w:szCs w:val="21"/>
        </w:rPr>
      </w:pPr>
    </w:p>
    <w:p w14:paraId="08370195">
      <w:pPr>
        <w:numPr>
          <w:ilvl w:val="0"/>
          <w:numId w:val="0"/>
        </w:numPr>
        <w:spacing w:line="360" w:lineRule="exact"/>
        <w:rPr>
          <w:rFonts w:hint="eastAsia"/>
          <w:b/>
          <w:sz w:val="24"/>
          <w:szCs w:val="24"/>
        </w:rPr>
      </w:pPr>
      <w:bookmarkStart w:id="3" w:name="heading_3"/>
      <w:r>
        <w:rPr>
          <w:rFonts w:hint="eastAsia"/>
          <w:b/>
          <w:sz w:val="24"/>
          <w:szCs w:val="24"/>
        </w:rPr>
        <w:t>2.2.2 具体目标</w:t>
      </w:r>
      <w:bookmarkEnd w:id="3"/>
    </w:p>
    <w:p w14:paraId="1A100726">
      <w:pPr>
        <w:spacing w:line="360" w:lineRule="exact"/>
        <w:ind w:firstLine="420" w:firstLineChars="200"/>
        <w:rPr>
          <w:rFonts w:hint="eastAsia"/>
          <w:szCs w:val="21"/>
        </w:rPr>
      </w:pPr>
      <w:r>
        <w:rPr>
          <w:rFonts w:hint="eastAsia"/>
          <w:szCs w:val="21"/>
          <w:lang w:val="en-US" w:eastAsia="zh-CN"/>
        </w:rPr>
        <w:t>1.</w:t>
      </w:r>
      <w:r>
        <w:rPr>
          <w:rFonts w:hint="eastAsia"/>
          <w:szCs w:val="21"/>
        </w:rPr>
        <w:t>实现多维度健康数据的录入、存储与可视化展示，包括体重、BMI、体脂率、血压、心率、血糖等核心指标</w:t>
      </w:r>
    </w:p>
    <w:p w14:paraId="1479B1C5">
      <w:pPr>
        <w:spacing w:line="360" w:lineRule="exact"/>
        <w:ind w:firstLine="420" w:firstLineChars="200"/>
        <w:rPr>
          <w:rFonts w:hint="eastAsia"/>
          <w:szCs w:val="21"/>
        </w:rPr>
      </w:pPr>
      <w:r>
        <w:rPr>
          <w:rFonts w:hint="eastAsia"/>
          <w:szCs w:val="21"/>
          <w:lang w:val="en-US" w:eastAsia="zh-CN"/>
        </w:rPr>
        <w:t>2.</w:t>
      </w:r>
      <w:r>
        <w:rPr>
          <w:rFonts w:hint="eastAsia"/>
          <w:szCs w:val="21"/>
        </w:rPr>
        <w:t>提供AI健康顾问功能，结合用户健康数据给出个性化健康建议</w:t>
      </w:r>
    </w:p>
    <w:p w14:paraId="11ED03F2">
      <w:pPr>
        <w:spacing w:line="360" w:lineRule="exact"/>
        <w:ind w:firstLine="420" w:firstLineChars="200"/>
        <w:rPr>
          <w:rFonts w:hint="eastAsia"/>
          <w:szCs w:val="21"/>
        </w:rPr>
      </w:pPr>
      <w:r>
        <w:rPr>
          <w:rFonts w:hint="eastAsia"/>
          <w:szCs w:val="21"/>
          <w:lang w:val="en-US" w:eastAsia="zh-CN"/>
        </w:rPr>
        <w:t>3.</w:t>
      </w:r>
      <w:r>
        <w:rPr>
          <w:rFonts w:hint="eastAsia"/>
          <w:szCs w:val="21"/>
        </w:rPr>
        <w:t>构建健康知识库，提供专业的健康知识文章供用户学习参考</w:t>
      </w:r>
    </w:p>
    <w:p w14:paraId="4D312686">
      <w:pPr>
        <w:spacing w:line="360" w:lineRule="exact"/>
        <w:ind w:firstLine="420" w:firstLineChars="200"/>
        <w:rPr>
          <w:rFonts w:hint="eastAsia"/>
          <w:szCs w:val="21"/>
        </w:rPr>
      </w:pPr>
      <w:r>
        <w:rPr>
          <w:rFonts w:hint="eastAsia"/>
          <w:szCs w:val="21"/>
          <w:lang w:val="en-US" w:eastAsia="zh-CN"/>
        </w:rPr>
        <w:t>4.</w:t>
      </w:r>
      <w:r>
        <w:rPr>
          <w:rFonts w:hint="eastAsia"/>
          <w:szCs w:val="21"/>
        </w:rPr>
        <w:t>建立健康提醒与打卡机制，帮助用户养成良好的健康习惯</w:t>
      </w:r>
    </w:p>
    <w:p w14:paraId="05262594">
      <w:pPr>
        <w:spacing w:line="360" w:lineRule="exact"/>
        <w:ind w:firstLine="420" w:firstLineChars="200"/>
        <w:rPr>
          <w:rFonts w:hint="eastAsia"/>
          <w:szCs w:val="21"/>
        </w:rPr>
      </w:pPr>
      <w:r>
        <w:rPr>
          <w:rFonts w:hint="eastAsia"/>
          <w:szCs w:val="21"/>
          <w:lang w:val="en-US" w:eastAsia="zh-CN"/>
        </w:rPr>
        <w:t>5.</w:t>
      </w:r>
      <w:r>
        <w:rPr>
          <w:rFonts w:hint="eastAsia"/>
          <w:szCs w:val="21"/>
        </w:rPr>
        <w:t>支持云端数据同步，实现多设备数据一致性与数据备份</w:t>
      </w:r>
    </w:p>
    <w:p w14:paraId="466381D3">
      <w:pPr>
        <w:spacing w:line="360" w:lineRule="exact"/>
        <w:ind w:firstLine="420" w:firstLineChars="200"/>
        <w:rPr>
          <w:rFonts w:hint="eastAsia"/>
          <w:szCs w:val="21"/>
        </w:rPr>
      </w:pPr>
      <w:r>
        <w:rPr>
          <w:rFonts w:hint="eastAsia"/>
          <w:szCs w:val="21"/>
          <w:lang w:val="en-US" w:eastAsia="zh-CN"/>
        </w:rPr>
        <w:t>6.</w:t>
      </w:r>
      <w:r>
        <w:rPr>
          <w:rFonts w:hint="eastAsia"/>
          <w:szCs w:val="21"/>
        </w:rPr>
        <w:t>适配深色模式与多语言，满足不同用户的使用偏好</w:t>
      </w:r>
    </w:p>
    <w:p w14:paraId="52F7A0E6">
      <w:pPr>
        <w:spacing w:line="360" w:lineRule="exact"/>
        <w:ind w:firstLine="420" w:firstLineChars="200"/>
        <w:rPr>
          <w:rFonts w:hint="eastAsia"/>
          <w:szCs w:val="21"/>
        </w:rPr>
      </w:pPr>
      <w:r>
        <w:rPr>
          <w:rFonts w:hint="eastAsia"/>
          <w:szCs w:val="21"/>
          <w:lang w:val="en-US" w:eastAsia="zh-CN"/>
        </w:rPr>
        <w:t>7.</w:t>
      </w:r>
      <w:r>
        <w:rPr>
          <w:rFonts w:hint="eastAsia"/>
          <w:szCs w:val="21"/>
        </w:rPr>
        <w:t>支持桌面服务卡片，实现关键信息快速预览与快捷操作</w:t>
      </w:r>
    </w:p>
    <w:p w14:paraId="7B4A90F5">
      <w:pPr>
        <w:spacing w:line="360" w:lineRule="exact"/>
        <w:ind w:firstLine="420" w:firstLineChars="200"/>
        <w:rPr>
          <w:rFonts w:hint="eastAsia"/>
          <w:szCs w:val="21"/>
        </w:rPr>
      </w:pPr>
      <w:r>
        <w:rPr>
          <w:rFonts w:hint="eastAsia"/>
          <w:szCs w:val="21"/>
          <w:lang w:val="en-US" w:eastAsia="zh-CN"/>
        </w:rPr>
        <w:t>8.</w:t>
      </w:r>
      <w:r>
        <w:rPr>
          <w:rFonts w:hint="eastAsia"/>
          <w:szCs w:val="21"/>
        </w:rPr>
        <w:t>掌握鸿蒙移动应用的开发方法，熟悉ArkTS开发语言与HarmonyOS应用架构</w:t>
      </w:r>
    </w:p>
    <w:p w14:paraId="65631043">
      <w:pPr>
        <w:spacing w:line="360" w:lineRule="exact"/>
        <w:ind w:firstLine="420" w:firstLineChars="200"/>
        <w:rPr>
          <w:rFonts w:hint="eastAsia"/>
          <w:szCs w:val="21"/>
        </w:rPr>
      </w:pPr>
    </w:p>
    <w:p w14:paraId="29004393">
      <w:pPr>
        <w:numPr>
          <w:ilvl w:val="0"/>
          <w:numId w:val="0"/>
        </w:numPr>
        <w:spacing w:line="360" w:lineRule="exact"/>
        <w:rPr>
          <w:rFonts w:hint="eastAsia"/>
          <w:b/>
          <w:sz w:val="30"/>
          <w:szCs w:val="30"/>
        </w:rPr>
      </w:pPr>
      <w:bookmarkStart w:id="4" w:name="heading_4"/>
      <w:r>
        <w:rPr>
          <w:rFonts w:hint="eastAsia"/>
          <w:b/>
          <w:sz w:val="30"/>
          <w:szCs w:val="30"/>
        </w:rPr>
        <w:t>2.3 用户分析</w:t>
      </w:r>
      <w:bookmarkEnd w:id="4"/>
    </w:p>
    <w:p w14:paraId="19FEF798">
      <w:pPr>
        <w:numPr>
          <w:ilvl w:val="0"/>
          <w:numId w:val="0"/>
        </w:numPr>
        <w:spacing w:line="360" w:lineRule="exact"/>
        <w:rPr>
          <w:rFonts w:hint="eastAsia"/>
          <w:b/>
          <w:sz w:val="24"/>
          <w:szCs w:val="24"/>
        </w:rPr>
      </w:pPr>
      <w:bookmarkStart w:id="5" w:name="heading_5"/>
      <w:r>
        <w:rPr>
          <w:rFonts w:hint="eastAsia"/>
          <w:b/>
          <w:sz w:val="24"/>
          <w:szCs w:val="24"/>
        </w:rPr>
        <w:t>2.3.1 目标用户群体</w:t>
      </w:r>
      <w:bookmarkEnd w:id="5"/>
    </w:p>
    <w:tbl>
      <w:tblPr>
        <w:tblStyle w:val="12"/>
        <w:tblW w:w="0" w:type="auto"/>
        <w:jc w:val="center"/>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605"/>
        <w:gridCol w:w="2670"/>
        <w:gridCol w:w="4005"/>
      </w:tblGrid>
      <w:tr w14:paraId="64B1946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1605" w:type="dxa"/>
            <w:shd w:val="clear" w:color="auto" w:fill="C7DAF1" w:themeFill="text2" w:themeFillTint="32"/>
            <w:tcMar>
              <w:top w:w="60" w:type="dxa"/>
              <w:left w:w="120" w:type="dxa"/>
              <w:bottom w:w="30" w:type="dxa"/>
              <w:right w:w="120" w:type="dxa"/>
            </w:tcMar>
          </w:tcPr>
          <w:p w14:paraId="591E13C9">
            <w:pPr>
              <w:spacing w:line="360" w:lineRule="exact"/>
              <w:ind w:firstLine="420" w:firstLineChars="200"/>
              <w:jc w:val="center"/>
              <w:rPr>
                <w:rFonts w:hint="eastAsia"/>
                <w:szCs w:val="21"/>
              </w:rPr>
            </w:pPr>
            <w:r>
              <w:rPr>
                <w:rFonts w:hint="eastAsia"/>
                <w:szCs w:val="21"/>
              </w:rPr>
              <w:t>用户类型</w:t>
            </w:r>
          </w:p>
        </w:tc>
        <w:tc>
          <w:tcPr>
            <w:tcW w:w="2670" w:type="dxa"/>
            <w:shd w:val="clear" w:color="auto" w:fill="C7DAF1" w:themeFill="text2" w:themeFillTint="32"/>
            <w:tcMar>
              <w:top w:w="60" w:type="dxa"/>
              <w:left w:w="120" w:type="dxa"/>
              <w:bottom w:w="30" w:type="dxa"/>
              <w:right w:w="120" w:type="dxa"/>
            </w:tcMar>
          </w:tcPr>
          <w:p w14:paraId="6AB266F4">
            <w:pPr>
              <w:spacing w:line="360" w:lineRule="exact"/>
              <w:ind w:firstLine="420" w:firstLineChars="200"/>
              <w:jc w:val="center"/>
              <w:rPr>
                <w:rFonts w:hint="eastAsia"/>
                <w:szCs w:val="21"/>
              </w:rPr>
            </w:pPr>
            <w:r>
              <w:rPr>
                <w:rFonts w:hint="eastAsia"/>
                <w:szCs w:val="21"/>
              </w:rPr>
              <w:t>特征描述</w:t>
            </w:r>
          </w:p>
        </w:tc>
        <w:tc>
          <w:tcPr>
            <w:tcW w:w="4005" w:type="dxa"/>
            <w:shd w:val="clear" w:color="auto" w:fill="C7DAF1" w:themeFill="text2" w:themeFillTint="32"/>
            <w:tcMar>
              <w:top w:w="60" w:type="dxa"/>
              <w:left w:w="120" w:type="dxa"/>
              <w:bottom w:w="30" w:type="dxa"/>
              <w:right w:w="120" w:type="dxa"/>
            </w:tcMar>
          </w:tcPr>
          <w:p w14:paraId="476177E8">
            <w:pPr>
              <w:spacing w:line="360" w:lineRule="exact"/>
              <w:ind w:firstLine="420" w:firstLineChars="200"/>
              <w:jc w:val="center"/>
              <w:rPr>
                <w:rFonts w:hint="eastAsia"/>
                <w:szCs w:val="21"/>
              </w:rPr>
            </w:pPr>
            <w:r>
              <w:rPr>
                <w:rFonts w:hint="eastAsia"/>
                <w:szCs w:val="21"/>
              </w:rPr>
              <w:t>核心需求</w:t>
            </w:r>
          </w:p>
        </w:tc>
      </w:tr>
      <w:tr w14:paraId="182090D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1605" w:type="dxa"/>
            <w:tcMar>
              <w:top w:w="60" w:type="dxa"/>
              <w:left w:w="120" w:type="dxa"/>
              <w:bottom w:w="30" w:type="dxa"/>
              <w:right w:w="120" w:type="dxa"/>
            </w:tcMar>
          </w:tcPr>
          <w:p w14:paraId="628A193D">
            <w:pPr>
              <w:spacing w:line="360" w:lineRule="exact"/>
              <w:ind w:firstLine="420" w:firstLineChars="200"/>
              <w:jc w:val="left"/>
              <w:rPr>
                <w:rFonts w:hint="eastAsia"/>
                <w:szCs w:val="21"/>
              </w:rPr>
            </w:pPr>
            <w:r>
              <w:rPr>
                <w:rFonts w:hint="eastAsia"/>
                <w:szCs w:val="21"/>
              </w:rPr>
              <w:t>健康关注者</w:t>
            </w:r>
          </w:p>
        </w:tc>
        <w:tc>
          <w:tcPr>
            <w:tcW w:w="2670" w:type="dxa"/>
            <w:tcMar>
              <w:top w:w="60" w:type="dxa"/>
              <w:left w:w="120" w:type="dxa"/>
              <w:bottom w:w="30" w:type="dxa"/>
              <w:right w:w="120" w:type="dxa"/>
            </w:tcMar>
          </w:tcPr>
          <w:p w14:paraId="0DB60549">
            <w:pPr>
              <w:spacing w:line="360" w:lineRule="exact"/>
              <w:ind w:firstLine="420" w:firstLineChars="200"/>
              <w:jc w:val="left"/>
              <w:rPr>
                <w:rFonts w:hint="eastAsia"/>
                <w:szCs w:val="21"/>
              </w:rPr>
            </w:pPr>
            <w:r>
              <w:rPr>
                <w:rFonts w:hint="eastAsia"/>
                <w:szCs w:val="21"/>
              </w:rPr>
              <w:t>注重身体健康，有定期体检习惯，希望日常追踪健康指标</w:t>
            </w:r>
          </w:p>
        </w:tc>
        <w:tc>
          <w:tcPr>
            <w:tcW w:w="4005" w:type="dxa"/>
            <w:tcMar>
              <w:top w:w="60" w:type="dxa"/>
              <w:left w:w="120" w:type="dxa"/>
              <w:bottom w:w="30" w:type="dxa"/>
              <w:right w:w="120" w:type="dxa"/>
            </w:tcMar>
          </w:tcPr>
          <w:p w14:paraId="2A6A4AE6">
            <w:pPr>
              <w:spacing w:line="360" w:lineRule="exact"/>
              <w:ind w:firstLine="420" w:firstLineChars="200"/>
              <w:jc w:val="left"/>
              <w:rPr>
                <w:rFonts w:hint="eastAsia"/>
                <w:szCs w:val="21"/>
              </w:rPr>
            </w:pPr>
            <w:r>
              <w:rPr>
                <w:rFonts w:hint="eastAsia"/>
                <w:szCs w:val="21"/>
              </w:rPr>
              <w:t>数据记录、趋势分析、健康报告</w:t>
            </w:r>
          </w:p>
        </w:tc>
      </w:tr>
      <w:tr w14:paraId="0892579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1605" w:type="dxa"/>
            <w:tcMar>
              <w:top w:w="60" w:type="dxa"/>
              <w:left w:w="120" w:type="dxa"/>
              <w:bottom w:w="30" w:type="dxa"/>
              <w:right w:w="120" w:type="dxa"/>
            </w:tcMar>
          </w:tcPr>
          <w:p w14:paraId="29E971B7">
            <w:pPr>
              <w:spacing w:line="360" w:lineRule="exact"/>
              <w:ind w:firstLine="420" w:firstLineChars="200"/>
              <w:jc w:val="left"/>
              <w:rPr>
                <w:rFonts w:hint="eastAsia"/>
                <w:szCs w:val="21"/>
              </w:rPr>
            </w:pPr>
            <w:r>
              <w:rPr>
                <w:rFonts w:hint="eastAsia"/>
                <w:szCs w:val="21"/>
              </w:rPr>
              <w:t>慢病管理人群</w:t>
            </w:r>
          </w:p>
        </w:tc>
        <w:tc>
          <w:tcPr>
            <w:tcW w:w="2670" w:type="dxa"/>
            <w:tcMar>
              <w:top w:w="60" w:type="dxa"/>
              <w:left w:w="120" w:type="dxa"/>
              <w:bottom w:w="30" w:type="dxa"/>
              <w:right w:w="120" w:type="dxa"/>
            </w:tcMar>
          </w:tcPr>
          <w:p w14:paraId="3BFB757F">
            <w:pPr>
              <w:spacing w:line="360" w:lineRule="exact"/>
              <w:ind w:firstLine="420" w:firstLineChars="200"/>
              <w:jc w:val="left"/>
              <w:rPr>
                <w:rFonts w:hint="eastAsia"/>
                <w:szCs w:val="21"/>
              </w:rPr>
            </w:pPr>
            <w:r>
              <w:rPr>
                <w:rFonts w:hint="eastAsia"/>
                <w:szCs w:val="21"/>
              </w:rPr>
              <w:t>患有高血压、糖尿病等慢性病，需要长期监测相关指标</w:t>
            </w:r>
          </w:p>
        </w:tc>
        <w:tc>
          <w:tcPr>
            <w:tcW w:w="4005" w:type="dxa"/>
            <w:tcMar>
              <w:top w:w="60" w:type="dxa"/>
              <w:left w:w="120" w:type="dxa"/>
              <w:bottom w:w="30" w:type="dxa"/>
              <w:right w:w="120" w:type="dxa"/>
            </w:tcMar>
          </w:tcPr>
          <w:p w14:paraId="3224A337">
            <w:pPr>
              <w:spacing w:line="360" w:lineRule="exact"/>
              <w:ind w:firstLine="420" w:firstLineChars="200"/>
              <w:jc w:val="left"/>
              <w:rPr>
                <w:rFonts w:hint="eastAsia"/>
                <w:szCs w:val="21"/>
              </w:rPr>
            </w:pPr>
            <w:r>
              <w:rPr>
                <w:rFonts w:hint="eastAsia"/>
                <w:szCs w:val="21"/>
              </w:rPr>
              <w:t>指标监测、异常提醒、数据导出</w:t>
            </w:r>
          </w:p>
        </w:tc>
      </w:tr>
      <w:tr w14:paraId="3E4F8E4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1605" w:type="dxa"/>
            <w:tcMar>
              <w:top w:w="60" w:type="dxa"/>
              <w:left w:w="120" w:type="dxa"/>
              <w:bottom w:w="30" w:type="dxa"/>
              <w:right w:w="120" w:type="dxa"/>
            </w:tcMar>
          </w:tcPr>
          <w:p w14:paraId="1279C42B">
            <w:pPr>
              <w:spacing w:line="360" w:lineRule="exact"/>
              <w:ind w:firstLine="420" w:firstLineChars="200"/>
              <w:jc w:val="left"/>
              <w:rPr>
                <w:rFonts w:hint="eastAsia"/>
                <w:szCs w:val="21"/>
              </w:rPr>
            </w:pPr>
            <w:r>
              <w:rPr>
                <w:rFonts w:hint="eastAsia"/>
                <w:szCs w:val="21"/>
              </w:rPr>
              <w:t>健身减重人群</w:t>
            </w:r>
          </w:p>
        </w:tc>
        <w:tc>
          <w:tcPr>
            <w:tcW w:w="2670" w:type="dxa"/>
            <w:tcMar>
              <w:top w:w="60" w:type="dxa"/>
              <w:left w:w="120" w:type="dxa"/>
              <w:bottom w:w="30" w:type="dxa"/>
              <w:right w:w="120" w:type="dxa"/>
            </w:tcMar>
          </w:tcPr>
          <w:p w14:paraId="541E8FD3">
            <w:pPr>
              <w:spacing w:line="360" w:lineRule="exact"/>
              <w:ind w:firstLine="420" w:firstLineChars="200"/>
              <w:jc w:val="left"/>
              <w:rPr>
                <w:rFonts w:hint="eastAsia"/>
                <w:szCs w:val="21"/>
              </w:rPr>
            </w:pPr>
            <w:r>
              <w:rPr>
                <w:rFonts w:hint="eastAsia"/>
                <w:szCs w:val="21"/>
              </w:rPr>
              <w:t>有健身或减重目标，需要追踪体重、体脂等变化</w:t>
            </w:r>
          </w:p>
        </w:tc>
        <w:tc>
          <w:tcPr>
            <w:tcW w:w="4005" w:type="dxa"/>
            <w:tcMar>
              <w:top w:w="60" w:type="dxa"/>
              <w:left w:w="120" w:type="dxa"/>
              <w:bottom w:w="30" w:type="dxa"/>
              <w:right w:w="120" w:type="dxa"/>
            </w:tcMar>
          </w:tcPr>
          <w:p w14:paraId="5628D783">
            <w:pPr>
              <w:spacing w:line="360" w:lineRule="exact"/>
              <w:ind w:firstLine="420" w:firstLineChars="200"/>
              <w:jc w:val="left"/>
              <w:rPr>
                <w:rFonts w:hint="eastAsia"/>
                <w:szCs w:val="21"/>
              </w:rPr>
            </w:pPr>
            <w:r>
              <w:rPr>
                <w:rFonts w:hint="eastAsia"/>
                <w:szCs w:val="21"/>
              </w:rPr>
              <w:t>体重追踪、BMI计算、目标设定</w:t>
            </w:r>
          </w:p>
        </w:tc>
      </w:tr>
      <w:tr w14:paraId="575D68D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1605" w:type="dxa"/>
            <w:tcMar>
              <w:top w:w="60" w:type="dxa"/>
              <w:left w:w="120" w:type="dxa"/>
              <w:bottom w:w="30" w:type="dxa"/>
              <w:right w:w="120" w:type="dxa"/>
            </w:tcMar>
          </w:tcPr>
          <w:p w14:paraId="421DE873">
            <w:pPr>
              <w:spacing w:line="360" w:lineRule="exact"/>
              <w:ind w:firstLine="420" w:firstLineChars="200"/>
              <w:jc w:val="left"/>
              <w:rPr>
                <w:rFonts w:hint="eastAsia"/>
                <w:szCs w:val="21"/>
              </w:rPr>
            </w:pPr>
            <w:r>
              <w:rPr>
                <w:rFonts w:hint="eastAsia"/>
                <w:szCs w:val="21"/>
              </w:rPr>
              <w:t>健康知识学习者</w:t>
            </w:r>
          </w:p>
        </w:tc>
        <w:tc>
          <w:tcPr>
            <w:tcW w:w="2670" w:type="dxa"/>
            <w:tcMar>
              <w:top w:w="60" w:type="dxa"/>
              <w:left w:w="120" w:type="dxa"/>
              <w:bottom w:w="30" w:type="dxa"/>
              <w:right w:w="120" w:type="dxa"/>
            </w:tcMar>
          </w:tcPr>
          <w:p w14:paraId="6D5CCE4F">
            <w:pPr>
              <w:spacing w:line="360" w:lineRule="exact"/>
              <w:ind w:firstLine="420" w:firstLineChars="200"/>
              <w:jc w:val="left"/>
              <w:rPr>
                <w:rFonts w:hint="eastAsia"/>
                <w:szCs w:val="21"/>
              </w:rPr>
            </w:pPr>
            <w:r>
              <w:rPr>
                <w:rFonts w:hint="eastAsia"/>
                <w:szCs w:val="21"/>
              </w:rPr>
              <w:t>希望了解健康知识，提升健康素养</w:t>
            </w:r>
          </w:p>
        </w:tc>
        <w:tc>
          <w:tcPr>
            <w:tcW w:w="4005" w:type="dxa"/>
            <w:tcMar>
              <w:top w:w="60" w:type="dxa"/>
              <w:left w:w="120" w:type="dxa"/>
              <w:bottom w:w="30" w:type="dxa"/>
              <w:right w:w="120" w:type="dxa"/>
            </w:tcMar>
          </w:tcPr>
          <w:p w14:paraId="4876533B">
            <w:pPr>
              <w:spacing w:line="360" w:lineRule="exact"/>
              <w:ind w:firstLine="420" w:firstLineChars="200"/>
              <w:jc w:val="left"/>
              <w:rPr>
                <w:rFonts w:hint="eastAsia"/>
                <w:szCs w:val="21"/>
              </w:rPr>
            </w:pPr>
            <w:r>
              <w:rPr>
                <w:rFonts w:hint="eastAsia"/>
                <w:szCs w:val="21"/>
              </w:rPr>
              <w:t>健康文章、知识分类、收藏功能</w:t>
            </w:r>
          </w:p>
        </w:tc>
      </w:tr>
    </w:tbl>
    <w:p w14:paraId="684EFA00">
      <w:pPr>
        <w:numPr>
          <w:ilvl w:val="0"/>
          <w:numId w:val="0"/>
        </w:numPr>
        <w:spacing w:line="360" w:lineRule="exact"/>
        <w:rPr>
          <w:rFonts w:hint="eastAsia"/>
          <w:b/>
          <w:sz w:val="21"/>
          <w:szCs w:val="21"/>
        </w:rPr>
      </w:pPr>
      <w:bookmarkStart w:id="6" w:name="heading_6"/>
    </w:p>
    <w:p w14:paraId="30A4C5D0">
      <w:pPr>
        <w:numPr>
          <w:ilvl w:val="0"/>
          <w:numId w:val="0"/>
        </w:numPr>
        <w:spacing w:line="360" w:lineRule="exact"/>
        <w:rPr>
          <w:rFonts w:hint="eastAsia"/>
          <w:b/>
          <w:sz w:val="24"/>
          <w:szCs w:val="24"/>
        </w:rPr>
      </w:pPr>
      <w:r>
        <w:rPr>
          <w:rFonts w:hint="eastAsia"/>
          <w:b/>
          <w:sz w:val="24"/>
          <w:szCs w:val="24"/>
        </w:rPr>
        <w:t>2.3.2 用户场景</w:t>
      </w:r>
      <w:bookmarkEnd w:id="6"/>
    </w:p>
    <w:p w14:paraId="02711696">
      <w:pPr>
        <w:spacing w:line="360" w:lineRule="exact"/>
        <w:ind w:firstLine="420" w:firstLineChars="200"/>
        <w:rPr>
          <w:rFonts w:hint="eastAsia"/>
          <w:szCs w:val="21"/>
        </w:rPr>
      </w:pPr>
      <w:r>
        <w:rPr>
          <w:rFonts w:hint="eastAsia"/>
          <w:szCs w:val="21"/>
          <w:lang w:val="en-US" w:eastAsia="zh-CN"/>
        </w:rPr>
        <w:t>1.</w:t>
      </w:r>
      <w:r>
        <w:rPr>
          <w:rFonts w:hint="eastAsia"/>
          <w:b/>
          <w:bCs/>
          <w:szCs w:val="21"/>
        </w:rPr>
        <w:t>日常健康记录</w:t>
      </w:r>
      <w:r>
        <w:rPr>
          <w:rFonts w:hint="eastAsia"/>
          <w:szCs w:val="21"/>
        </w:rPr>
        <w:t>：用户每天测量体重、血压等数据后，在App中录入并查看历史趋势</w:t>
      </w:r>
    </w:p>
    <w:p w14:paraId="7BBA5421">
      <w:pPr>
        <w:spacing w:line="360" w:lineRule="exact"/>
        <w:ind w:firstLine="420" w:firstLineChars="200"/>
        <w:rPr>
          <w:rFonts w:hint="eastAsia"/>
          <w:szCs w:val="21"/>
        </w:rPr>
      </w:pPr>
      <w:r>
        <w:rPr>
          <w:rFonts w:hint="eastAsia"/>
          <w:szCs w:val="21"/>
          <w:lang w:val="en-US" w:eastAsia="zh-CN"/>
        </w:rPr>
        <w:t>2.</w:t>
      </w:r>
      <w:r>
        <w:rPr>
          <w:rFonts w:hint="eastAsia"/>
          <w:b/>
          <w:bCs/>
          <w:szCs w:val="21"/>
        </w:rPr>
        <w:t>健康咨询</w:t>
      </w:r>
      <w:r>
        <w:rPr>
          <w:rFonts w:hint="eastAsia"/>
          <w:szCs w:val="21"/>
        </w:rPr>
        <w:t>：用户对自身健康状况有疑问时，通过AI健康顾问获取专业建议</w:t>
      </w:r>
    </w:p>
    <w:p w14:paraId="09FA8CA6">
      <w:pPr>
        <w:spacing w:line="360" w:lineRule="exact"/>
        <w:ind w:firstLine="420" w:firstLineChars="200"/>
        <w:rPr>
          <w:rFonts w:hint="eastAsia"/>
          <w:szCs w:val="21"/>
        </w:rPr>
      </w:pPr>
      <w:r>
        <w:rPr>
          <w:rFonts w:hint="eastAsia"/>
          <w:szCs w:val="21"/>
          <w:lang w:val="en-US" w:eastAsia="zh-CN"/>
        </w:rPr>
        <w:t>3.</w:t>
      </w:r>
      <w:r>
        <w:rPr>
          <w:rFonts w:hint="eastAsia"/>
          <w:b/>
          <w:bCs/>
          <w:szCs w:val="21"/>
        </w:rPr>
        <w:t>健康学习</w:t>
      </w:r>
      <w:r>
        <w:rPr>
          <w:rFonts w:hint="eastAsia"/>
          <w:szCs w:val="21"/>
        </w:rPr>
        <w:t>：用户利用碎片时间阅读健康知识文章，学习健康生活方式</w:t>
      </w:r>
    </w:p>
    <w:p w14:paraId="6F7CDD50">
      <w:pPr>
        <w:spacing w:line="360" w:lineRule="exact"/>
        <w:ind w:firstLine="420" w:firstLineChars="200"/>
        <w:rPr>
          <w:rFonts w:hint="eastAsia"/>
          <w:szCs w:val="21"/>
        </w:rPr>
      </w:pPr>
      <w:r>
        <w:rPr>
          <w:rFonts w:hint="eastAsia"/>
          <w:szCs w:val="21"/>
          <w:lang w:val="en-US" w:eastAsia="zh-CN"/>
        </w:rPr>
        <w:t>4.</w:t>
      </w:r>
      <w:r>
        <w:rPr>
          <w:rFonts w:hint="eastAsia"/>
          <w:b/>
          <w:bCs/>
          <w:szCs w:val="21"/>
        </w:rPr>
        <w:t>习惯养成</w:t>
      </w:r>
      <w:r>
        <w:rPr>
          <w:rFonts w:hint="eastAsia"/>
          <w:szCs w:val="21"/>
        </w:rPr>
        <w:t>：用户设置饮水、用药提醒，通过打卡功能培养健康习惯</w:t>
      </w:r>
    </w:p>
    <w:p w14:paraId="11624885">
      <w:pPr>
        <w:spacing w:line="360" w:lineRule="exact"/>
        <w:ind w:firstLine="420" w:firstLineChars="200"/>
        <w:rPr>
          <w:rFonts w:hint="eastAsia"/>
          <w:szCs w:val="21"/>
        </w:rPr>
      </w:pPr>
      <w:r>
        <w:rPr>
          <w:rFonts w:hint="eastAsia"/>
          <w:szCs w:val="21"/>
          <w:lang w:val="en-US" w:eastAsia="zh-CN"/>
        </w:rPr>
        <w:t>5.</w:t>
      </w:r>
      <w:r>
        <w:rPr>
          <w:rFonts w:hint="eastAsia"/>
          <w:b/>
          <w:bCs/>
          <w:szCs w:val="21"/>
        </w:rPr>
        <w:t>数据同步</w:t>
      </w:r>
      <w:r>
        <w:rPr>
          <w:rFonts w:hint="eastAsia"/>
          <w:szCs w:val="21"/>
        </w:rPr>
        <w:t>：用户更换设备或在多设备使用时，通过云端同步保持数据一致</w:t>
      </w:r>
    </w:p>
    <w:p w14:paraId="161C6E80">
      <w:pPr>
        <w:spacing w:line="360" w:lineRule="exact"/>
        <w:ind w:firstLine="420" w:firstLineChars="200"/>
        <w:rPr>
          <w:rFonts w:hint="eastAsia"/>
          <w:szCs w:val="21"/>
        </w:rPr>
      </w:pPr>
      <w:r>
        <w:rPr>
          <w:rFonts w:hint="eastAsia"/>
          <w:szCs w:val="21"/>
          <w:lang w:val="en-US" w:eastAsia="zh-CN"/>
        </w:rPr>
        <w:t>6.</w:t>
      </w:r>
      <w:r>
        <w:rPr>
          <w:rFonts w:hint="eastAsia"/>
          <w:b/>
          <w:bCs/>
          <w:szCs w:val="21"/>
        </w:rPr>
        <w:t>快速查看</w:t>
      </w:r>
      <w:r>
        <w:rPr>
          <w:rFonts w:hint="eastAsia"/>
          <w:szCs w:val="21"/>
        </w:rPr>
        <w:t>：用户通过桌面服务卡片快速查看今日健康概览，无需打开App</w:t>
      </w:r>
    </w:p>
    <w:p w14:paraId="5939CEC4">
      <w:pPr>
        <w:spacing w:line="360" w:lineRule="exact"/>
        <w:ind w:firstLine="420" w:firstLineChars="200"/>
        <w:rPr>
          <w:rFonts w:hint="eastAsia"/>
          <w:szCs w:val="21"/>
        </w:rPr>
      </w:pPr>
    </w:p>
    <w:p w14:paraId="5596FAB4">
      <w:pPr>
        <w:numPr>
          <w:ilvl w:val="0"/>
          <w:numId w:val="0"/>
        </w:numPr>
        <w:spacing w:line="360" w:lineRule="exact"/>
        <w:rPr>
          <w:rFonts w:hint="eastAsia"/>
          <w:b/>
          <w:sz w:val="30"/>
          <w:szCs w:val="30"/>
        </w:rPr>
      </w:pPr>
      <w:bookmarkStart w:id="7" w:name="heading_7"/>
      <w:r>
        <w:rPr>
          <w:rFonts w:hint="eastAsia"/>
          <w:b/>
          <w:sz w:val="30"/>
          <w:szCs w:val="30"/>
        </w:rPr>
        <w:t>2.4 功能需求</w:t>
      </w:r>
      <w:bookmarkEnd w:id="7"/>
    </w:p>
    <w:p w14:paraId="4F992ACF">
      <w:pPr>
        <w:numPr>
          <w:ilvl w:val="0"/>
          <w:numId w:val="0"/>
        </w:numPr>
        <w:spacing w:line="360" w:lineRule="exact"/>
        <w:rPr>
          <w:rFonts w:hint="eastAsia"/>
          <w:b/>
          <w:sz w:val="24"/>
          <w:szCs w:val="24"/>
        </w:rPr>
      </w:pPr>
      <w:bookmarkStart w:id="8" w:name="heading_8"/>
      <w:r>
        <w:rPr>
          <w:rFonts w:hint="eastAsia"/>
          <w:b/>
          <w:sz w:val="24"/>
          <w:szCs w:val="24"/>
        </w:rPr>
        <w:t>2.4.1 健康数据管理模块</w:t>
      </w:r>
      <w:bookmarkEnd w:id="8"/>
    </w:p>
    <w:p w14:paraId="37FD6EEF">
      <w:pPr>
        <w:numPr>
          <w:ilvl w:val="0"/>
          <w:numId w:val="0"/>
        </w:numPr>
        <w:spacing w:line="360" w:lineRule="exact"/>
        <w:rPr>
          <w:rFonts w:hint="eastAsia"/>
          <w:b/>
          <w:sz w:val="22"/>
          <w:szCs w:val="22"/>
        </w:rPr>
      </w:pPr>
      <w:bookmarkStart w:id="9" w:name="heading_9"/>
      <w:r>
        <w:rPr>
          <w:rFonts w:hint="eastAsia"/>
          <w:b/>
          <w:sz w:val="22"/>
          <w:szCs w:val="22"/>
        </w:rPr>
        <w:t>2.4.1.1 数据录入</w:t>
      </w:r>
      <w:bookmarkEnd w:id="9"/>
    </w:p>
    <w:p w14:paraId="4F718461">
      <w:pPr>
        <w:spacing w:line="360" w:lineRule="exact"/>
        <w:ind w:firstLine="420" w:firstLineChars="200"/>
        <w:rPr>
          <w:rFonts w:hint="eastAsia"/>
          <w:szCs w:val="21"/>
        </w:rPr>
      </w:pPr>
      <w:r>
        <w:rPr>
          <w:rFonts w:hint="eastAsia"/>
          <w:szCs w:val="21"/>
          <w:lang w:val="en-US" w:eastAsia="zh-CN"/>
        </w:rPr>
        <w:t>1.</w:t>
      </w:r>
      <w:r>
        <w:rPr>
          <w:rFonts w:hint="eastAsia"/>
          <w:szCs w:val="21"/>
        </w:rPr>
        <w:t>支持录入体重（公斤）、BMI、体脂率、血压（收缩压/舒张压）、心率、血糖、步数、睡眠等健康指标</w:t>
      </w:r>
    </w:p>
    <w:p w14:paraId="24DE087C">
      <w:pPr>
        <w:spacing w:line="360" w:lineRule="exact"/>
        <w:ind w:firstLine="420" w:firstLineChars="200"/>
        <w:rPr>
          <w:rFonts w:hint="eastAsia"/>
          <w:szCs w:val="21"/>
        </w:rPr>
      </w:pPr>
      <w:r>
        <w:rPr>
          <w:rFonts w:hint="eastAsia"/>
          <w:szCs w:val="21"/>
          <w:lang w:val="en-US" w:eastAsia="zh-CN"/>
        </w:rPr>
        <w:t>2.</w:t>
      </w:r>
      <w:r>
        <w:rPr>
          <w:rFonts w:hint="eastAsia"/>
          <w:szCs w:val="21"/>
        </w:rPr>
        <w:t>提供手动输入方式，支持数值键盘快速录入</w:t>
      </w:r>
    </w:p>
    <w:p w14:paraId="4AD468CC">
      <w:pPr>
        <w:spacing w:line="360" w:lineRule="exact"/>
        <w:ind w:firstLine="420" w:firstLineChars="200"/>
        <w:rPr>
          <w:rFonts w:hint="eastAsia"/>
          <w:szCs w:val="21"/>
        </w:rPr>
      </w:pPr>
      <w:r>
        <w:rPr>
          <w:rFonts w:hint="eastAsia"/>
          <w:szCs w:val="21"/>
          <w:lang w:val="en-US" w:eastAsia="zh-CN"/>
        </w:rPr>
        <w:t>3.</w:t>
      </w:r>
      <w:r>
        <w:rPr>
          <w:rFonts w:hint="eastAsia"/>
          <w:szCs w:val="21"/>
        </w:rPr>
        <w:t>自动记录数据录入时间，支持修改录入时间</w:t>
      </w:r>
    </w:p>
    <w:p w14:paraId="38664491">
      <w:pPr>
        <w:spacing w:line="360" w:lineRule="exact"/>
        <w:ind w:firstLine="420" w:firstLineChars="200"/>
        <w:rPr>
          <w:rFonts w:hint="eastAsia"/>
          <w:szCs w:val="21"/>
        </w:rPr>
      </w:pPr>
      <w:r>
        <w:rPr>
          <w:rFonts w:hint="eastAsia"/>
          <w:szCs w:val="21"/>
          <w:lang w:val="en-US" w:eastAsia="zh-CN"/>
        </w:rPr>
        <w:t>4.</w:t>
      </w:r>
      <w:r>
        <w:rPr>
          <w:rFonts w:hint="eastAsia"/>
          <w:szCs w:val="21"/>
        </w:rPr>
        <w:t>支持数据的编辑与删除操作</w:t>
      </w:r>
    </w:p>
    <w:p w14:paraId="1D7A4492">
      <w:pPr>
        <w:spacing w:line="360" w:lineRule="exact"/>
        <w:ind w:firstLine="420" w:firstLineChars="200"/>
        <w:rPr>
          <w:rFonts w:hint="eastAsia"/>
          <w:szCs w:val="21"/>
        </w:rPr>
      </w:pPr>
    </w:p>
    <w:p w14:paraId="783CA28E">
      <w:pPr>
        <w:numPr>
          <w:ilvl w:val="0"/>
          <w:numId w:val="0"/>
        </w:numPr>
        <w:spacing w:line="360" w:lineRule="exact"/>
        <w:rPr>
          <w:rFonts w:hint="eastAsia"/>
          <w:b/>
          <w:sz w:val="22"/>
          <w:szCs w:val="22"/>
        </w:rPr>
      </w:pPr>
      <w:bookmarkStart w:id="10" w:name="heading_10"/>
      <w:r>
        <w:rPr>
          <w:rFonts w:hint="eastAsia"/>
          <w:b/>
          <w:sz w:val="22"/>
          <w:szCs w:val="22"/>
        </w:rPr>
        <w:t>2.4.1.2 数据展示</w:t>
      </w:r>
      <w:bookmarkEnd w:id="10"/>
    </w:p>
    <w:p w14:paraId="164ED4D3">
      <w:pPr>
        <w:spacing w:line="360" w:lineRule="exact"/>
        <w:ind w:firstLine="420" w:firstLineChars="200"/>
        <w:rPr>
          <w:rFonts w:hint="eastAsia"/>
          <w:szCs w:val="21"/>
        </w:rPr>
      </w:pPr>
      <w:r>
        <w:rPr>
          <w:rFonts w:hint="eastAsia"/>
          <w:szCs w:val="21"/>
          <w:lang w:val="en-US" w:eastAsia="zh-CN"/>
        </w:rPr>
        <w:t>1.</w:t>
      </w:r>
      <w:r>
        <w:rPr>
          <w:rFonts w:hint="eastAsia"/>
          <w:szCs w:val="21"/>
        </w:rPr>
        <w:t>以列表形式展示历史健康数据记录，按时间倒序排列</w:t>
      </w:r>
    </w:p>
    <w:p w14:paraId="79D39E9F">
      <w:pPr>
        <w:spacing w:line="360" w:lineRule="exact"/>
        <w:ind w:firstLine="420" w:firstLineChars="200"/>
        <w:rPr>
          <w:rFonts w:hint="eastAsia"/>
          <w:szCs w:val="21"/>
        </w:rPr>
      </w:pPr>
      <w:r>
        <w:rPr>
          <w:rFonts w:hint="eastAsia"/>
          <w:szCs w:val="21"/>
          <w:lang w:val="en-US" w:eastAsia="zh-CN"/>
        </w:rPr>
        <w:t>2.</w:t>
      </w:r>
      <w:r>
        <w:rPr>
          <w:rFonts w:hint="eastAsia"/>
          <w:szCs w:val="21"/>
        </w:rPr>
        <w:t>提供趋势图表展示，支持周视图、月视图切换</w:t>
      </w:r>
    </w:p>
    <w:p w14:paraId="46F3D5A2">
      <w:pPr>
        <w:spacing w:line="360" w:lineRule="exact"/>
        <w:ind w:firstLine="420" w:firstLineChars="200"/>
        <w:rPr>
          <w:rFonts w:hint="eastAsia"/>
          <w:szCs w:val="21"/>
        </w:rPr>
      </w:pPr>
      <w:r>
        <w:rPr>
          <w:rFonts w:hint="eastAsia"/>
          <w:szCs w:val="21"/>
          <w:lang w:val="en-US" w:eastAsia="zh-CN"/>
        </w:rPr>
        <w:t>3.</w:t>
      </w:r>
      <w:r>
        <w:rPr>
          <w:rFonts w:hint="eastAsia"/>
          <w:szCs w:val="21"/>
        </w:rPr>
        <w:t>显示当前周期与上一周期的数据对比</w:t>
      </w:r>
    </w:p>
    <w:p w14:paraId="061C244F">
      <w:pPr>
        <w:spacing w:line="360" w:lineRule="exact"/>
        <w:ind w:firstLine="420" w:firstLineChars="200"/>
        <w:rPr>
          <w:rFonts w:hint="eastAsia"/>
          <w:szCs w:val="21"/>
        </w:rPr>
      </w:pPr>
      <w:r>
        <w:rPr>
          <w:rFonts w:hint="eastAsia"/>
          <w:szCs w:val="21"/>
          <w:lang w:val="en-US" w:eastAsia="zh-CN"/>
        </w:rPr>
        <w:t>4.</w:t>
      </w:r>
      <w:r>
        <w:rPr>
          <w:rFonts w:hint="eastAsia"/>
          <w:szCs w:val="21"/>
        </w:rPr>
        <w:t>展示各项指标的最新值与变化趋势</w:t>
      </w:r>
    </w:p>
    <w:p w14:paraId="2E6D0359">
      <w:pPr>
        <w:spacing w:line="360" w:lineRule="exact"/>
        <w:ind w:firstLine="420" w:firstLineChars="200"/>
        <w:rPr>
          <w:rFonts w:hint="eastAsia"/>
          <w:szCs w:val="21"/>
        </w:rPr>
      </w:pPr>
      <w:r>
        <w:rPr>
          <w:rFonts w:hint="eastAsia"/>
          <w:szCs w:val="21"/>
          <w:lang w:val="en-US" w:eastAsia="zh-CN"/>
        </w:rPr>
        <w:t>5.</w:t>
      </w:r>
      <w:r>
        <w:rPr>
          <w:rFonts w:hint="eastAsia"/>
          <w:szCs w:val="21"/>
        </w:rPr>
        <w:t>提供首页仪表盘，展示综合评分与指标摘要</w:t>
      </w:r>
    </w:p>
    <w:p w14:paraId="087D36ED">
      <w:pPr>
        <w:spacing w:line="360" w:lineRule="exact"/>
        <w:ind w:firstLine="420" w:firstLineChars="200"/>
        <w:rPr>
          <w:rFonts w:hint="eastAsia"/>
          <w:szCs w:val="21"/>
        </w:rPr>
      </w:pPr>
    </w:p>
    <w:p w14:paraId="05C3C063">
      <w:pPr>
        <w:numPr>
          <w:ilvl w:val="0"/>
          <w:numId w:val="0"/>
        </w:numPr>
        <w:spacing w:line="360" w:lineRule="exact"/>
        <w:rPr>
          <w:rFonts w:hint="eastAsia"/>
          <w:b/>
          <w:sz w:val="22"/>
          <w:szCs w:val="22"/>
        </w:rPr>
      </w:pPr>
      <w:bookmarkStart w:id="11" w:name="heading_11"/>
      <w:r>
        <w:rPr>
          <w:rFonts w:hint="eastAsia"/>
          <w:b/>
          <w:sz w:val="22"/>
          <w:szCs w:val="22"/>
        </w:rPr>
        <w:t>2.4.1.3 健康评分</w:t>
      </w:r>
      <w:bookmarkEnd w:id="11"/>
    </w:p>
    <w:p w14:paraId="19C73B00">
      <w:pPr>
        <w:spacing w:line="360" w:lineRule="exact"/>
        <w:ind w:firstLine="420" w:firstLineChars="200"/>
        <w:rPr>
          <w:rFonts w:hint="eastAsia"/>
          <w:szCs w:val="21"/>
        </w:rPr>
      </w:pPr>
      <w:r>
        <w:rPr>
          <w:rFonts w:hint="eastAsia"/>
          <w:szCs w:val="21"/>
          <w:lang w:val="en-US" w:eastAsia="zh-CN"/>
        </w:rPr>
        <w:t>1.</w:t>
      </w:r>
      <w:r>
        <w:rPr>
          <w:rFonts w:hint="eastAsia"/>
          <w:szCs w:val="21"/>
        </w:rPr>
        <w:t>基于多维度健康数据综合计算健康评分（0-100分）</w:t>
      </w:r>
    </w:p>
    <w:p w14:paraId="16EEC1C4">
      <w:pPr>
        <w:spacing w:line="360" w:lineRule="exact"/>
        <w:ind w:firstLine="420" w:firstLineChars="200"/>
        <w:rPr>
          <w:rFonts w:hint="eastAsia"/>
          <w:szCs w:val="21"/>
        </w:rPr>
      </w:pPr>
      <w:r>
        <w:rPr>
          <w:rFonts w:hint="eastAsia"/>
          <w:szCs w:val="21"/>
          <w:lang w:val="en-US" w:eastAsia="zh-CN"/>
        </w:rPr>
        <w:t>2.</w:t>
      </w:r>
      <w:r>
        <w:rPr>
          <w:rFonts w:hint="eastAsia"/>
          <w:szCs w:val="21"/>
        </w:rPr>
        <w:t>展示各维度得分详情与改进建议</w:t>
      </w:r>
    </w:p>
    <w:p w14:paraId="094DB96D">
      <w:pPr>
        <w:spacing w:line="360" w:lineRule="exact"/>
        <w:ind w:firstLine="420" w:firstLineChars="200"/>
        <w:rPr>
          <w:rFonts w:hint="eastAsia"/>
          <w:szCs w:val="21"/>
        </w:rPr>
      </w:pPr>
      <w:r>
        <w:rPr>
          <w:rFonts w:hint="eastAsia"/>
          <w:szCs w:val="21"/>
          <w:lang w:val="en-US" w:eastAsia="zh-CN"/>
        </w:rPr>
        <w:t>3.</w:t>
      </w:r>
      <w:r>
        <w:rPr>
          <w:rFonts w:hint="eastAsia"/>
          <w:szCs w:val="21"/>
        </w:rPr>
        <w:t>支持查看历史健康评分变化趋势</w:t>
      </w:r>
    </w:p>
    <w:p w14:paraId="26924D32">
      <w:pPr>
        <w:spacing w:line="360" w:lineRule="exact"/>
        <w:ind w:firstLine="420" w:firstLineChars="200"/>
        <w:rPr>
          <w:rFonts w:hint="eastAsia"/>
          <w:szCs w:val="21"/>
        </w:rPr>
      </w:pPr>
    </w:p>
    <w:p w14:paraId="59BD6548">
      <w:pPr>
        <w:numPr>
          <w:ilvl w:val="0"/>
          <w:numId w:val="0"/>
        </w:numPr>
        <w:spacing w:line="360" w:lineRule="exact"/>
        <w:rPr>
          <w:rFonts w:hint="eastAsia"/>
          <w:b/>
          <w:sz w:val="22"/>
          <w:szCs w:val="22"/>
        </w:rPr>
      </w:pPr>
      <w:bookmarkStart w:id="12" w:name="heading_12"/>
      <w:r>
        <w:rPr>
          <w:rFonts w:hint="eastAsia"/>
          <w:b/>
          <w:sz w:val="22"/>
          <w:szCs w:val="22"/>
        </w:rPr>
        <w:t>2.4.1.4 异常检测</w:t>
      </w:r>
      <w:bookmarkEnd w:id="12"/>
    </w:p>
    <w:p w14:paraId="688A4CBA">
      <w:pPr>
        <w:spacing w:line="360" w:lineRule="exact"/>
        <w:ind w:firstLine="420" w:firstLineChars="200"/>
        <w:rPr>
          <w:rFonts w:hint="eastAsia"/>
          <w:szCs w:val="21"/>
        </w:rPr>
      </w:pPr>
      <w:r>
        <w:rPr>
          <w:rFonts w:hint="eastAsia"/>
          <w:szCs w:val="21"/>
          <w:lang w:val="en-US" w:eastAsia="zh-CN"/>
        </w:rPr>
        <w:t>1.</w:t>
      </w:r>
      <w:r>
        <w:rPr>
          <w:rFonts w:hint="eastAsia"/>
          <w:szCs w:val="21"/>
        </w:rPr>
        <w:t>基于医学阈值自动检测健康数据异常（心率、血压、血糖、BMI等）</w:t>
      </w:r>
    </w:p>
    <w:p w14:paraId="0359C9F4">
      <w:pPr>
        <w:spacing w:line="360" w:lineRule="exact"/>
        <w:ind w:firstLine="420" w:firstLineChars="200"/>
        <w:rPr>
          <w:rFonts w:hint="eastAsia"/>
          <w:szCs w:val="21"/>
        </w:rPr>
      </w:pPr>
      <w:r>
        <w:rPr>
          <w:rFonts w:hint="eastAsia"/>
          <w:szCs w:val="21"/>
          <w:lang w:val="en-US" w:eastAsia="zh-CN"/>
        </w:rPr>
        <w:t>2.</w:t>
      </w:r>
      <w:r>
        <w:rPr>
          <w:rFonts w:hint="eastAsia"/>
          <w:szCs w:val="21"/>
        </w:rPr>
        <w:t>异常数据高亮显示并给出提醒</w:t>
      </w:r>
    </w:p>
    <w:p w14:paraId="58FB3176">
      <w:pPr>
        <w:spacing w:line="360" w:lineRule="exact"/>
        <w:ind w:firstLine="420" w:firstLineChars="200"/>
        <w:rPr>
          <w:rFonts w:hint="eastAsia"/>
          <w:szCs w:val="21"/>
        </w:rPr>
      </w:pPr>
      <w:r>
        <w:rPr>
          <w:rFonts w:hint="eastAsia"/>
          <w:szCs w:val="21"/>
          <w:lang w:val="en-US" w:eastAsia="zh-CN"/>
        </w:rPr>
        <w:t>3.</w:t>
      </w:r>
      <w:r>
        <w:rPr>
          <w:rFonts w:hint="eastAsia"/>
          <w:szCs w:val="21"/>
        </w:rPr>
        <w:t>记录异常事件历史，便于用户追踪与就医参考</w:t>
      </w:r>
    </w:p>
    <w:p w14:paraId="72624DAA">
      <w:pPr>
        <w:spacing w:line="360" w:lineRule="exact"/>
        <w:ind w:firstLine="420" w:firstLineChars="200"/>
        <w:rPr>
          <w:rFonts w:hint="eastAsia"/>
          <w:szCs w:val="21"/>
        </w:rPr>
      </w:pPr>
    </w:p>
    <w:p w14:paraId="127D4D6C">
      <w:pPr>
        <w:numPr>
          <w:ilvl w:val="0"/>
          <w:numId w:val="0"/>
        </w:numPr>
        <w:spacing w:line="360" w:lineRule="exact"/>
        <w:rPr>
          <w:rFonts w:hint="eastAsia"/>
          <w:b/>
          <w:sz w:val="22"/>
          <w:szCs w:val="22"/>
        </w:rPr>
      </w:pPr>
      <w:bookmarkStart w:id="13" w:name="heading_13"/>
      <w:r>
        <w:rPr>
          <w:rFonts w:hint="eastAsia"/>
          <w:b/>
          <w:sz w:val="22"/>
          <w:szCs w:val="22"/>
        </w:rPr>
        <w:t>2.4.1.5 数据导出</w:t>
      </w:r>
      <w:bookmarkEnd w:id="13"/>
    </w:p>
    <w:p w14:paraId="753B1F15">
      <w:pPr>
        <w:spacing w:line="360" w:lineRule="exact"/>
        <w:ind w:firstLine="420" w:firstLineChars="200"/>
        <w:rPr>
          <w:rFonts w:hint="eastAsia"/>
          <w:szCs w:val="21"/>
        </w:rPr>
      </w:pPr>
      <w:r>
        <w:rPr>
          <w:rFonts w:hint="eastAsia"/>
          <w:szCs w:val="21"/>
          <w:lang w:val="en-US" w:eastAsia="zh-CN"/>
        </w:rPr>
        <w:t>1.</w:t>
      </w:r>
      <w:r>
        <w:rPr>
          <w:rFonts w:hint="eastAsia"/>
          <w:szCs w:val="21"/>
        </w:rPr>
        <w:t>支持将健康数据导出为</w:t>
      </w:r>
      <w:r>
        <w:rPr>
          <w:rFonts w:hint="eastAsia"/>
          <w:b/>
          <w:bCs/>
          <w:szCs w:val="21"/>
        </w:rPr>
        <w:t>CSV</w:t>
      </w:r>
      <w:r>
        <w:rPr>
          <w:rFonts w:hint="eastAsia"/>
          <w:szCs w:val="21"/>
        </w:rPr>
        <w:t>格式</w:t>
      </w:r>
    </w:p>
    <w:p w14:paraId="2DB4435C">
      <w:pPr>
        <w:spacing w:line="360" w:lineRule="exact"/>
        <w:ind w:firstLine="420" w:firstLineChars="200"/>
        <w:rPr>
          <w:rFonts w:hint="eastAsia"/>
          <w:szCs w:val="21"/>
        </w:rPr>
      </w:pPr>
      <w:r>
        <w:rPr>
          <w:rFonts w:hint="eastAsia"/>
          <w:szCs w:val="21"/>
          <w:lang w:val="en-US" w:eastAsia="zh-CN"/>
        </w:rPr>
        <w:t>2.</w:t>
      </w:r>
      <w:r>
        <w:rPr>
          <w:rFonts w:hint="eastAsia"/>
          <w:szCs w:val="21"/>
        </w:rPr>
        <w:t>支持将健康数据导出为</w:t>
      </w:r>
      <w:r>
        <w:rPr>
          <w:rFonts w:hint="eastAsia"/>
          <w:b/>
          <w:bCs/>
          <w:szCs w:val="21"/>
        </w:rPr>
        <w:t>JSON</w:t>
      </w:r>
      <w:r>
        <w:rPr>
          <w:rFonts w:hint="eastAsia"/>
          <w:szCs w:val="21"/>
        </w:rPr>
        <w:t>格式</w:t>
      </w:r>
    </w:p>
    <w:p w14:paraId="2D90433E">
      <w:pPr>
        <w:spacing w:line="360" w:lineRule="exact"/>
        <w:ind w:firstLine="420" w:firstLineChars="200"/>
        <w:rPr>
          <w:rFonts w:hint="eastAsia"/>
          <w:szCs w:val="21"/>
        </w:rPr>
      </w:pPr>
      <w:r>
        <w:rPr>
          <w:rFonts w:hint="eastAsia"/>
          <w:szCs w:val="21"/>
          <w:lang w:val="en-US" w:eastAsia="zh-CN"/>
        </w:rPr>
        <w:t>3.</w:t>
      </w:r>
      <w:r>
        <w:rPr>
          <w:rFonts w:hint="eastAsia"/>
          <w:szCs w:val="21"/>
        </w:rPr>
        <w:t>可选择导出的时间范围与数据类型</w:t>
      </w:r>
    </w:p>
    <w:p w14:paraId="41F620DE">
      <w:pPr>
        <w:spacing w:line="360" w:lineRule="exact"/>
        <w:ind w:firstLine="420" w:firstLineChars="200"/>
        <w:rPr>
          <w:rFonts w:hint="eastAsia"/>
          <w:szCs w:val="21"/>
        </w:rPr>
      </w:pPr>
    </w:p>
    <w:p w14:paraId="11B1F9FF">
      <w:pPr>
        <w:numPr>
          <w:ilvl w:val="0"/>
          <w:numId w:val="0"/>
        </w:numPr>
        <w:spacing w:line="360" w:lineRule="exact"/>
        <w:rPr>
          <w:rFonts w:hint="eastAsia"/>
          <w:b/>
          <w:sz w:val="24"/>
          <w:szCs w:val="24"/>
        </w:rPr>
      </w:pPr>
      <w:bookmarkStart w:id="14" w:name="heading_14"/>
      <w:r>
        <w:rPr>
          <w:rFonts w:hint="eastAsia"/>
          <w:b/>
          <w:sz w:val="24"/>
          <w:szCs w:val="24"/>
        </w:rPr>
        <w:t>2.4.2 AI健康顾问模块</w:t>
      </w:r>
      <w:bookmarkEnd w:id="14"/>
    </w:p>
    <w:p w14:paraId="24CBB38F">
      <w:pPr>
        <w:numPr>
          <w:ilvl w:val="0"/>
          <w:numId w:val="0"/>
        </w:numPr>
        <w:spacing w:line="360" w:lineRule="exact"/>
        <w:rPr>
          <w:rFonts w:hint="eastAsia"/>
          <w:b/>
          <w:sz w:val="22"/>
          <w:szCs w:val="22"/>
        </w:rPr>
      </w:pPr>
      <w:bookmarkStart w:id="15" w:name="heading_15"/>
      <w:r>
        <w:rPr>
          <w:rFonts w:hint="eastAsia"/>
          <w:b/>
          <w:sz w:val="22"/>
          <w:szCs w:val="22"/>
        </w:rPr>
        <w:t>2.4.2.1 智能问答</w:t>
      </w:r>
      <w:bookmarkEnd w:id="15"/>
    </w:p>
    <w:p w14:paraId="0949DD4E">
      <w:pPr>
        <w:spacing w:line="360" w:lineRule="exact"/>
        <w:ind w:firstLine="420" w:firstLineChars="200"/>
        <w:rPr>
          <w:rFonts w:hint="eastAsia"/>
          <w:szCs w:val="21"/>
        </w:rPr>
      </w:pPr>
      <w:r>
        <w:rPr>
          <w:rFonts w:hint="eastAsia"/>
          <w:szCs w:val="21"/>
          <w:lang w:val="en-US" w:eastAsia="zh-CN"/>
        </w:rPr>
        <w:t>1.</w:t>
      </w:r>
      <w:r>
        <w:rPr>
          <w:rFonts w:hint="eastAsia"/>
          <w:szCs w:val="21"/>
        </w:rPr>
        <w:t>支持用户与AI健康顾问进行多轮对话</w:t>
      </w:r>
    </w:p>
    <w:p w14:paraId="10477914">
      <w:pPr>
        <w:spacing w:line="360" w:lineRule="exact"/>
        <w:ind w:firstLine="420" w:firstLineChars="200"/>
        <w:rPr>
          <w:rFonts w:hint="eastAsia"/>
          <w:szCs w:val="21"/>
        </w:rPr>
      </w:pPr>
      <w:r>
        <w:rPr>
          <w:rFonts w:hint="eastAsia"/>
          <w:szCs w:val="21"/>
          <w:lang w:val="en-US" w:eastAsia="zh-CN"/>
        </w:rPr>
        <w:t>2.</w:t>
      </w:r>
      <w:r>
        <w:rPr>
          <w:rFonts w:hint="eastAsia"/>
          <w:szCs w:val="21"/>
        </w:rPr>
        <w:t>AI结合用户健康数据给出个性化回答</w:t>
      </w:r>
    </w:p>
    <w:p w14:paraId="13B028A5">
      <w:pPr>
        <w:spacing w:line="360" w:lineRule="exact"/>
        <w:ind w:firstLine="420" w:firstLineChars="200"/>
        <w:rPr>
          <w:rFonts w:hint="eastAsia"/>
          <w:szCs w:val="21"/>
        </w:rPr>
      </w:pPr>
      <w:r>
        <w:rPr>
          <w:rFonts w:hint="eastAsia"/>
          <w:szCs w:val="21"/>
          <w:lang w:val="en-US" w:eastAsia="zh-CN"/>
        </w:rPr>
        <w:t>3.</w:t>
      </w:r>
      <w:r>
        <w:rPr>
          <w:rFonts w:hint="eastAsia"/>
          <w:szCs w:val="21"/>
        </w:rPr>
        <w:t>支持文本输入方式进行提问</w:t>
      </w:r>
    </w:p>
    <w:p w14:paraId="52113AD3">
      <w:pPr>
        <w:spacing w:line="360" w:lineRule="exact"/>
        <w:ind w:firstLine="420" w:firstLineChars="200"/>
        <w:rPr>
          <w:rFonts w:ascii="Arial" w:hAnsi="Arial" w:eastAsia="等线" w:cs="Arial"/>
          <w:kern w:val="0"/>
          <w:sz w:val="22"/>
          <w:szCs w:val="22"/>
        </w:rPr>
      </w:pPr>
      <w:r>
        <w:rPr>
          <w:rFonts w:hint="eastAsia"/>
          <w:szCs w:val="21"/>
          <w:lang w:val="en-US" w:eastAsia="zh-CN"/>
        </w:rPr>
        <w:t>4.</w:t>
      </w:r>
      <w:r>
        <w:rPr>
          <w:rFonts w:hint="eastAsia"/>
          <w:szCs w:val="21"/>
        </w:rPr>
        <w:t>提供健康报告生成功能（规则引擎/LLM双模式</w:t>
      </w:r>
      <w:r>
        <w:rPr>
          <w:rFonts w:ascii="Arial" w:hAnsi="Arial" w:eastAsia="等线" w:cs="Arial"/>
          <w:kern w:val="0"/>
          <w:sz w:val="22"/>
          <w:szCs w:val="22"/>
        </w:rPr>
        <w:t>）</w:t>
      </w:r>
    </w:p>
    <w:p w14:paraId="69175ADC">
      <w:pPr>
        <w:spacing w:line="360" w:lineRule="exact"/>
        <w:ind w:firstLine="440" w:firstLineChars="200"/>
        <w:rPr>
          <w:rFonts w:ascii="Arial" w:hAnsi="Arial" w:eastAsia="等线" w:cs="Arial"/>
          <w:kern w:val="0"/>
          <w:sz w:val="22"/>
          <w:szCs w:val="22"/>
        </w:rPr>
      </w:pPr>
    </w:p>
    <w:p w14:paraId="5B5A1E54">
      <w:pPr>
        <w:numPr>
          <w:ilvl w:val="0"/>
          <w:numId w:val="0"/>
        </w:numPr>
        <w:spacing w:line="360" w:lineRule="exact"/>
        <w:rPr>
          <w:rFonts w:hint="eastAsia"/>
          <w:b/>
          <w:sz w:val="22"/>
          <w:szCs w:val="22"/>
        </w:rPr>
      </w:pPr>
      <w:bookmarkStart w:id="16" w:name="heading_16"/>
      <w:r>
        <w:rPr>
          <w:rFonts w:hint="eastAsia"/>
          <w:b/>
          <w:sz w:val="22"/>
          <w:szCs w:val="22"/>
        </w:rPr>
        <w:t>2.4.2.2 会话管理</w:t>
      </w:r>
      <w:bookmarkEnd w:id="16"/>
    </w:p>
    <w:p w14:paraId="10A611A8">
      <w:pPr>
        <w:spacing w:line="360" w:lineRule="exact"/>
        <w:ind w:firstLine="420" w:firstLineChars="200"/>
        <w:rPr>
          <w:rFonts w:hint="eastAsia"/>
          <w:szCs w:val="21"/>
        </w:rPr>
      </w:pPr>
      <w:r>
        <w:rPr>
          <w:rFonts w:hint="eastAsia"/>
          <w:szCs w:val="21"/>
          <w:lang w:val="en-US" w:eastAsia="zh-CN"/>
        </w:rPr>
        <w:t>1.</w:t>
      </w:r>
      <w:r>
        <w:rPr>
          <w:rFonts w:hint="eastAsia"/>
          <w:szCs w:val="21"/>
        </w:rPr>
        <w:t>支持新建对话会话</w:t>
      </w:r>
    </w:p>
    <w:p w14:paraId="3D2009E4">
      <w:pPr>
        <w:spacing w:line="360" w:lineRule="exact"/>
        <w:ind w:firstLine="420" w:firstLineChars="200"/>
        <w:rPr>
          <w:rFonts w:hint="eastAsia"/>
          <w:szCs w:val="21"/>
        </w:rPr>
      </w:pPr>
      <w:r>
        <w:rPr>
          <w:rFonts w:hint="eastAsia"/>
          <w:szCs w:val="21"/>
          <w:lang w:val="en-US" w:eastAsia="zh-CN"/>
        </w:rPr>
        <w:t>2.</w:t>
      </w:r>
      <w:r>
        <w:rPr>
          <w:rFonts w:hint="eastAsia"/>
          <w:szCs w:val="21"/>
        </w:rPr>
        <w:t>支持切换不同的历史会话</w:t>
      </w:r>
    </w:p>
    <w:p w14:paraId="74DCCB58">
      <w:pPr>
        <w:spacing w:line="360" w:lineRule="exact"/>
        <w:ind w:firstLine="420" w:firstLineChars="200"/>
        <w:rPr>
          <w:rFonts w:hint="eastAsia"/>
          <w:szCs w:val="21"/>
        </w:rPr>
      </w:pPr>
      <w:r>
        <w:rPr>
          <w:rFonts w:hint="eastAsia"/>
          <w:szCs w:val="21"/>
          <w:lang w:val="en-US" w:eastAsia="zh-CN"/>
        </w:rPr>
        <w:t>3.</w:t>
      </w:r>
      <w:r>
        <w:rPr>
          <w:rFonts w:hint="eastAsia"/>
          <w:szCs w:val="21"/>
        </w:rPr>
        <w:t>支持删除不需要的会话</w:t>
      </w:r>
    </w:p>
    <w:p w14:paraId="49BBD312">
      <w:pPr>
        <w:spacing w:line="360" w:lineRule="exact"/>
        <w:ind w:firstLine="420" w:firstLineChars="200"/>
        <w:rPr>
          <w:rFonts w:hint="eastAsia"/>
          <w:szCs w:val="21"/>
        </w:rPr>
      </w:pPr>
      <w:r>
        <w:rPr>
          <w:rFonts w:hint="eastAsia"/>
          <w:szCs w:val="21"/>
          <w:lang w:val="en-US" w:eastAsia="zh-CN"/>
        </w:rPr>
        <w:t>4.</w:t>
      </w:r>
      <w:r>
        <w:rPr>
          <w:rFonts w:hint="eastAsia"/>
          <w:szCs w:val="21"/>
        </w:rPr>
        <w:t>自动保存对话历史，便于回顾</w:t>
      </w:r>
    </w:p>
    <w:p w14:paraId="483576C5">
      <w:pPr>
        <w:spacing w:line="360" w:lineRule="exact"/>
        <w:ind w:firstLine="420" w:firstLineChars="200"/>
        <w:rPr>
          <w:rFonts w:hint="eastAsia"/>
          <w:szCs w:val="21"/>
        </w:rPr>
      </w:pPr>
    </w:p>
    <w:p w14:paraId="2AA519E9">
      <w:pPr>
        <w:numPr>
          <w:ilvl w:val="0"/>
          <w:numId w:val="0"/>
        </w:numPr>
        <w:spacing w:line="360" w:lineRule="exact"/>
        <w:rPr>
          <w:rFonts w:hint="eastAsia"/>
          <w:b/>
          <w:sz w:val="22"/>
          <w:szCs w:val="22"/>
        </w:rPr>
      </w:pPr>
      <w:bookmarkStart w:id="17" w:name="heading_17"/>
      <w:r>
        <w:rPr>
          <w:rFonts w:hint="eastAsia"/>
          <w:b/>
          <w:sz w:val="22"/>
          <w:szCs w:val="22"/>
        </w:rPr>
        <w:t>2.4.2.3 上下文关联</w:t>
      </w:r>
      <w:bookmarkEnd w:id="17"/>
    </w:p>
    <w:p w14:paraId="564EEA44">
      <w:pPr>
        <w:spacing w:line="360" w:lineRule="exact"/>
        <w:ind w:firstLine="420" w:firstLineChars="200"/>
        <w:rPr>
          <w:rFonts w:hint="eastAsia"/>
          <w:szCs w:val="21"/>
        </w:rPr>
      </w:pPr>
      <w:r>
        <w:rPr>
          <w:rFonts w:hint="eastAsia"/>
          <w:szCs w:val="21"/>
          <w:lang w:val="en-US" w:eastAsia="zh-CN"/>
        </w:rPr>
        <w:t>1.</w:t>
      </w:r>
      <w:r>
        <w:rPr>
          <w:rFonts w:hint="eastAsia"/>
          <w:szCs w:val="21"/>
        </w:rPr>
        <w:t>后端自动查询用户近7天健康数据作为对话上下文</w:t>
      </w:r>
    </w:p>
    <w:p w14:paraId="7297E19F">
      <w:pPr>
        <w:spacing w:line="360" w:lineRule="exact"/>
        <w:ind w:firstLine="420" w:firstLineChars="200"/>
        <w:rPr>
          <w:rFonts w:hint="eastAsia"/>
          <w:szCs w:val="21"/>
        </w:rPr>
      </w:pPr>
      <w:r>
        <w:rPr>
          <w:rFonts w:hint="eastAsia"/>
          <w:szCs w:val="21"/>
          <w:lang w:val="en-US" w:eastAsia="zh-CN"/>
        </w:rPr>
        <w:t>2.</w:t>
      </w:r>
      <w:r>
        <w:rPr>
          <w:rFonts w:hint="eastAsia"/>
          <w:szCs w:val="21"/>
        </w:rPr>
        <w:t>结合用户体重目标给出针对性建议</w:t>
      </w:r>
    </w:p>
    <w:p w14:paraId="03247561">
      <w:pPr>
        <w:spacing w:line="360" w:lineRule="exact"/>
        <w:ind w:firstLine="420" w:firstLineChars="200"/>
        <w:rPr>
          <w:rFonts w:hint="eastAsia"/>
          <w:szCs w:val="21"/>
        </w:rPr>
      </w:pPr>
      <w:r>
        <w:rPr>
          <w:rFonts w:hint="eastAsia"/>
          <w:szCs w:val="21"/>
          <w:lang w:val="en-US" w:eastAsia="zh-CN"/>
        </w:rPr>
        <w:t>3.</w:t>
      </w:r>
      <w:r>
        <w:rPr>
          <w:rFonts w:hint="eastAsia"/>
          <w:szCs w:val="21"/>
        </w:rPr>
        <w:t>参考用户饮水进度提供相关指导</w:t>
      </w:r>
    </w:p>
    <w:p w14:paraId="272F2A35">
      <w:pPr>
        <w:spacing w:line="360" w:lineRule="exact"/>
        <w:ind w:firstLine="420" w:firstLineChars="200"/>
        <w:rPr>
          <w:rFonts w:hint="eastAsia"/>
          <w:szCs w:val="21"/>
        </w:rPr>
      </w:pPr>
      <w:r>
        <w:rPr>
          <w:rFonts w:hint="eastAsia"/>
          <w:szCs w:val="21"/>
          <w:lang w:val="en-US" w:eastAsia="zh-CN"/>
        </w:rPr>
        <w:t>4.</w:t>
      </w:r>
      <w:r>
        <w:rPr>
          <w:rFonts w:hint="eastAsia"/>
          <w:szCs w:val="21"/>
        </w:rPr>
        <w:t>结合用户收藏的健康知识文章给出建议</w:t>
      </w:r>
    </w:p>
    <w:p w14:paraId="061EC850">
      <w:pPr>
        <w:spacing w:line="360" w:lineRule="exact"/>
        <w:ind w:firstLine="420" w:firstLineChars="200"/>
        <w:rPr>
          <w:rFonts w:hint="eastAsia"/>
          <w:szCs w:val="21"/>
        </w:rPr>
      </w:pPr>
      <w:r>
        <w:rPr>
          <w:rFonts w:hint="eastAsia"/>
          <w:szCs w:val="21"/>
          <w:lang w:val="en-US" w:eastAsia="zh-CN"/>
        </w:rPr>
        <w:t>5.</w:t>
      </w:r>
      <w:r>
        <w:rPr>
          <w:rFonts w:hint="eastAsia"/>
          <w:szCs w:val="21"/>
        </w:rPr>
        <w:t>支持健康Agent模式，自动整合多维度数据生成回答</w:t>
      </w:r>
    </w:p>
    <w:p w14:paraId="7FC3A11B">
      <w:pPr>
        <w:spacing w:line="360" w:lineRule="exact"/>
        <w:ind w:firstLine="420" w:firstLineChars="200"/>
        <w:rPr>
          <w:rFonts w:hint="eastAsia"/>
          <w:szCs w:val="21"/>
        </w:rPr>
      </w:pPr>
    </w:p>
    <w:p w14:paraId="424B25AC">
      <w:pPr>
        <w:numPr>
          <w:ilvl w:val="0"/>
          <w:numId w:val="0"/>
        </w:numPr>
        <w:spacing w:line="360" w:lineRule="exact"/>
        <w:rPr>
          <w:rFonts w:hint="eastAsia"/>
          <w:b/>
          <w:sz w:val="24"/>
          <w:szCs w:val="24"/>
        </w:rPr>
      </w:pPr>
      <w:bookmarkStart w:id="18" w:name="heading_18"/>
      <w:r>
        <w:rPr>
          <w:rFonts w:hint="eastAsia"/>
          <w:b/>
          <w:sz w:val="24"/>
          <w:szCs w:val="24"/>
        </w:rPr>
        <w:t>2.4.3 健康知识模块</w:t>
      </w:r>
      <w:bookmarkEnd w:id="18"/>
    </w:p>
    <w:p w14:paraId="0B4E0AF1">
      <w:pPr>
        <w:numPr>
          <w:ilvl w:val="0"/>
          <w:numId w:val="0"/>
        </w:numPr>
        <w:spacing w:line="360" w:lineRule="exact"/>
        <w:rPr>
          <w:rFonts w:hint="eastAsia"/>
          <w:b/>
          <w:sz w:val="22"/>
          <w:szCs w:val="22"/>
        </w:rPr>
      </w:pPr>
      <w:bookmarkStart w:id="19" w:name="heading_19"/>
      <w:r>
        <w:rPr>
          <w:rFonts w:hint="eastAsia"/>
          <w:b/>
          <w:sz w:val="22"/>
          <w:szCs w:val="22"/>
        </w:rPr>
        <w:t>2.4.3.1 文章浏览</w:t>
      </w:r>
      <w:bookmarkEnd w:id="19"/>
    </w:p>
    <w:p w14:paraId="029B9A2A">
      <w:pPr>
        <w:spacing w:line="360" w:lineRule="exact"/>
        <w:ind w:firstLine="420" w:firstLineChars="200"/>
        <w:rPr>
          <w:rFonts w:hint="eastAsia"/>
          <w:szCs w:val="21"/>
        </w:rPr>
      </w:pPr>
      <w:r>
        <w:rPr>
          <w:rFonts w:hint="eastAsia"/>
          <w:szCs w:val="21"/>
          <w:lang w:val="en-US" w:eastAsia="zh-CN"/>
        </w:rPr>
        <w:t>1.</w:t>
      </w:r>
      <w:r>
        <w:rPr>
          <w:rFonts w:hint="eastAsia"/>
          <w:szCs w:val="21"/>
        </w:rPr>
        <w:t>提供30篇专业健康知识文章</w:t>
      </w:r>
    </w:p>
    <w:p w14:paraId="463C7E02">
      <w:pPr>
        <w:spacing w:line="360" w:lineRule="exact"/>
        <w:ind w:firstLine="420" w:firstLineChars="200"/>
        <w:rPr>
          <w:rFonts w:hint="eastAsia"/>
          <w:szCs w:val="21"/>
        </w:rPr>
      </w:pPr>
      <w:r>
        <w:rPr>
          <w:rFonts w:hint="eastAsia"/>
          <w:szCs w:val="21"/>
          <w:lang w:val="en-US" w:eastAsia="zh-CN"/>
        </w:rPr>
        <w:t>2.</w:t>
      </w:r>
      <w:r>
        <w:rPr>
          <w:rFonts w:hint="eastAsia"/>
          <w:szCs w:val="21"/>
        </w:rPr>
        <w:t>文章涵盖饮食、运动、睡眠、心理四大分类</w:t>
      </w:r>
    </w:p>
    <w:p w14:paraId="1FBB7A49">
      <w:pPr>
        <w:spacing w:line="360" w:lineRule="exact"/>
        <w:ind w:firstLine="420" w:firstLineChars="200"/>
        <w:rPr>
          <w:rFonts w:hint="eastAsia"/>
          <w:szCs w:val="21"/>
        </w:rPr>
      </w:pPr>
      <w:r>
        <w:rPr>
          <w:rFonts w:hint="eastAsia"/>
          <w:szCs w:val="21"/>
          <w:lang w:val="en-US" w:eastAsia="zh-CN"/>
        </w:rPr>
        <w:t>3.</w:t>
      </w:r>
      <w:r>
        <w:rPr>
          <w:rFonts w:hint="eastAsia"/>
          <w:szCs w:val="21"/>
        </w:rPr>
        <w:t>支持文章详情页阅读，排版清晰易读</w:t>
      </w:r>
    </w:p>
    <w:p w14:paraId="52F9015C">
      <w:pPr>
        <w:numPr>
          <w:ilvl w:val="0"/>
          <w:numId w:val="0"/>
        </w:numPr>
        <w:spacing w:line="360" w:lineRule="exact"/>
        <w:rPr>
          <w:rFonts w:hint="eastAsia"/>
          <w:b/>
          <w:sz w:val="22"/>
          <w:szCs w:val="22"/>
        </w:rPr>
      </w:pPr>
      <w:bookmarkStart w:id="20" w:name="heading_20"/>
      <w:r>
        <w:rPr>
          <w:rFonts w:hint="eastAsia"/>
          <w:b/>
          <w:sz w:val="22"/>
          <w:szCs w:val="22"/>
        </w:rPr>
        <w:t>2.4.3.2 文章搜索与筛选</w:t>
      </w:r>
      <w:bookmarkEnd w:id="20"/>
    </w:p>
    <w:p w14:paraId="3DE71D72">
      <w:pPr>
        <w:spacing w:line="360" w:lineRule="exact"/>
        <w:ind w:firstLine="420" w:firstLineChars="200"/>
        <w:rPr>
          <w:rFonts w:hint="eastAsia"/>
          <w:szCs w:val="21"/>
        </w:rPr>
      </w:pPr>
      <w:r>
        <w:rPr>
          <w:rFonts w:hint="eastAsia"/>
          <w:szCs w:val="21"/>
          <w:lang w:val="en-US" w:eastAsia="zh-CN"/>
        </w:rPr>
        <w:t>1.</w:t>
      </w:r>
      <w:r>
        <w:rPr>
          <w:rFonts w:hint="eastAsia"/>
          <w:szCs w:val="21"/>
        </w:rPr>
        <w:t>支持关键词搜索文章</w:t>
      </w:r>
    </w:p>
    <w:p w14:paraId="48187D8B">
      <w:pPr>
        <w:spacing w:line="360" w:lineRule="exact"/>
        <w:ind w:firstLine="420" w:firstLineChars="200"/>
        <w:rPr>
          <w:rFonts w:hint="eastAsia"/>
          <w:szCs w:val="21"/>
        </w:rPr>
      </w:pPr>
      <w:r>
        <w:rPr>
          <w:rFonts w:hint="eastAsia"/>
          <w:szCs w:val="21"/>
          <w:lang w:val="en-US" w:eastAsia="zh-CN"/>
        </w:rPr>
        <w:t>2.</w:t>
      </w:r>
      <w:r>
        <w:rPr>
          <w:rFonts w:hint="eastAsia"/>
          <w:szCs w:val="21"/>
        </w:rPr>
        <w:t>支持按标签分类筛选文章</w:t>
      </w:r>
    </w:p>
    <w:p w14:paraId="1F49D3AE">
      <w:pPr>
        <w:spacing w:line="360" w:lineRule="exact"/>
        <w:ind w:firstLine="420" w:firstLineChars="200"/>
        <w:rPr>
          <w:rFonts w:hint="eastAsia"/>
          <w:szCs w:val="21"/>
        </w:rPr>
      </w:pPr>
      <w:r>
        <w:rPr>
          <w:rFonts w:hint="eastAsia"/>
          <w:szCs w:val="21"/>
          <w:lang w:val="en-US" w:eastAsia="zh-CN"/>
        </w:rPr>
        <w:t>3.</w:t>
      </w:r>
      <w:r>
        <w:rPr>
          <w:rFonts w:hint="eastAsia"/>
          <w:szCs w:val="21"/>
        </w:rPr>
        <w:t>搜索结果高亮显示匹配关键词</w:t>
      </w:r>
    </w:p>
    <w:p w14:paraId="4E77DDCF">
      <w:pPr>
        <w:spacing w:line="360" w:lineRule="exact"/>
        <w:ind w:firstLine="420" w:firstLineChars="200"/>
        <w:rPr>
          <w:rFonts w:hint="eastAsia"/>
          <w:szCs w:val="21"/>
        </w:rPr>
      </w:pPr>
    </w:p>
    <w:p w14:paraId="436689BE">
      <w:pPr>
        <w:numPr>
          <w:ilvl w:val="0"/>
          <w:numId w:val="0"/>
        </w:numPr>
        <w:spacing w:line="360" w:lineRule="exact"/>
        <w:rPr>
          <w:rFonts w:hint="eastAsia"/>
          <w:b/>
          <w:sz w:val="22"/>
          <w:szCs w:val="22"/>
        </w:rPr>
      </w:pPr>
      <w:bookmarkStart w:id="21" w:name="heading_21"/>
      <w:r>
        <w:rPr>
          <w:rFonts w:hint="eastAsia"/>
          <w:b/>
          <w:sz w:val="22"/>
          <w:szCs w:val="22"/>
        </w:rPr>
        <w:t>2.4.3.3 文章收藏</w:t>
      </w:r>
      <w:bookmarkEnd w:id="21"/>
    </w:p>
    <w:p w14:paraId="726111A4">
      <w:pPr>
        <w:spacing w:line="360" w:lineRule="exact"/>
        <w:ind w:firstLine="420" w:firstLineChars="200"/>
        <w:rPr>
          <w:rFonts w:hint="eastAsia"/>
          <w:szCs w:val="21"/>
        </w:rPr>
      </w:pPr>
      <w:r>
        <w:rPr>
          <w:rFonts w:hint="eastAsia"/>
          <w:szCs w:val="21"/>
          <w:lang w:val="en-US" w:eastAsia="zh-CN"/>
        </w:rPr>
        <w:t>1.</w:t>
      </w:r>
      <w:r>
        <w:rPr>
          <w:rFonts w:hint="eastAsia"/>
          <w:szCs w:val="21"/>
        </w:rPr>
        <w:t>支持收藏感兴趣的文章</w:t>
      </w:r>
    </w:p>
    <w:p w14:paraId="08C815EB">
      <w:pPr>
        <w:spacing w:line="360" w:lineRule="exact"/>
        <w:ind w:firstLine="420" w:firstLineChars="200"/>
        <w:rPr>
          <w:rFonts w:hint="eastAsia"/>
          <w:szCs w:val="21"/>
        </w:rPr>
      </w:pPr>
      <w:r>
        <w:rPr>
          <w:rFonts w:hint="eastAsia"/>
          <w:szCs w:val="21"/>
          <w:lang w:val="en-US" w:eastAsia="zh-CN"/>
        </w:rPr>
        <w:t>2.</w:t>
      </w:r>
      <w:r>
        <w:rPr>
          <w:rFonts w:hint="eastAsia"/>
          <w:szCs w:val="21"/>
        </w:rPr>
        <w:t>收藏数据按用户隔离，互不影响</w:t>
      </w:r>
    </w:p>
    <w:p w14:paraId="69B89A79">
      <w:pPr>
        <w:spacing w:line="360" w:lineRule="exact"/>
        <w:ind w:firstLine="420" w:firstLineChars="200"/>
        <w:rPr>
          <w:rFonts w:hint="eastAsia"/>
          <w:szCs w:val="21"/>
        </w:rPr>
      </w:pPr>
      <w:r>
        <w:rPr>
          <w:rFonts w:hint="eastAsia"/>
          <w:szCs w:val="21"/>
          <w:lang w:val="en-US" w:eastAsia="zh-CN"/>
        </w:rPr>
        <w:t>3.</w:t>
      </w:r>
      <w:r>
        <w:rPr>
          <w:rFonts w:hint="eastAsia"/>
          <w:szCs w:val="21"/>
        </w:rPr>
        <w:t>支持查看收藏文章列表</w:t>
      </w:r>
    </w:p>
    <w:p w14:paraId="160DFDC3">
      <w:pPr>
        <w:spacing w:line="360" w:lineRule="exact"/>
        <w:ind w:firstLine="420" w:firstLineChars="200"/>
        <w:rPr>
          <w:rFonts w:hint="eastAsia"/>
          <w:szCs w:val="21"/>
        </w:rPr>
      </w:pPr>
      <w:r>
        <w:rPr>
          <w:rFonts w:hint="eastAsia"/>
          <w:szCs w:val="21"/>
          <w:lang w:val="en-US" w:eastAsia="zh-CN"/>
        </w:rPr>
        <w:t>4.</w:t>
      </w:r>
      <w:r>
        <w:rPr>
          <w:rFonts w:hint="eastAsia"/>
          <w:szCs w:val="21"/>
        </w:rPr>
        <w:t>支持取消收藏操作</w:t>
      </w:r>
    </w:p>
    <w:p w14:paraId="405BE44F">
      <w:pPr>
        <w:spacing w:line="360" w:lineRule="exact"/>
        <w:ind w:firstLine="420" w:firstLineChars="200"/>
        <w:rPr>
          <w:rFonts w:hint="eastAsia"/>
          <w:szCs w:val="21"/>
        </w:rPr>
      </w:pPr>
    </w:p>
    <w:p w14:paraId="2535F025">
      <w:pPr>
        <w:numPr>
          <w:ilvl w:val="0"/>
          <w:numId w:val="0"/>
        </w:numPr>
        <w:spacing w:line="360" w:lineRule="exact"/>
        <w:rPr>
          <w:rFonts w:hint="eastAsia"/>
          <w:b/>
          <w:sz w:val="24"/>
          <w:szCs w:val="24"/>
        </w:rPr>
      </w:pPr>
      <w:bookmarkStart w:id="22" w:name="heading_22"/>
      <w:r>
        <w:rPr>
          <w:rFonts w:hint="eastAsia"/>
          <w:b/>
          <w:sz w:val="24"/>
          <w:szCs w:val="24"/>
        </w:rPr>
        <w:t>2.4.4 提醒与打卡模块</w:t>
      </w:r>
      <w:bookmarkEnd w:id="22"/>
    </w:p>
    <w:p w14:paraId="2E9CC41B">
      <w:pPr>
        <w:numPr>
          <w:ilvl w:val="0"/>
          <w:numId w:val="0"/>
        </w:numPr>
        <w:spacing w:line="360" w:lineRule="exact"/>
        <w:rPr>
          <w:rFonts w:hint="eastAsia"/>
          <w:b/>
          <w:sz w:val="22"/>
          <w:szCs w:val="22"/>
        </w:rPr>
      </w:pPr>
      <w:bookmarkStart w:id="23" w:name="heading_23"/>
      <w:r>
        <w:rPr>
          <w:rFonts w:hint="eastAsia"/>
          <w:b/>
          <w:sz w:val="22"/>
          <w:szCs w:val="22"/>
        </w:rPr>
        <w:t>2.4.4.1 提醒计划管理</w:t>
      </w:r>
      <w:bookmarkEnd w:id="23"/>
    </w:p>
    <w:p w14:paraId="0F87AFB6">
      <w:pPr>
        <w:spacing w:line="360" w:lineRule="exact"/>
        <w:ind w:firstLine="420" w:firstLineChars="200"/>
        <w:rPr>
          <w:rFonts w:hint="eastAsia"/>
          <w:szCs w:val="21"/>
        </w:rPr>
      </w:pPr>
      <w:r>
        <w:rPr>
          <w:rFonts w:hint="eastAsia"/>
          <w:szCs w:val="21"/>
          <w:lang w:val="en-US" w:eastAsia="zh-CN"/>
        </w:rPr>
        <w:t>1.</w:t>
      </w:r>
      <w:r>
        <w:rPr>
          <w:rFonts w:hint="eastAsia"/>
          <w:szCs w:val="21"/>
        </w:rPr>
        <w:t>支持创建饮水提醒计划</w:t>
      </w:r>
    </w:p>
    <w:p w14:paraId="18097C28">
      <w:pPr>
        <w:spacing w:line="360" w:lineRule="exact"/>
        <w:ind w:firstLine="420" w:firstLineChars="200"/>
        <w:rPr>
          <w:rFonts w:hint="eastAsia"/>
          <w:szCs w:val="21"/>
        </w:rPr>
      </w:pPr>
      <w:r>
        <w:rPr>
          <w:rFonts w:hint="eastAsia"/>
          <w:szCs w:val="21"/>
          <w:lang w:val="en-US" w:eastAsia="zh-CN"/>
        </w:rPr>
        <w:t>2.</w:t>
      </w:r>
      <w:r>
        <w:rPr>
          <w:rFonts w:hint="eastAsia"/>
          <w:szCs w:val="21"/>
        </w:rPr>
        <w:t>支持创建用药提醒计划</w:t>
      </w:r>
    </w:p>
    <w:p w14:paraId="745AF5BC">
      <w:pPr>
        <w:spacing w:line="360" w:lineRule="exact"/>
        <w:ind w:firstLine="420" w:firstLineChars="200"/>
        <w:rPr>
          <w:rFonts w:hint="eastAsia"/>
          <w:szCs w:val="21"/>
        </w:rPr>
      </w:pPr>
      <w:r>
        <w:rPr>
          <w:rFonts w:hint="eastAsia"/>
          <w:szCs w:val="21"/>
          <w:lang w:val="en-US" w:eastAsia="zh-CN"/>
        </w:rPr>
        <w:t>3.</w:t>
      </w:r>
      <w:r>
        <w:rPr>
          <w:rFonts w:hint="eastAsia"/>
          <w:szCs w:val="21"/>
        </w:rPr>
        <w:t>可设置提醒时间与重复频率</w:t>
      </w:r>
    </w:p>
    <w:p w14:paraId="1C208BC5">
      <w:pPr>
        <w:spacing w:line="360" w:lineRule="exact"/>
        <w:ind w:firstLine="420" w:firstLineChars="200"/>
        <w:rPr>
          <w:rFonts w:hint="eastAsia"/>
          <w:szCs w:val="21"/>
        </w:rPr>
      </w:pPr>
      <w:r>
        <w:rPr>
          <w:rFonts w:hint="eastAsia"/>
          <w:szCs w:val="21"/>
          <w:lang w:val="en-US" w:eastAsia="zh-CN"/>
        </w:rPr>
        <w:t>4.</w:t>
      </w:r>
      <w:r>
        <w:rPr>
          <w:rFonts w:hint="eastAsia"/>
          <w:szCs w:val="21"/>
        </w:rPr>
        <w:t>支持提醒计划的编辑与删除</w:t>
      </w:r>
    </w:p>
    <w:p w14:paraId="6F7C3713">
      <w:pPr>
        <w:spacing w:line="360" w:lineRule="exact"/>
        <w:ind w:firstLine="420" w:firstLineChars="200"/>
        <w:rPr>
          <w:rFonts w:hint="eastAsia"/>
          <w:szCs w:val="21"/>
        </w:rPr>
      </w:pPr>
    </w:p>
    <w:p w14:paraId="710E37D4">
      <w:pPr>
        <w:numPr>
          <w:ilvl w:val="0"/>
          <w:numId w:val="0"/>
        </w:numPr>
        <w:spacing w:line="360" w:lineRule="exact"/>
        <w:rPr>
          <w:rFonts w:hint="eastAsia"/>
          <w:b/>
          <w:sz w:val="22"/>
          <w:szCs w:val="22"/>
        </w:rPr>
      </w:pPr>
      <w:bookmarkStart w:id="24" w:name="heading_24"/>
      <w:r>
        <w:rPr>
          <w:rFonts w:hint="eastAsia"/>
          <w:b/>
          <w:sz w:val="22"/>
          <w:szCs w:val="22"/>
        </w:rPr>
        <w:t>2.4.4.2 弹窗提醒</w:t>
      </w:r>
      <w:bookmarkEnd w:id="24"/>
    </w:p>
    <w:p w14:paraId="46EDCA22">
      <w:pPr>
        <w:spacing w:line="360" w:lineRule="exact"/>
        <w:ind w:firstLine="420" w:firstLineChars="200"/>
        <w:rPr>
          <w:rFonts w:hint="eastAsia"/>
          <w:szCs w:val="21"/>
        </w:rPr>
      </w:pPr>
      <w:r>
        <w:rPr>
          <w:rFonts w:hint="eastAsia"/>
          <w:szCs w:val="21"/>
          <w:lang w:val="en-US" w:eastAsia="zh-CN"/>
        </w:rPr>
        <w:t>1.</w:t>
      </w:r>
      <w:r>
        <w:rPr>
          <w:rFonts w:hint="eastAsia"/>
          <w:szCs w:val="21"/>
        </w:rPr>
        <w:t>到达提醒时间时弹出通知提醒</w:t>
      </w:r>
    </w:p>
    <w:p w14:paraId="52E53432">
      <w:pPr>
        <w:spacing w:line="360" w:lineRule="exact"/>
        <w:ind w:firstLine="420" w:firstLineChars="200"/>
        <w:rPr>
          <w:rFonts w:hint="eastAsia"/>
          <w:szCs w:val="21"/>
        </w:rPr>
      </w:pPr>
      <w:r>
        <w:rPr>
          <w:rFonts w:hint="eastAsia"/>
          <w:szCs w:val="21"/>
          <w:lang w:val="en-US" w:eastAsia="zh-CN"/>
        </w:rPr>
        <w:t>2.</w:t>
      </w:r>
      <w:r>
        <w:rPr>
          <w:rFonts w:hint="eastAsia"/>
          <w:szCs w:val="21"/>
        </w:rPr>
        <w:t>提醒内容清晰明确，包含提醒类型与相关信息</w:t>
      </w:r>
    </w:p>
    <w:p w14:paraId="1D5AC60A">
      <w:pPr>
        <w:spacing w:line="360" w:lineRule="exact"/>
        <w:ind w:firstLine="420" w:firstLineChars="200"/>
        <w:rPr>
          <w:rFonts w:hint="eastAsia"/>
          <w:szCs w:val="21"/>
        </w:rPr>
      </w:pPr>
      <w:r>
        <w:rPr>
          <w:rFonts w:hint="eastAsia"/>
          <w:szCs w:val="21"/>
          <w:lang w:val="en-US" w:eastAsia="zh-CN"/>
        </w:rPr>
        <w:t>3.</w:t>
      </w:r>
      <w:r>
        <w:rPr>
          <w:rFonts w:hint="eastAsia"/>
          <w:szCs w:val="21"/>
        </w:rPr>
        <w:t>支持点击提醒直接进入打卡页面</w:t>
      </w:r>
    </w:p>
    <w:p w14:paraId="0BB268DC">
      <w:pPr>
        <w:spacing w:line="360" w:lineRule="exact"/>
        <w:ind w:firstLine="420" w:firstLineChars="200"/>
        <w:rPr>
          <w:rFonts w:hint="eastAsia"/>
          <w:szCs w:val="21"/>
        </w:rPr>
      </w:pPr>
    </w:p>
    <w:p w14:paraId="19F32016">
      <w:pPr>
        <w:numPr>
          <w:ilvl w:val="0"/>
          <w:numId w:val="0"/>
        </w:numPr>
        <w:spacing w:line="360" w:lineRule="exact"/>
        <w:rPr>
          <w:rFonts w:hint="eastAsia"/>
          <w:b/>
          <w:sz w:val="22"/>
          <w:szCs w:val="22"/>
        </w:rPr>
      </w:pPr>
      <w:bookmarkStart w:id="25" w:name="heading_25"/>
      <w:r>
        <w:rPr>
          <w:rFonts w:hint="eastAsia"/>
          <w:b/>
          <w:sz w:val="22"/>
          <w:szCs w:val="22"/>
        </w:rPr>
        <w:t>2.4.4.3 打卡功能</w:t>
      </w:r>
      <w:bookmarkEnd w:id="25"/>
    </w:p>
    <w:p w14:paraId="7564791D">
      <w:pPr>
        <w:spacing w:line="360" w:lineRule="exact"/>
        <w:ind w:firstLine="420" w:firstLineChars="200"/>
        <w:rPr>
          <w:rFonts w:hint="eastAsia"/>
          <w:szCs w:val="21"/>
        </w:rPr>
      </w:pPr>
      <w:r>
        <w:rPr>
          <w:rFonts w:hint="eastAsia"/>
          <w:szCs w:val="21"/>
          <w:lang w:val="en-US" w:eastAsia="zh-CN"/>
        </w:rPr>
        <w:t>1.</w:t>
      </w:r>
      <w:r>
        <w:rPr>
          <w:rFonts w:hint="eastAsia"/>
          <w:szCs w:val="21"/>
        </w:rPr>
        <w:t>支持饮水打卡，记录每次饮水量（杯数）</w:t>
      </w:r>
    </w:p>
    <w:p w14:paraId="11CA5314">
      <w:pPr>
        <w:spacing w:line="360" w:lineRule="exact"/>
        <w:ind w:firstLine="420" w:firstLineChars="200"/>
        <w:rPr>
          <w:rFonts w:hint="eastAsia"/>
          <w:szCs w:val="21"/>
        </w:rPr>
      </w:pPr>
      <w:r>
        <w:rPr>
          <w:rFonts w:hint="eastAsia"/>
          <w:szCs w:val="21"/>
          <w:lang w:val="en-US" w:eastAsia="zh-CN"/>
        </w:rPr>
        <w:t>2.</w:t>
      </w:r>
      <w:r>
        <w:rPr>
          <w:rFonts w:hint="eastAsia"/>
          <w:szCs w:val="21"/>
        </w:rPr>
        <w:t>支持用药打卡，记录用药情况</w:t>
      </w:r>
    </w:p>
    <w:p w14:paraId="7E65DBA2">
      <w:pPr>
        <w:spacing w:line="360" w:lineRule="exact"/>
        <w:ind w:firstLine="420" w:firstLineChars="200"/>
        <w:rPr>
          <w:rFonts w:hint="eastAsia"/>
          <w:szCs w:val="21"/>
        </w:rPr>
      </w:pPr>
      <w:r>
        <w:rPr>
          <w:rFonts w:hint="eastAsia"/>
          <w:szCs w:val="21"/>
          <w:lang w:val="en-US" w:eastAsia="zh-CN"/>
        </w:rPr>
        <w:t>3.</w:t>
      </w:r>
      <w:r>
        <w:rPr>
          <w:rFonts w:hint="eastAsia"/>
          <w:szCs w:val="21"/>
        </w:rPr>
        <w:t>展示当日打卡进度与完成情况</w:t>
      </w:r>
    </w:p>
    <w:p w14:paraId="526DD3D3">
      <w:pPr>
        <w:spacing w:line="360" w:lineRule="exact"/>
        <w:ind w:firstLine="420" w:firstLineChars="200"/>
        <w:rPr>
          <w:rFonts w:hint="eastAsia"/>
          <w:szCs w:val="21"/>
        </w:rPr>
      </w:pPr>
      <w:r>
        <w:rPr>
          <w:rFonts w:hint="eastAsia"/>
          <w:szCs w:val="21"/>
          <w:lang w:val="en-US" w:eastAsia="zh-CN"/>
        </w:rPr>
        <w:t>4.</w:t>
      </w:r>
      <w:r>
        <w:rPr>
          <w:rFonts w:hint="eastAsia"/>
          <w:szCs w:val="21"/>
        </w:rPr>
        <w:t>饮水打卡采用原子操作，避免并发竞争</w:t>
      </w:r>
    </w:p>
    <w:p w14:paraId="2059F573">
      <w:pPr>
        <w:spacing w:line="360" w:lineRule="exact"/>
        <w:ind w:firstLine="420" w:firstLineChars="200"/>
        <w:rPr>
          <w:rFonts w:hint="eastAsia"/>
          <w:szCs w:val="21"/>
        </w:rPr>
      </w:pPr>
    </w:p>
    <w:p w14:paraId="2449EA47">
      <w:pPr>
        <w:numPr>
          <w:ilvl w:val="0"/>
          <w:numId w:val="0"/>
        </w:numPr>
        <w:spacing w:line="360" w:lineRule="exact"/>
        <w:rPr>
          <w:rFonts w:hint="eastAsia"/>
          <w:b/>
          <w:sz w:val="22"/>
          <w:szCs w:val="22"/>
        </w:rPr>
      </w:pPr>
      <w:bookmarkStart w:id="26" w:name="heading_26"/>
      <w:r>
        <w:rPr>
          <w:rFonts w:hint="eastAsia"/>
          <w:b/>
          <w:sz w:val="22"/>
          <w:szCs w:val="22"/>
        </w:rPr>
        <w:t>2.4.4.4 连续打卡与成就</w:t>
      </w:r>
      <w:bookmarkEnd w:id="26"/>
    </w:p>
    <w:p w14:paraId="7B322C55">
      <w:pPr>
        <w:spacing w:line="360" w:lineRule="exact"/>
        <w:ind w:firstLine="420" w:firstLineChars="200"/>
        <w:rPr>
          <w:rFonts w:hint="eastAsia"/>
          <w:szCs w:val="21"/>
        </w:rPr>
      </w:pPr>
      <w:r>
        <w:rPr>
          <w:rFonts w:hint="eastAsia"/>
          <w:szCs w:val="21"/>
          <w:lang w:val="en-US" w:eastAsia="zh-CN"/>
        </w:rPr>
        <w:t>1.</w:t>
      </w:r>
      <w:r>
        <w:rPr>
          <w:rFonts w:hint="eastAsia"/>
          <w:szCs w:val="21"/>
        </w:rPr>
        <w:t>统计连续打卡天数</w:t>
      </w:r>
    </w:p>
    <w:p w14:paraId="665916FA">
      <w:pPr>
        <w:spacing w:line="360" w:lineRule="exact"/>
        <w:ind w:firstLine="420" w:firstLineChars="200"/>
        <w:rPr>
          <w:rFonts w:hint="eastAsia"/>
          <w:szCs w:val="21"/>
        </w:rPr>
      </w:pPr>
      <w:r>
        <w:rPr>
          <w:rFonts w:hint="eastAsia"/>
          <w:szCs w:val="21"/>
          <w:lang w:val="en-US" w:eastAsia="zh-CN"/>
        </w:rPr>
        <w:t>2.</w:t>
      </w:r>
      <w:r>
        <w:rPr>
          <w:rFonts w:hint="eastAsia"/>
          <w:szCs w:val="21"/>
        </w:rPr>
        <w:t>设置成就徽章体系，激励用户坚持</w:t>
      </w:r>
    </w:p>
    <w:p w14:paraId="7F1CD1C4">
      <w:pPr>
        <w:spacing w:line="360" w:lineRule="exact"/>
        <w:ind w:firstLine="420" w:firstLineChars="200"/>
        <w:rPr>
          <w:rFonts w:hint="eastAsia"/>
          <w:szCs w:val="21"/>
        </w:rPr>
      </w:pPr>
      <w:r>
        <w:rPr>
          <w:rFonts w:hint="eastAsia"/>
          <w:szCs w:val="21"/>
          <w:lang w:val="en-US" w:eastAsia="zh-CN"/>
        </w:rPr>
        <w:t>3.</w:t>
      </w:r>
      <w:r>
        <w:rPr>
          <w:rFonts w:hint="eastAsia"/>
          <w:szCs w:val="21"/>
        </w:rPr>
        <w:t>展示已获得的成就徽章</w:t>
      </w:r>
    </w:p>
    <w:p w14:paraId="4EC1120A">
      <w:pPr>
        <w:spacing w:line="360" w:lineRule="exact"/>
        <w:ind w:firstLine="420" w:firstLineChars="200"/>
        <w:rPr>
          <w:rFonts w:hint="eastAsia"/>
          <w:szCs w:val="21"/>
        </w:rPr>
      </w:pPr>
    </w:p>
    <w:p w14:paraId="0ABD2286">
      <w:pPr>
        <w:numPr>
          <w:ilvl w:val="0"/>
          <w:numId w:val="0"/>
        </w:numPr>
        <w:spacing w:line="360" w:lineRule="exact"/>
        <w:rPr>
          <w:rFonts w:hint="eastAsia"/>
          <w:b/>
          <w:sz w:val="24"/>
          <w:szCs w:val="24"/>
        </w:rPr>
      </w:pPr>
      <w:bookmarkStart w:id="27" w:name="heading_27"/>
      <w:r>
        <w:rPr>
          <w:rFonts w:hint="eastAsia"/>
          <w:b/>
          <w:sz w:val="24"/>
          <w:szCs w:val="24"/>
        </w:rPr>
        <w:t>2.4.5 用户与云同步模块</w:t>
      </w:r>
      <w:bookmarkEnd w:id="27"/>
    </w:p>
    <w:p w14:paraId="29064B01">
      <w:pPr>
        <w:numPr>
          <w:ilvl w:val="0"/>
          <w:numId w:val="0"/>
        </w:numPr>
        <w:spacing w:line="360" w:lineRule="exact"/>
        <w:rPr>
          <w:rFonts w:hint="eastAsia"/>
          <w:b/>
          <w:sz w:val="22"/>
          <w:szCs w:val="22"/>
        </w:rPr>
      </w:pPr>
      <w:bookmarkStart w:id="28" w:name="heading_28"/>
      <w:r>
        <w:rPr>
          <w:rFonts w:hint="eastAsia"/>
          <w:b/>
          <w:sz w:val="22"/>
          <w:szCs w:val="22"/>
        </w:rPr>
        <w:t>2.4.5.1 用户认证</w:t>
      </w:r>
      <w:bookmarkEnd w:id="28"/>
    </w:p>
    <w:p w14:paraId="0BD9356A">
      <w:pPr>
        <w:spacing w:line="360" w:lineRule="exact"/>
        <w:ind w:firstLine="420" w:firstLineChars="200"/>
        <w:rPr>
          <w:rFonts w:hint="eastAsia"/>
          <w:szCs w:val="21"/>
        </w:rPr>
      </w:pPr>
      <w:r>
        <w:rPr>
          <w:rFonts w:hint="eastAsia"/>
          <w:szCs w:val="21"/>
          <w:lang w:val="en-US" w:eastAsia="zh-CN"/>
        </w:rPr>
        <w:t>1.</w:t>
      </w:r>
      <w:r>
        <w:rPr>
          <w:rFonts w:hint="eastAsia"/>
          <w:szCs w:val="21"/>
        </w:rPr>
        <w:t>支持用户注册功能</w:t>
      </w:r>
    </w:p>
    <w:p w14:paraId="0A54D4BC">
      <w:pPr>
        <w:spacing w:line="360" w:lineRule="exact"/>
        <w:ind w:firstLine="420" w:firstLineChars="200"/>
        <w:rPr>
          <w:rFonts w:hint="eastAsia"/>
          <w:szCs w:val="21"/>
        </w:rPr>
      </w:pPr>
      <w:r>
        <w:rPr>
          <w:rFonts w:hint="eastAsia"/>
          <w:szCs w:val="21"/>
          <w:lang w:val="en-US" w:eastAsia="zh-CN"/>
        </w:rPr>
        <w:t>2.</w:t>
      </w:r>
      <w:r>
        <w:rPr>
          <w:rFonts w:hint="eastAsia"/>
          <w:szCs w:val="21"/>
        </w:rPr>
        <w:t>支持用户登录功能</w:t>
      </w:r>
    </w:p>
    <w:p w14:paraId="16388053">
      <w:pPr>
        <w:spacing w:line="360" w:lineRule="exact"/>
        <w:ind w:firstLine="420" w:firstLineChars="200"/>
        <w:rPr>
          <w:rFonts w:hint="eastAsia"/>
          <w:szCs w:val="21"/>
        </w:rPr>
      </w:pPr>
      <w:r>
        <w:rPr>
          <w:rFonts w:hint="eastAsia"/>
          <w:szCs w:val="21"/>
          <w:lang w:val="en-US" w:eastAsia="zh-CN"/>
        </w:rPr>
        <w:t>3.</w:t>
      </w:r>
      <w:r>
        <w:rPr>
          <w:rFonts w:hint="eastAsia"/>
          <w:szCs w:val="21"/>
        </w:rPr>
        <w:t>采用JWT认证机制保障安全</w:t>
      </w:r>
    </w:p>
    <w:p w14:paraId="0251C486">
      <w:pPr>
        <w:spacing w:line="360" w:lineRule="exact"/>
        <w:ind w:firstLine="420" w:firstLineChars="200"/>
        <w:rPr>
          <w:rFonts w:hint="eastAsia"/>
          <w:szCs w:val="21"/>
        </w:rPr>
      </w:pPr>
      <w:r>
        <w:rPr>
          <w:rFonts w:hint="eastAsia"/>
          <w:szCs w:val="21"/>
          <w:lang w:val="en-US" w:eastAsia="zh-CN"/>
        </w:rPr>
        <w:t>4.</w:t>
      </w:r>
      <w:r>
        <w:rPr>
          <w:rFonts w:hint="eastAsia"/>
          <w:szCs w:val="21"/>
        </w:rPr>
        <w:t>密码采用bcrypt加密存储</w:t>
      </w:r>
    </w:p>
    <w:p w14:paraId="07F18607">
      <w:pPr>
        <w:spacing w:line="360" w:lineRule="exact"/>
        <w:ind w:firstLine="420" w:firstLineChars="200"/>
        <w:rPr>
          <w:rFonts w:hint="eastAsia"/>
          <w:szCs w:val="21"/>
        </w:rPr>
      </w:pPr>
      <w:r>
        <w:rPr>
          <w:rFonts w:hint="eastAsia"/>
          <w:szCs w:val="21"/>
          <w:lang w:val="en-US" w:eastAsia="zh-CN"/>
        </w:rPr>
        <w:t>5.</w:t>
      </w:r>
      <w:r>
        <w:rPr>
          <w:rFonts w:hint="eastAsia"/>
          <w:szCs w:val="21"/>
        </w:rPr>
        <w:t>支持退出登录操作</w:t>
      </w:r>
    </w:p>
    <w:p w14:paraId="4D62A69C">
      <w:pPr>
        <w:spacing w:line="360" w:lineRule="exact"/>
        <w:ind w:firstLine="420" w:firstLineChars="200"/>
        <w:rPr>
          <w:rFonts w:hint="eastAsia"/>
          <w:szCs w:val="21"/>
        </w:rPr>
      </w:pPr>
    </w:p>
    <w:p w14:paraId="4B6C9419">
      <w:pPr>
        <w:numPr>
          <w:ilvl w:val="0"/>
          <w:numId w:val="0"/>
        </w:numPr>
        <w:spacing w:line="360" w:lineRule="exact"/>
        <w:rPr>
          <w:rFonts w:hint="eastAsia"/>
          <w:b/>
          <w:sz w:val="22"/>
          <w:szCs w:val="22"/>
        </w:rPr>
      </w:pPr>
      <w:bookmarkStart w:id="29" w:name="heading_29"/>
      <w:r>
        <w:rPr>
          <w:rFonts w:hint="eastAsia"/>
          <w:b/>
          <w:sz w:val="22"/>
          <w:szCs w:val="22"/>
        </w:rPr>
        <w:t>2.4.5.2 个人信息管理</w:t>
      </w:r>
      <w:bookmarkEnd w:id="29"/>
    </w:p>
    <w:p w14:paraId="7EB11C3D">
      <w:pPr>
        <w:spacing w:line="360" w:lineRule="exact"/>
        <w:ind w:firstLine="420" w:firstLineChars="200"/>
        <w:rPr>
          <w:rFonts w:hint="eastAsia"/>
          <w:szCs w:val="21"/>
        </w:rPr>
      </w:pPr>
      <w:r>
        <w:rPr>
          <w:rFonts w:hint="eastAsia"/>
          <w:szCs w:val="21"/>
          <w:lang w:val="en-US" w:eastAsia="zh-CN"/>
        </w:rPr>
        <w:t>1.</w:t>
      </w:r>
      <w:r>
        <w:rPr>
          <w:rFonts w:hint="eastAsia"/>
          <w:szCs w:val="21"/>
        </w:rPr>
        <w:t>支持获取当前用户信息</w:t>
      </w:r>
    </w:p>
    <w:p w14:paraId="40705ED3">
      <w:pPr>
        <w:spacing w:line="360" w:lineRule="exact"/>
        <w:ind w:firstLine="420" w:firstLineChars="200"/>
        <w:rPr>
          <w:rFonts w:hint="eastAsia"/>
          <w:szCs w:val="21"/>
        </w:rPr>
      </w:pPr>
      <w:r>
        <w:rPr>
          <w:rFonts w:hint="eastAsia"/>
          <w:szCs w:val="21"/>
          <w:lang w:val="en-US" w:eastAsia="zh-CN"/>
        </w:rPr>
        <w:t>2.</w:t>
      </w:r>
      <w:r>
        <w:rPr>
          <w:rFonts w:hint="eastAsia"/>
          <w:szCs w:val="21"/>
        </w:rPr>
        <w:t>支持更新个人信息（身高、体重、性别等）</w:t>
      </w:r>
    </w:p>
    <w:p w14:paraId="16B830B8">
      <w:pPr>
        <w:spacing w:line="360" w:lineRule="exact"/>
        <w:ind w:firstLine="420" w:firstLineChars="200"/>
        <w:rPr>
          <w:rFonts w:hint="eastAsia"/>
          <w:szCs w:val="21"/>
        </w:rPr>
      </w:pPr>
      <w:r>
        <w:rPr>
          <w:rFonts w:hint="eastAsia"/>
          <w:szCs w:val="21"/>
          <w:lang w:val="en-US" w:eastAsia="zh-CN"/>
        </w:rPr>
        <w:t>3.</w:t>
      </w:r>
      <w:r>
        <w:rPr>
          <w:rFonts w:hint="eastAsia"/>
          <w:szCs w:val="21"/>
        </w:rPr>
        <w:t>性别字段校验：仅支持"男"、"女"</w:t>
      </w:r>
    </w:p>
    <w:p w14:paraId="3706641C">
      <w:pPr>
        <w:spacing w:line="360" w:lineRule="exact"/>
        <w:ind w:firstLine="420" w:firstLineChars="200"/>
        <w:rPr>
          <w:rFonts w:hint="eastAsia"/>
          <w:szCs w:val="21"/>
        </w:rPr>
      </w:pPr>
      <w:r>
        <w:rPr>
          <w:rFonts w:hint="eastAsia"/>
          <w:szCs w:val="21"/>
          <w:lang w:val="en-US" w:eastAsia="zh-CN"/>
        </w:rPr>
        <w:t>4.</w:t>
      </w:r>
      <w:r>
        <w:rPr>
          <w:rFonts w:hint="eastAsia"/>
          <w:szCs w:val="21"/>
        </w:rPr>
        <w:t>身高范围校验：50-250cm</w:t>
      </w:r>
    </w:p>
    <w:p w14:paraId="6D451609">
      <w:pPr>
        <w:spacing w:line="360" w:lineRule="exact"/>
        <w:ind w:firstLine="420" w:firstLineChars="200"/>
        <w:rPr>
          <w:rFonts w:hint="eastAsia"/>
          <w:szCs w:val="21"/>
        </w:rPr>
      </w:pPr>
      <w:r>
        <w:rPr>
          <w:rFonts w:hint="eastAsia"/>
          <w:szCs w:val="21"/>
          <w:lang w:val="en-US" w:eastAsia="zh-CN"/>
        </w:rPr>
        <w:t>5.</w:t>
      </w:r>
      <w:r>
        <w:rPr>
          <w:rFonts w:hint="eastAsia"/>
          <w:szCs w:val="21"/>
        </w:rPr>
        <w:t>体重范围校验：10-300公斤</w:t>
      </w:r>
    </w:p>
    <w:p w14:paraId="00EF12C3">
      <w:pPr>
        <w:spacing w:line="360" w:lineRule="exact"/>
        <w:ind w:firstLine="420" w:firstLineChars="200"/>
        <w:rPr>
          <w:rFonts w:hint="eastAsia"/>
          <w:szCs w:val="21"/>
        </w:rPr>
      </w:pPr>
    </w:p>
    <w:p w14:paraId="2ADC5FDA">
      <w:pPr>
        <w:numPr>
          <w:ilvl w:val="0"/>
          <w:numId w:val="0"/>
        </w:numPr>
        <w:spacing w:line="360" w:lineRule="exact"/>
        <w:rPr>
          <w:rFonts w:hint="eastAsia"/>
          <w:b/>
          <w:sz w:val="22"/>
          <w:szCs w:val="22"/>
        </w:rPr>
      </w:pPr>
      <w:bookmarkStart w:id="30" w:name="heading_30"/>
      <w:r>
        <w:rPr>
          <w:rFonts w:hint="eastAsia"/>
          <w:b/>
          <w:sz w:val="22"/>
          <w:szCs w:val="22"/>
        </w:rPr>
        <w:t>2.4.5.3 云端同步</w:t>
      </w:r>
      <w:bookmarkEnd w:id="30"/>
    </w:p>
    <w:p w14:paraId="227FE9FB">
      <w:pPr>
        <w:spacing w:line="360" w:lineRule="exact"/>
        <w:ind w:firstLine="420" w:firstLineChars="200"/>
        <w:rPr>
          <w:rFonts w:hint="eastAsia"/>
          <w:szCs w:val="21"/>
        </w:rPr>
      </w:pPr>
      <w:r>
        <w:rPr>
          <w:rFonts w:hint="eastAsia"/>
          <w:szCs w:val="21"/>
          <w:lang w:val="en-US" w:eastAsia="zh-CN"/>
        </w:rPr>
        <w:t>1.</w:t>
      </w:r>
      <w:r>
        <w:rPr>
          <w:rFonts w:hint="eastAsia"/>
          <w:szCs w:val="21"/>
        </w:rPr>
        <w:t>健康数据云端同步存储</w:t>
      </w:r>
    </w:p>
    <w:p w14:paraId="46AB9F4C">
      <w:pPr>
        <w:spacing w:line="360" w:lineRule="exact"/>
        <w:ind w:firstLine="420" w:firstLineChars="200"/>
        <w:rPr>
          <w:rFonts w:hint="eastAsia"/>
          <w:szCs w:val="21"/>
        </w:rPr>
      </w:pPr>
      <w:r>
        <w:rPr>
          <w:rFonts w:hint="eastAsia"/>
          <w:szCs w:val="21"/>
          <w:lang w:val="en-US" w:eastAsia="zh-CN"/>
        </w:rPr>
        <w:t>2.</w:t>
      </w:r>
      <w:r>
        <w:rPr>
          <w:rFonts w:hint="eastAsia"/>
          <w:szCs w:val="21"/>
        </w:rPr>
        <w:t>饮水记录云端同步</w:t>
      </w:r>
    </w:p>
    <w:p w14:paraId="38F20165">
      <w:pPr>
        <w:spacing w:line="360" w:lineRule="exact"/>
        <w:ind w:firstLine="420" w:firstLineChars="200"/>
        <w:rPr>
          <w:rFonts w:hint="eastAsia"/>
          <w:szCs w:val="21"/>
        </w:rPr>
      </w:pPr>
      <w:r>
        <w:rPr>
          <w:rFonts w:hint="eastAsia"/>
          <w:szCs w:val="21"/>
          <w:lang w:val="en-US" w:eastAsia="zh-CN"/>
        </w:rPr>
        <w:t>3.</w:t>
      </w:r>
      <w:r>
        <w:rPr>
          <w:rFonts w:hint="eastAsia"/>
          <w:szCs w:val="21"/>
        </w:rPr>
        <w:t>提醒计划云端同步</w:t>
      </w:r>
    </w:p>
    <w:p w14:paraId="4AA50524">
      <w:pPr>
        <w:spacing w:line="360" w:lineRule="exact"/>
        <w:ind w:firstLine="420" w:firstLineChars="200"/>
        <w:rPr>
          <w:rFonts w:hint="eastAsia"/>
          <w:szCs w:val="21"/>
        </w:rPr>
      </w:pPr>
      <w:r>
        <w:rPr>
          <w:rFonts w:hint="eastAsia"/>
          <w:szCs w:val="21"/>
          <w:lang w:val="en-US" w:eastAsia="zh-CN"/>
        </w:rPr>
        <w:t>4.</w:t>
      </w:r>
      <w:r>
        <w:rPr>
          <w:rFonts w:hint="eastAsia"/>
          <w:szCs w:val="21"/>
        </w:rPr>
        <w:t>睡眠记录云端同步</w:t>
      </w:r>
    </w:p>
    <w:p w14:paraId="585F2DDE">
      <w:pPr>
        <w:spacing w:line="360" w:lineRule="exact"/>
        <w:ind w:firstLine="420" w:firstLineChars="200"/>
        <w:rPr>
          <w:rFonts w:hint="eastAsia"/>
          <w:szCs w:val="21"/>
        </w:rPr>
      </w:pPr>
      <w:r>
        <w:rPr>
          <w:rFonts w:hint="eastAsia"/>
          <w:szCs w:val="21"/>
          <w:lang w:val="en-US" w:eastAsia="zh-CN"/>
        </w:rPr>
        <w:t>5.</w:t>
      </w:r>
      <w:r>
        <w:rPr>
          <w:rFonts w:hint="eastAsia"/>
          <w:szCs w:val="21"/>
        </w:rPr>
        <w:t>体重目标云端同步</w:t>
      </w:r>
    </w:p>
    <w:p w14:paraId="54D660B7">
      <w:pPr>
        <w:spacing w:line="360" w:lineRule="exact"/>
        <w:ind w:firstLine="420" w:firstLineChars="200"/>
        <w:rPr>
          <w:rFonts w:hint="eastAsia"/>
          <w:szCs w:val="21"/>
        </w:rPr>
      </w:pPr>
      <w:r>
        <w:rPr>
          <w:rFonts w:hint="eastAsia"/>
          <w:szCs w:val="21"/>
          <w:lang w:val="en-US" w:eastAsia="zh-CN"/>
        </w:rPr>
        <w:t>6.</w:t>
      </w:r>
      <w:r>
        <w:rPr>
          <w:rFonts w:hint="eastAsia"/>
          <w:szCs w:val="21"/>
        </w:rPr>
        <w:t>支持手动触发同步与自动同步</w:t>
      </w:r>
    </w:p>
    <w:p w14:paraId="75C6D17C">
      <w:pPr>
        <w:spacing w:line="360" w:lineRule="exact"/>
        <w:ind w:firstLine="420" w:firstLineChars="200"/>
        <w:rPr>
          <w:rFonts w:hint="eastAsia"/>
          <w:szCs w:val="21"/>
        </w:rPr>
      </w:pPr>
    </w:p>
    <w:p w14:paraId="4BC55029">
      <w:pPr>
        <w:numPr>
          <w:ilvl w:val="0"/>
          <w:numId w:val="0"/>
        </w:numPr>
        <w:spacing w:line="360" w:lineRule="exact"/>
        <w:rPr>
          <w:rFonts w:hint="eastAsia"/>
          <w:b/>
          <w:sz w:val="22"/>
          <w:szCs w:val="22"/>
        </w:rPr>
      </w:pPr>
      <w:bookmarkStart w:id="31" w:name="heading_31"/>
      <w:r>
        <w:rPr>
          <w:rFonts w:hint="eastAsia"/>
          <w:b/>
          <w:sz w:val="22"/>
          <w:szCs w:val="22"/>
        </w:rPr>
        <w:t>2.4.5.4 离线优先</w:t>
      </w:r>
      <w:bookmarkEnd w:id="31"/>
    </w:p>
    <w:p w14:paraId="2C0A207C">
      <w:pPr>
        <w:spacing w:line="360" w:lineRule="exact"/>
        <w:ind w:firstLine="420" w:firstLineChars="200"/>
        <w:rPr>
          <w:rFonts w:hint="eastAsia"/>
          <w:szCs w:val="21"/>
        </w:rPr>
      </w:pPr>
      <w:r>
        <w:rPr>
          <w:rFonts w:hint="eastAsia"/>
          <w:szCs w:val="21"/>
          <w:lang w:val="en-US" w:eastAsia="zh-CN"/>
        </w:rPr>
        <w:t>1.</w:t>
      </w:r>
      <w:r>
        <w:rPr>
          <w:rFonts w:hint="eastAsia"/>
          <w:szCs w:val="21"/>
        </w:rPr>
        <w:t>采用本地缓存 + 异步API刷新策略</w:t>
      </w:r>
    </w:p>
    <w:p w14:paraId="4ED4465A">
      <w:pPr>
        <w:spacing w:line="360" w:lineRule="exact"/>
        <w:ind w:firstLine="420" w:firstLineChars="200"/>
        <w:rPr>
          <w:rFonts w:hint="eastAsia"/>
          <w:szCs w:val="21"/>
        </w:rPr>
      </w:pPr>
      <w:r>
        <w:rPr>
          <w:rFonts w:hint="eastAsia"/>
          <w:szCs w:val="21"/>
          <w:lang w:val="en-US" w:eastAsia="zh-CN"/>
        </w:rPr>
        <w:t>2.</w:t>
      </w:r>
      <w:r>
        <w:rPr>
          <w:rFonts w:hint="eastAsia"/>
          <w:szCs w:val="21"/>
        </w:rPr>
        <w:t>无网络时可正常使用本地数据</w:t>
      </w:r>
    </w:p>
    <w:p w14:paraId="218855D8">
      <w:pPr>
        <w:spacing w:line="360" w:lineRule="exact"/>
        <w:ind w:firstLine="420" w:firstLineChars="200"/>
        <w:rPr>
          <w:rFonts w:hint="eastAsia"/>
          <w:szCs w:val="21"/>
        </w:rPr>
      </w:pPr>
      <w:r>
        <w:rPr>
          <w:rFonts w:hint="eastAsia"/>
          <w:szCs w:val="21"/>
          <w:lang w:val="en-US" w:eastAsia="zh-CN"/>
        </w:rPr>
        <w:t>3.</w:t>
      </w:r>
      <w:r>
        <w:rPr>
          <w:rFonts w:hint="eastAsia"/>
          <w:szCs w:val="21"/>
        </w:rPr>
        <w:t>网络恢复后自动同步数据</w:t>
      </w:r>
    </w:p>
    <w:p w14:paraId="01DF1AB0">
      <w:pPr>
        <w:spacing w:line="360" w:lineRule="exact"/>
        <w:ind w:firstLine="420" w:firstLineChars="200"/>
        <w:rPr>
          <w:rFonts w:hint="eastAsia"/>
          <w:szCs w:val="21"/>
        </w:rPr>
      </w:pPr>
      <w:r>
        <w:rPr>
          <w:rFonts w:hint="eastAsia"/>
          <w:szCs w:val="21"/>
          <w:lang w:val="en-US" w:eastAsia="zh-CN"/>
        </w:rPr>
        <w:t>4.</w:t>
      </w:r>
      <w:r>
        <w:rPr>
          <w:rFonts w:hint="eastAsia"/>
          <w:szCs w:val="21"/>
        </w:rPr>
        <w:t>保障数据一致性与使用流畅性</w:t>
      </w:r>
    </w:p>
    <w:p w14:paraId="41B48CA9">
      <w:pPr>
        <w:spacing w:line="360" w:lineRule="exact"/>
        <w:ind w:firstLine="420" w:firstLineChars="200"/>
        <w:rPr>
          <w:rFonts w:hint="eastAsia"/>
          <w:szCs w:val="21"/>
        </w:rPr>
      </w:pPr>
    </w:p>
    <w:p w14:paraId="1BAF55A1">
      <w:pPr>
        <w:numPr>
          <w:ilvl w:val="0"/>
          <w:numId w:val="0"/>
        </w:numPr>
        <w:spacing w:line="360" w:lineRule="exact"/>
        <w:rPr>
          <w:rFonts w:hint="eastAsia"/>
          <w:b/>
          <w:sz w:val="22"/>
          <w:szCs w:val="22"/>
        </w:rPr>
      </w:pPr>
      <w:bookmarkStart w:id="32" w:name="heading_32"/>
      <w:r>
        <w:rPr>
          <w:rFonts w:hint="eastAsia"/>
          <w:b/>
          <w:sz w:val="22"/>
          <w:szCs w:val="22"/>
        </w:rPr>
        <w:t>2.4.5.5 服务器配置</w:t>
      </w:r>
      <w:bookmarkEnd w:id="32"/>
    </w:p>
    <w:p w14:paraId="7D26B9F6">
      <w:pPr>
        <w:spacing w:line="360" w:lineRule="exact"/>
        <w:ind w:firstLine="420" w:firstLineChars="200"/>
        <w:rPr>
          <w:rFonts w:hint="eastAsia"/>
          <w:szCs w:val="21"/>
        </w:rPr>
      </w:pPr>
      <w:r>
        <w:rPr>
          <w:rFonts w:hint="eastAsia"/>
          <w:szCs w:val="21"/>
          <w:lang w:val="en-US" w:eastAsia="zh-CN"/>
        </w:rPr>
        <w:t>1.</w:t>
      </w:r>
      <w:r>
        <w:rPr>
          <w:rFonts w:hint="eastAsia"/>
          <w:szCs w:val="21"/>
        </w:rPr>
        <w:t>在设置页可配置后端服务器地址</w:t>
      </w:r>
    </w:p>
    <w:p w14:paraId="6509AC1E">
      <w:pPr>
        <w:spacing w:line="360" w:lineRule="exact"/>
        <w:ind w:firstLine="420" w:firstLineChars="200"/>
        <w:rPr>
          <w:rFonts w:hint="eastAsia"/>
          <w:szCs w:val="21"/>
        </w:rPr>
      </w:pPr>
      <w:r>
        <w:rPr>
          <w:rFonts w:hint="eastAsia"/>
          <w:szCs w:val="21"/>
          <w:lang w:val="en-US" w:eastAsia="zh-CN"/>
        </w:rPr>
        <w:t>2.</w:t>
      </w:r>
      <w:r>
        <w:rPr>
          <w:rFonts w:hint="eastAsia"/>
          <w:szCs w:val="21"/>
        </w:rPr>
        <w:t>支持自定义端口号</w:t>
      </w:r>
    </w:p>
    <w:p w14:paraId="71C2CF13">
      <w:pPr>
        <w:spacing w:line="360" w:lineRule="exact"/>
        <w:ind w:firstLine="420" w:firstLineChars="200"/>
        <w:rPr>
          <w:rFonts w:hint="eastAsia"/>
          <w:szCs w:val="21"/>
        </w:rPr>
      </w:pPr>
      <w:r>
        <w:rPr>
          <w:rFonts w:hint="eastAsia"/>
          <w:szCs w:val="21"/>
          <w:lang w:val="en-US" w:eastAsia="zh-CN"/>
        </w:rPr>
        <w:t>3.</w:t>
      </w:r>
      <w:r>
        <w:rPr>
          <w:rFonts w:hint="eastAsia"/>
          <w:szCs w:val="21"/>
        </w:rPr>
        <w:t>默认提供测试服务器地址</w:t>
      </w:r>
    </w:p>
    <w:p w14:paraId="19A66342">
      <w:pPr>
        <w:spacing w:line="360" w:lineRule="exact"/>
        <w:ind w:firstLine="420" w:firstLineChars="200"/>
        <w:rPr>
          <w:rFonts w:hint="eastAsia"/>
          <w:szCs w:val="21"/>
        </w:rPr>
      </w:pPr>
    </w:p>
    <w:p w14:paraId="6242FA3C">
      <w:pPr>
        <w:numPr>
          <w:ilvl w:val="0"/>
          <w:numId w:val="0"/>
        </w:numPr>
        <w:spacing w:line="360" w:lineRule="exact"/>
        <w:rPr>
          <w:rFonts w:hint="eastAsia"/>
          <w:b/>
          <w:sz w:val="24"/>
          <w:szCs w:val="24"/>
        </w:rPr>
      </w:pPr>
      <w:bookmarkStart w:id="33" w:name="heading_33"/>
      <w:r>
        <w:rPr>
          <w:rFonts w:hint="eastAsia"/>
          <w:b/>
          <w:sz w:val="24"/>
          <w:szCs w:val="24"/>
        </w:rPr>
        <w:t>2.4.6 系统设置模块</w:t>
      </w:r>
      <w:bookmarkEnd w:id="33"/>
    </w:p>
    <w:p w14:paraId="320E049E">
      <w:pPr>
        <w:numPr>
          <w:ilvl w:val="0"/>
          <w:numId w:val="0"/>
        </w:numPr>
        <w:spacing w:line="360" w:lineRule="exact"/>
        <w:rPr>
          <w:rFonts w:hint="eastAsia"/>
          <w:b/>
          <w:sz w:val="22"/>
          <w:szCs w:val="22"/>
        </w:rPr>
      </w:pPr>
      <w:bookmarkStart w:id="34" w:name="heading_34"/>
      <w:r>
        <w:rPr>
          <w:rFonts w:hint="eastAsia"/>
          <w:b/>
          <w:sz w:val="22"/>
          <w:szCs w:val="22"/>
        </w:rPr>
        <w:t>2.4.6.1 主题设置</w:t>
      </w:r>
      <w:bookmarkEnd w:id="34"/>
    </w:p>
    <w:p w14:paraId="709F182A">
      <w:pPr>
        <w:spacing w:line="360" w:lineRule="exact"/>
        <w:ind w:firstLine="420" w:firstLineChars="200"/>
        <w:rPr>
          <w:rFonts w:hint="eastAsia"/>
          <w:szCs w:val="21"/>
        </w:rPr>
      </w:pPr>
      <w:r>
        <w:rPr>
          <w:rFonts w:hint="eastAsia"/>
          <w:szCs w:val="21"/>
          <w:lang w:val="en-US" w:eastAsia="zh-CN"/>
        </w:rPr>
        <w:t>1.</w:t>
      </w:r>
      <w:r>
        <w:rPr>
          <w:rFonts w:hint="eastAsia"/>
          <w:szCs w:val="21"/>
        </w:rPr>
        <w:t>支持浅色模式</w:t>
      </w:r>
    </w:p>
    <w:p w14:paraId="18D6161C">
      <w:pPr>
        <w:spacing w:line="360" w:lineRule="exact"/>
        <w:ind w:firstLine="420" w:firstLineChars="200"/>
        <w:rPr>
          <w:rFonts w:hint="eastAsia"/>
          <w:szCs w:val="21"/>
        </w:rPr>
      </w:pPr>
      <w:r>
        <w:rPr>
          <w:rFonts w:hint="eastAsia"/>
          <w:szCs w:val="21"/>
          <w:lang w:val="en-US" w:eastAsia="zh-CN"/>
        </w:rPr>
        <w:t>2.</w:t>
      </w:r>
      <w:r>
        <w:rPr>
          <w:rFonts w:hint="eastAsia"/>
          <w:szCs w:val="21"/>
        </w:rPr>
        <w:t>支持深色模式</w:t>
      </w:r>
    </w:p>
    <w:p w14:paraId="5A0C48EC">
      <w:pPr>
        <w:spacing w:line="360" w:lineRule="exact"/>
        <w:ind w:firstLine="420" w:firstLineChars="200"/>
        <w:rPr>
          <w:rFonts w:hint="eastAsia"/>
          <w:szCs w:val="21"/>
        </w:rPr>
      </w:pPr>
      <w:r>
        <w:rPr>
          <w:rFonts w:hint="eastAsia"/>
          <w:szCs w:val="21"/>
          <w:lang w:val="en-US" w:eastAsia="zh-CN"/>
        </w:rPr>
        <w:t>3.</w:t>
      </w:r>
      <w:r>
        <w:rPr>
          <w:rFonts w:hint="eastAsia"/>
          <w:szCs w:val="21"/>
        </w:rPr>
        <w:t>支持跟随系统模式</w:t>
      </w:r>
    </w:p>
    <w:p w14:paraId="710CCC0E">
      <w:pPr>
        <w:spacing w:line="360" w:lineRule="exact"/>
        <w:ind w:firstLine="420" w:firstLineChars="200"/>
        <w:rPr>
          <w:rFonts w:hint="eastAsia"/>
          <w:szCs w:val="21"/>
        </w:rPr>
      </w:pPr>
      <w:r>
        <w:rPr>
          <w:rFonts w:hint="eastAsia"/>
          <w:szCs w:val="21"/>
          <w:lang w:val="en-US" w:eastAsia="zh-CN"/>
        </w:rPr>
        <w:t>4.</w:t>
      </w:r>
      <w:r>
        <w:rPr>
          <w:rFonts w:hint="eastAsia"/>
          <w:szCs w:val="21"/>
        </w:rPr>
        <w:t>主题切换即时生效</w:t>
      </w:r>
    </w:p>
    <w:p w14:paraId="7EA92981">
      <w:pPr>
        <w:spacing w:line="360" w:lineRule="exact"/>
        <w:ind w:firstLine="420" w:firstLineChars="200"/>
        <w:rPr>
          <w:rFonts w:hint="eastAsia"/>
          <w:szCs w:val="21"/>
        </w:rPr>
      </w:pPr>
      <w:r>
        <w:rPr>
          <w:rFonts w:hint="eastAsia"/>
          <w:szCs w:val="21"/>
          <w:lang w:val="en-US" w:eastAsia="zh-CN"/>
        </w:rPr>
        <w:t>5.</w:t>
      </w:r>
      <w:r>
        <w:rPr>
          <w:rFonts w:hint="eastAsia"/>
          <w:szCs w:val="21"/>
        </w:rPr>
        <w:t>所有页面和组件自动适配主题</w:t>
      </w:r>
    </w:p>
    <w:p w14:paraId="4F29B9A7">
      <w:pPr>
        <w:spacing w:line="360" w:lineRule="exact"/>
        <w:ind w:firstLine="420" w:firstLineChars="200"/>
        <w:rPr>
          <w:rFonts w:hint="eastAsia"/>
          <w:szCs w:val="21"/>
        </w:rPr>
      </w:pPr>
    </w:p>
    <w:p w14:paraId="399B33E3">
      <w:pPr>
        <w:numPr>
          <w:ilvl w:val="0"/>
          <w:numId w:val="0"/>
        </w:numPr>
        <w:spacing w:line="360" w:lineRule="exact"/>
        <w:rPr>
          <w:rFonts w:hint="eastAsia"/>
          <w:b/>
          <w:sz w:val="22"/>
          <w:szCs w:val="22"/>
        </w:rPr>
      </w:pPr>
      <w:bookmarkStart w:id="35" w:name="heading_35"/>
      <w:r>
        <w:rPr>
          <w:rFonts w:hint="eastAsia"/>
          <w:b/>
          <w:sz w:val="22"/>
          <w:szCs w:val="22"/>
        </w:rPr>
        <w:t>2.4.6.2 语言设置</w:t>
      </w:r>
      <w:bookmarkEnd w:id="35"/>
    </w:p>
    <w:p w14:paraId="19389FC7">
      <w:pPr>
        <w:spacing w:line="360" w:lineRule="exact"/>
        <w:ind w:firstLine="420" w:firstLineChars="200"/>
        <w:rPr>
          <w:rFonts w:hint="eastAsia"/>
          <w:szCs w:val="21"/>
        </w:rPr>
      </w:pPr>
      <w:r>
        <w:rPr>
          <w:rFonts w:hint="eastAsia"/>
          <w:szCs w:val="21"/>
          <w:lang w:val="en-US" w:eastAsia="zh-CN"/>
        </w:rPr>
        <w:t>1.</w:t>
      </w:r>
      <w:r>
        <w:rPr>
          <w:rFonts w:hint="eastAsia"/>
          <w:szCs w:val="21"/>
        </w:rPr>
        <w:t>支持中文</w:t>
      </w:r>
    </w:p>
    <w:p w14:paraId="6DF2A04F">
      <w:pPr>
        <w:spacing w:line="360" w:lineRule="exact"/>
        <w:ind w:firstLine="420" w:firstLineChars="200"/>
        <w:rPr>
          <w:rFonts w:hint="eastAsia"/>
          <w:szCs w:val="21"/>
        </w:rPr>
      </w:pPr>
      <w:r>
        <w:rPr>
          <w:rFonts w:hint="eastAsia"/>
          <w:szCs w:val="21"/>
          <w:lang w:val="en-US" w:eastAsia="zh-CN"/>
        </w:rPr>
        <w:t>2.</w:t>
      </w:r>
      <w:r>
        <w:rPr>
          <w:rFonts w:hint="eastAsia"/>
          <w:szCs w:val="21"/>
        </w:rPr>
        <w:t>支持英文</w:t>
      </w:r>
    </w:p>
    <w:p w14:paraId="011D96D6">
      <w:pPr>
        <w:spacing w:line="360" w:lineRule="exact"/>
        <w:ind w:firstLine="420" w:firstLineChars="200"/>
        <w:rPr>
          <w:rFonts w:hint="eastAsia"/>
          <w:szCs w:val="21"/>
        </w:rPr>
      </w:pPr>
      <w:r>
        <w:rPr>
          <w:rFonts w:hint="eastAsia"/>
          <w:szCs w:val="21"/>
          <w:lang w:val="en-US" w:eastAsia="zh-CN"/>
        </w:rPr>
        <w:t>3.</w:t>
      </w:r>
      <w:r>
        <w:rPr>
          <w:rFonts w:hint="eastAsia"/>
          <w:szCs w:val="21"/>
        </w:rPr>
        <w:t>支持跟随系统语言自动切换</w:t>
      </w:r>
    </w:p>
    <w:p w14:paraId="50234807">
      <w:pPr>
        <w:spacing w:line="360" w:lineRule="exact"/>
        <w:ind w:firstLine="420" w:firstLineChars="200"/>
        <w:rPr>
          <w:rFonts w:hint="eastAsia"/>
          <w:szCs w:val="21"/>
        </w:rPr>
      </w:pPr>
      <w:r>
        <w:rPr>
          <w:rFonts w:hint="eastAsia"/>
          <w:szCs w:val="21"/>
          <w:lang w:val="en-US" w:eastAsia="zh-CN"/>
        </w:rPr>
        <w:t>4.</w:t>
      </w:r>
      <w:r>
        <w:rPr>
          <w:rFonts w:hint="eastAsia"/>
          <w:szCs w:val="21"/>
        </w:rPr>
        <w:t>所有模块配有对应语言资源</w:t>
      </w:r>
    </w:p>
    <w:p w14:paraId="5678267F">
      <w:pPr>
        <w:spacing w:line="360" w:lineRule="exact"/>
        <w:ind w:firstLine="420" w:firstLineChars="200"/>
        <w:rPr>
          <w:rFonts w:hint="eastAsia"/>
          <w:szCs w:val="21"/>
        </w:rPr>
      </w:pPr>
    </w:p>
    <w:p w14:paraId="2149A876">
      <w:pPr>
        <w:numPr>
          <w:ilvl w:val="0"/>
          <w:numId w:val="0"/>
        </w:numPr>
        <w:spacing w:line="360" w:lineRule="exact"/>
        <w:rPr>
          <w:rFonts w:hint="eastAsia"/>
          <w:b/>
          <w:sz w:val="22"/>
          <w:szCs w:val="22"/>
        </w:rPr>
      </w:pPr>
      <w:bookmarkStart w:id="36" w:name="heading_36"/>
      <w:r>
        <w:rPr>
          <w:rFonts w:hint="eastAsia"/>
          <w:b/>
          <w:sz w:val="22"/>
          <w:szCs w:val="22"/>
        </w:rPr>
        <w:t>2.4.6.3 健康目标设置</w:t>
      </w:r>
      <w:bookmarkEnd w:id="36"/>
    </w:p>
    <w:p w14:paraId="570AA75F">
      <w:pPr>
        <w:spacing w:line="360" w:lineRule="exact"/>
        <w:ind w:firstLine="420" w:firstLineChars="200"/>
        <w:rPr>
          <w:rFonts w:hint="eastAsia"/>
          <w:szCs w:val="21"/>
        </w:rPr>
      </w:pPr>
      <w:r>
        <w:rPr>
          <w:rFonts w:hint="eastAsia"/>
          <w:szCs w:val="21"/>
          <w:lang w:val="en-US" w:eastAsia="zh-CN"/>
        </w:rPr>
        <w:t>1.</w:t>
      </w:r>
      <w:r>
        <w:rPr>
          <w:rFonts w:hint="eastAsia"/>
          <w:szCs w:val="21"/>
        </w:rPr>
        <w:t>支持设置体重目标及目标日期</w:t>
      </w:r>
    </w:p>
    <w:p w14:paraId="6FADA512">
      <w:pPr>
        <w:spacing w:line="360" w:lineRule="exact"/>
        <w:ind w:firstLine="420" w:firstLineChars="200"/>
        <w:rPr>
          <w:rFonts w:hint="eastAsia"/>
          <w:szCs w:val="21"/>
        </w:rPr>
      </w:pPr>
      <w:r>
        <w:rPr>
          <w:rFonts w:hint="eastAsia"/>
          <w:szCs w:val="21"/>
          <w:lang w:val="en-US" w:eastAsia="zh-CN"/>
        </w:rPr>
        <w:t>2.</w:t>
      </w:r>
      <w:r>
        <w:rPr>
          <w:rFonts w:hint="eastAsia"/>
          <w:szCs w:val="21"/>
        </w:rPr>
        <w:t>支持设置每日饮水目标</w:t>
      </w:r>
    </w:p>
    <w:p w14:paraId="5BBC6304">
      <w:pPr>
        <w:spacing w:line="360" w:lineRule="exact"/>
        <w:ind w:firstLine="420" w:firstLineChars="200"/>
        <w:rPr>
          <w:rFonts w:hint="eastAsia"/>
          <w:szCs w:val="21"/>
        </w:rPr>
      </w:pPr>
      <w:r>
        <w:rPr>
          <w:rFonts w:hint="eastAsia"/>
          <w:szCs w:val="21"/>
          <w:lang w:val="en-US" w:eastAsia="zh-CN"/>
        </w:rPr>
        <w:t>3.</w:t>
      </w:r>
      <w:r>
        <w:rPr>
          <w:rFonts w:hint="eastAsia"/>
          <w:szCs w:val="21"/>
        </w:rPr>
        <w:t>支持查询当前目标设置</w:t>
      </w:r>
    </w:p>
    <w:p w14:paraId="1794DA88">
      <w:pPr>
        <w:spacing w:line="360" w:lineRule="exact"/>
        <w:ind w:firstLine="420" w:firstLineChars="200"/>
        <w:rPr>
          <w:rFonts w:hint="eastAsia"/>
          <w:szCs w:val="21"/>
        </w:rPr>
      </w:pPr>
    </w:p>
    <w:p w14:paraId="547EAB52">
      <w:pPr>
        <w:numPr>
          <w:ilvl w:val="0"/>
          <w:numId w:val="0"/>
        </w:numPr>
        <w:spacing w:line="360" w:lineRule="exact"/>
        <w:rPr>
          <w:rFonts w:hint="eastAsia"/>
          <w:b/>
          <w:sz w:val="24"/>
          <w:szCs w:val="24"/>
        </w:rPr>
      </w:pPr>
      <w:bookmarkStart w:id="37" w:name="heading_37"/>
      <w:r>
        <w:rPr>
          <w:rFonts w:hint="eastAsia"/>
          <w:b/>
          <w:sz w:val="24"/>
          <w:szCs w:val="24"/>
        </w:rPr>
        <w:t>2.4.7 桌面服务卡片模块</w:t>
      </w:r>
      <w:bookmarkEnd w:id="37"/>
    </w:p>
    <w:p w14:paraId="041B7B85">
      <w:pPr>
        <w:numPr>
          <w:ilvl w:val="0"/>
          <w:numId w:val="0"/>
        </w:numPr>
        <w:spacing w:line="360" w:lineRule="exact"/>
        <w:rPr>
          <w:rFonts w:hint="eastAsia"/>
          <w:b/>
          <w:sz w:val="22"/>
          <w:szCs w:val="22"/>
        </w:rPr>
      </w:pPr>
      <w:bookmarkStart w:id="38" w:name="heading_38"/>
      <w:r>
        <w:rPr>
          <w:rFonts w:hint="eastAsia"/>
          <w:b/>
          <w:sz w:val="22"/>
          <w:szCs w:val="22"/>
        </w:rPr>
        <w:t>2.4.7.1 卡片类型</w:t>
      </w:r>
      <w:bookmarkEnd w:id="38"/>
    </w:p>
    <w:p w14:paraId="082C234E">
      <w:pPr>
        <w:spacing w:line="360" w:lineRule="exact"/>
        <w:ind w:firstLine="420" w:firstLineChars="200"/>
        <w:rPr>
          <w:rFonts w:hint="eastAsia"/>
          <w:szCs w:val="21"/>
        </w:rPr>
      </w:pPr>
      <w:r>
        <w:rPr>
          <w:rFonts w:hint="eastAsia"/>
          <w:szCs w:val="21"/>
          <w:lang w:val="en-US" w:eastAsia="zh-CN"/>
        </w:rPr>
        <w:t>1.</w:t>
      </w:r>
      <w:r>
        <w:rPr>
          <w:rFonts w:hint="eastAsia"/>
          <w:szCs w:val="21"/>
        </w:rPr>
        <w:t>提供多种尺寸的服务卡片（小尺寸、中尺寸、大尺寸）</w:t>
      </w:r>
    </w:p>
    <w:p w14:paraId="00D57D1A">
      <w:pPr>
        <w:spacing w:line="360" w:lineRule="exact"/>
        <w:ind w:firstLine="420" w:firstLineChars="200"/>
        <w:rPr>
          <w:rFonts w:hint="eastAsia"/>
          <w:szCs w:val="21"/>
        </w:rPr>
      </w:pPr>
      <w:r>
        <w:rPr>
          <w:rFonts w:hint="eastAsia"/>
          <w:szCs w:val="21"/>
          <w:lang w:val="en-US" w:eastAsia="zh-CN"/>
        </w:rPr>
        <w:t>2.</w:t>
      </w:r>
      <w:r>
        <w:rPr>
          <w:rFonts w:hint="eastAsia"/>
          <w:szCs w:val="21"/>
        </w:rPr>
        <w:t>支持用户自定义添加到桌面</w:t>
      </w:r>
    </w:p>
    <w:p w14:paraId="7AB15786">
      <w:pPr>
        <w:spacing w:line="360" w:lineRule="exact"/>
        <w:ind w:firstLine="420" w:firstLineChars="200"/>
        <w:rPr>
          <w:rFonts w:hint="eastAsia"/>
          <w:szCs w:val="21"/>
        </w:rPr>
      </w:pPr>
      <w:r>
        <w:rPr>
          <w:rFonts w:hint="eastAsia"/>
          <w:szCs w:val="21"/>
          <w:lang w:val="en-US" w:eastAsia="zh-CN"/>
        </w:rPr>
        <w:t>3.</w:t>
      </w:r>
      <w:r>
        <w:rPr>
          <w:rFonts w:hint="eastAsia"/>
          <w:szCs w:val="21"/>
        </w:rPr>
        <w:t>支持卡片的添加、删除、更换操作</w:t>
      </w:r>
    </w:p>
    <w:p w14:paraId="28A760FF">
      <w:pPr>
        <w:spacing w:line="360" w:lineRule="exact"/>
        <w:ind w:firstLine="420" w:firstLineChars="200"/>
        <w:rPr>
          <w:rFonts w:hint="eastAsia"/>
          <w:szCs w:val="21"/>
        </w:rPr>
      </w:pPr>
    </w:p>
    <w:p w14:paraId="165DE616">
      <w:pPr>
        <w:numPr>
          <w:ilvl w:val="0"/>
          <w:numId w:val="0"/>
        </w:numPr>
        <w:spacing w:line="360" w:lineRule="exact"/>
        <w:rPr>
          <w:rFonts w:hint="eastAsia"/>
          <w:b/>
          <w:sz w:val="22"/>
          <w:szCs w:val="22"/>
        </w:rPr>
      </w:pPr>
      <w:bookmarkStart w:id="39" w:name="heading_39"/>
      <w:r>
        <w:rPr>
          <w:rFonts w:hint="eastAsia"/>
          <w:b/>
          <w:sz w:val="22"/>
          <w:szCs w:val="22"/>
        </w:rPr>
        <w:t>2.4.7.2 今日健康概览卡片</w:t>
      </w:r>
      <w:bookmarkEnd w:id="39"/>
    </w:p>
    <w:p w14:paraId="255D6ED9">
      <w:pPr>
        <w:spacing w:line="360" w:lineRule="exact"/>
        <w:ind w:firstLine="420" w:firstLineChars="200"/>
        <w:rPr>
          <w:rFonts w:hint="eastAsia"/>
          <w:szCs w:val="21"/>
        </w:rPr>
      </w:pPr>
      <w:r>
        <w:rPr>
          <w:rFonts w:hint="eastAsia"/>
          <w:szCs w:val="21"/>
          <w:lang w:val="en-US" w:eastAsia="zh-CN"/>
        </w:rPr>
        <w:t>1.</w:t>
      </w:r>
      <w:r>
        <w:rPr>
          <w:rFonts w:hint="eastAsia"/>
          <w:szCs w:val="21"/>
        </w:rPr>
        <w:t>展示今日健康评分</w:t>
      </w:r>
    </w:p>
    <w:p w14:paraId="2D9D2878">
      <w:pPr>
        <w:spacing w:line="360" w:lineRule="exact"/>
        <w:ind w:firstLine="420" w:firstLineChars="200"/>
        <w:rPr>
          <w:rFonts w:hint="eastAsia"/>
          <w:szCs w:val="21"/>
        </w:rPr>
      </w:pPr>
      <w:r>
        <w:rPr>
          <w:rFonts w:hint="eastAsia"/>
          <w:szCs w:val="21"/>
          <w:lang w:val="en-US" w:eastAsia="zh-CN"/>
        </w:rPr>
        <w:t>2.</w:t>
      </w:r>
      <w:r>
        <w:rPr>
          <w:rFonts w:hint="eastAsia"/>
          <w:szCs w:val="21"/>
        </w:rPr>
        <w:t>展示今日饮水进度及目标</w:t>
      </w:r>
    </w:p>
    <w:p w14:paraId="37A651BD">
      <w:pPr>
        <w:spacing w:line="360" w:lineRule="exact"/>
        <w:ind w:firstLine="420" w:firstLineChars="200"/>
        <w:rPr>
          <w:rFonts w:hint="eastAsia"/>
          <w:szCs w:val="21"/>
        </w:rPr>
      </w:pPr>
      <w:r>
        <w:rPr>
          <w:rFonts w:hint="eastAsia"/>
          <w:szCs w:val="21"/>
          <w:lang w:val="en-US" w:eastAsia="zh-CN"/>
        </w:rPr>
        <w:t>3.</w:t>
      </w:r>
      <w:r>
        <w:rPr>
          <w:rFonts w:hint="eastAsia"/>
          <w:szCs w:val="21"/>
        </w:rPr>
        <w:t>展示今日步数统计</w:t>
      </w:r>
    </w:p>
    <w:p w14:paraId="4182F70D">
      <w:pPr>
        <w:spacing w:line="360" w:lineRule="exact"/>
        <w:ind w:firstLine="420" w:firstLineChars="200"/>
        <w:rPr>
          <w:rFonts w:hint="eastAsia"/>
          <w:szCs w:val="21"/>
        </w:rPr>
      </w:pPr>
      <w:r>
        <w:rPr>
          <w:rFonts w:hint="eastAsia"/>
          <w:szCs w:val="21"/>
          <w:lang w:val="en-US" w:eastAsia="zh-CN"/>
        </w:rPr>
        <w:t>4.</w:t>
      </w:r>
      <w:r>
        <w:rPr>
          <w:rFonts w:hint="eastAsia"/>
          <w:szCs w:val="21"/>
        </w:rPr>
        <w:t>展示最新体重数据</w:t>
      </w:r>
    </w:p>
    <w:p w14:paraId="55C539E4">
      <w:pPr>
        <w:spacing w:line="360" w:lineRule="exact"/>
        <w:ind w:firstLine="420" w:firstLineChars="200"/>
        <w:rPr>
          <w:rFonts w:hint="eastAsia"/>
          <w:szCs w:val="21"/>
        </w:rPr>
      </w:pPr>
      <w:r>
        <w:rPr>
          <w:rFonts w:hint="eastAsia"/>
          <w:szCs w:val="21"/>
          <w:lang w:val="en-US" w:eastAsia="zh-CN"/>
        </w:rPr>
        <w:t>5.</w:t>
      </w:r>
      <w:r>
        <w:rPr>
          <w:rFonts w:hint="eastAsia"/>
          <w:szCs w:val="21"/>
        </w:rPr>
        <w:t>数据实时更新，保持与App内数据一致</w:t>
      </w:r>
    </w:p>
    <w:p w14:paraId="3A03C894">
      <w:pPr>
        <w:spacing w:line="360" w:lineRule="exact"/>
        <w:ind w:firstLine="420" w:firstLineChars="200"/>
        <w:rPr>
          <w:rFonts w:hint="eastAsia"/>
          <w:szCs w:val="21"/>
        </w:rPr>
      </w:pPr>
    </w:p>
    <w:p w14:paraId="239C0C34">
      <w:pPr>
        <w:numPr>
          <w:ilvl w:val="0"/>
          <w:numId w:val="0"/>
        </w:numPr>
        <w:spacing w:line="360" w:lineRule="exact"/>
        <w:rPr>
          <w:rFonts w:hint="eastAsia"/>
          <w:b/>
          <w:sz w:val="22"/>
          <w:szCs w:val="22"/>
        </w:rPr>
      </w:pPr>
      <w:bookmarkStart w:id="40" w:name="heading_40"/>
      <w:r>
        <w:rPr>
          <w:rFonts w:hint="eastAsia"/>
          <w:b/>
          <w:sz w:val="22"/>
          <w:szCs w:val="22"/>
        </w:rPr>
        <w:t>2.4.7.3 快捷操作卡片</w:t>
      </w:r>
      <w:bookmarkEnd w:id="40"/>
    </w:p>
    <w:p w14:paraId="3ECFD22C">
      <w:pPr>
        <w:spacing w:line="360" w:lineRule="exact"/>
        <w:ind w:firstLine="420" w:firstLineChars="200"/>
        <w:rPr>
          <w:rFonts w:hint="eastAsia"/>
          <w:szCs w:val="21"/>
        </w:rPr>
      </w:pPr>
      <w:r>
        <w:rPr>
          <w:rFonts w:hint="eastAsia"/>
          <w:szCs w:val="21"/>
          <w:lang w:val="en-US" w:eastAsia="zh-CN"/>
        </w:rPr>
        <w:t>1.</w:t>
      </w:r>
      <w:r>
        <w:rPr>
          <w:rFonts w:hint="eastAsia"/>
          <w:szCs w:val="21"/>
        </w:rPr>
        <w:t>提供饮水打卡快捷按钮，一键完成打卡</w:t>
      </w:r>
    </w:p>
    <w:p w14:paraId="21B35457">
      <w:pPr>
        <w:spacing w:line="360" w:lineRule="exact"/>
        <w:ind w:firstLine="420" w:firstLineChars="200"/>
        <w:rPr>
          <w:rFonts w:hint="eastAsia"/>
          <w:szCs w:val="21"/>
        </w:rPr>
      </w:pPr>
      <w:r>
        <w:rPr>
          <w:rFonts w:hint="eastAsia"/>
          <w:szCs w:val="21"/>
          <w:lang w:val="en-US" w:eastAsia="zh-CN"/>
        </w:rPr>
        <w:t>2.</w:t>
      </w:r>
      <w:r>
        <w:rPr>
          <w:rFonts w:hint="eastAsia"/>
          <w:szCs w:val="21"/>
        </w:rPr>
        <w:t>提供快速录入体重快捷入口</w:t>
      </w:r>
    </w:p>
    <w:p w14:paraId="270B9D64">
      <w:pPr>
        <w:spacing w:line="360" w:lineRule="exact"/>
        <w:ind w:firstLine="420" w:firstLineChars="200"/>
        <w:rPr>
          <w:rFonts w:hint="eastAsia"/>
          <w:szCs w:val="21"/>
        </w:rPr>
      </w:pPr>
      <w:r>
        <w:rPr>
          <w:rFonts w:hint="eastAsia"/>
          <w:szCs w:val="21"/>
          <w:lang w:val="en-US" w:eastAsia="zh-CN"/>
        </w:rPr>
        <w:t>3.</w:t>
      </w:r>
      <w:r>
        <w:rPr>
          <w:rFonts w:hint="eastAsia"/>
          <w:szCs w:val="21"/>
        </w:rPr>
        <w:t>提供AI健康顾问快捷入口</w:t>
      </w:r>
    </w:p>
    <w:p w14:paraId="7945CE6E">
      <w:pPr>
        <w:spacing w:line="360" w:lineRule="exact"/>
        <w:ind w:firstLine="420" w:firstLineChars="200"/>
        <w:rPr>
          <w:rFonts w:hint="eastAsia"/>
          <w:szCs w:val="21"/>
        </w:rPr>
      </w:pPr>
      <w:r>
        <w:rPr>
          <w:rFonts w:hint="eastAsia"/>
          <w:szCs w:val="21"/>
          <w:lang w:val="en-US" w:eastAsia="zh-CN"/>
        </w:rPr>
        <w:t>4.</w:t>
      </w:r>
      <w:r>
        <w:rPr>
          <w:rFonts w:hint="eastAsia"/>
          <w:szCs w:val="21"/>
        </w:rPr>
        <w:t>点击快捷操作直接跳转至对应功能页面</w:t>
      </w:r>
    </w:p>
    <w:p w14:paraId="7489C8C9">
      <w:pPr>
        <w:spacing w:line="360" w:lineRule="exact"/>
        <w:ind w:firstLine="420" w:firstLineChars="200"/>
        <w:rPr>
          <w:rFonts w:hint="eastAsia"/>
          <w:szCs w:val="21"/>
        </w:rPr>
      </w:pPr>
    </w:p>
    <w:p w14:paraId="531CB69D">
      <w:pPr>
        <w:numPr>
          <w:ilvl w:val="0"/>
          <w:numId w:val="0"/>
        </w:numPr>
        <w:spacing w:line="360" w:lineRule="exact"/>
        <w:rPr>
          <w:rFonts w:hint="eastAsia"/>
          <w:b/>
          <w:sz w:val="22"/>
          <w:szCs w:val="22"/>
        </w:rPr>
      </w:pPr>
      <w:bookmarkStart w:id="41" w:name="heading_41"/>
      <w:r>
        <w:rPr>
          <w:rFonts w:hint="eastAsia"/>
          <w:b/>
          <w:sz w:val="22"/>
          <w:szCs w:val="22"/>
        </w:rPr>
        <w:t>2.4.7.4 提醒卡片</w:t>
      </w:r>
      <w:bookmarkEnd w:id="41"/>
    </w:p>
    <w:p w14:paraId="7B1D7AB9">
      <w:pPr>
        <w:spacing w:line="360" w:lineRule="exact"/>
        <w:ind w:firstLine="420" w:firstLineChars="200"/>
        <w:rPr>
          <w:rFonts w:hint="eastAsia"/>
          <w:szCs w:val="21"/>
        </w:rPr>
      </w:pPr>
      <w:r>
        <w:rPr>
          <w:rFonts w:hint="eastAsia"/>
          <w:szCs w:val="21"/>
          <w:lang w:val="en-US" w:eastAsia="zh-CN"/>
        </w:rPr>
        <w:t>1.</w:t>
      </w:r>
      <w:r>
        <w:rPr>
          <w:rFonts w:hint="eastAsia"/>
          <w:szCs w:val="21"/>
        </w:rPr>
        <w:t>展示今日待完成的提醒事项</w:t>
      </w:r>
    </w:p>
    <w:p w14:paraId="22CB29B8">
      <w:pPr>
        <w:spacing w:line="360" w:lineRule="exact"/>
        <w:ind w:firstLine="420" w:firstLineChars="200"/>
        <w:rPr>
          <w:rFonts w:hint="eastAsia"/>
          <w:szCs w:val="21"/>
        </w:rPr>
      </w:pPr>
      <w:r>
        <w:rPr>
          <w:rFonts w:hint="eastAsia"/>
          <w:szCs w:val="21"/>
          <w:lang w:val="en-US" w:eastAsia="zh-CN"/>
        </w:rPr>
        <w:t>2.</w:t>
      </w:r>
      <w:r>
        <w:rPr>
          <w:rFonts w:hint="eastAsia"/>
          <w:szCs w:val="21"/>
        </w:rPr>
        <w:t>显示下一次提醒的时间与类型</w:t>
      </w:r>
    </w:p>
    <w:p w14:paraId="594BFF73">
      <w:pPr>
        <w:spacing w:line="360" w:lineRule="exact"/>
        <w:ind w:firstLine="420" w:firstLineChars="200"/>
        <w:rPr>
          <w:rFonts w:hint="eastAsia"/>
          <w:szCs w:val="21"/>
        </w:rPr>
      </w:pPr>
      <w:r>
        <w:rPr>
          <w:rFonts w:hint="eastAsia"/>
          <w:szCs w:val="21"/>
          <w:lang w:val="en-US" w:eastAsia="zh-CN"/>
        </w:rPr>
        <w:t>3.</w:t>
      </w:r>
      <w:r>
        <w:rPr>
          <w:rFonts w:hint="eastAsia"/>
          <w:szCs w:val="21"/>
        </w:rPr>
        <w:t>支持点击卡片直接进行打卡操作</w:t>
      </w:r>
    </w:p>
    <w:p w14:paraId="64164E0D">
      <w:pPr>
        <w:spacing w:line="360" w:lineRule="exact"/>
        <w:ind w:firstLine="420" w:firstLineChars="200"/>
        <w:rPr>
          <w:rFonts w:hint="eastAsia"/>
          <w:szCs w:val="21"/>
        </w:rPr>
      </w:pPr>
    </w:p>
    <w:p w14:paraId="229C6105">
      <w:pPr>
        <w:numPr>
          <w:ilvl w:val="0"/>
          <w:numId w:val="0"/>
        </w:numPr>
        <w:spacing w:line="360" w:lineRule="exact"/>
        <w:rPr>
          <w:rFonts w:hint="eastAsia"/>
          <w:b/>
          <w:sz w:val="22"/>
          <w:szCs w:val="22"/>
        </w:rPr>
      </w:pPr>
      <w:bookmarkStart w:id="42" w:name="heading_42"/>
      <w:r>
        <w:rPr>
          <w:rFonts w:hint="eastAsia"/>
          <w:b/>
          <w:sz w:val="22"/>
          <w:szCs w:val="22"/>
        </w:rPr>
        <w:t>2.4.7.5 卡片数据更新</w:t>
      </w:r>
      <w:bookmarkEnd w:id="42"/>
    </w:p>
    <w:p w14:paraId="4ABAF8CE">
      <w:pPr>
        <w:spacing w:line="360" w:lineRule="exact"/>
        <w:ind w:firstLine="420" w:firstLineChars="200"/>
        <w:rPr>
          <w:rFonts w:hint="eastAsia"/>
          <w:szCs w:val="21"/>
        </w:rPr>
      </w:pPr>
      <w:r>
        <w:rPr>
          <w:rFonts w:hint="eastAsia"/>
          <w:szCs w:val="21"/>
          <w:lang w:val="en-US" w:eastAsia="zh-CN"/>
        </w:rPr>
        <w:t>1.</w:t>
      </w:r>
      <w:r>
        <w:rPr>
          <w:rFonts w:hint="eastAsia"/>
          <w:szCs w:val="21"/>
        </w:rPr>
        <w:t>支持定时刷新卡片数据</w:t>
      </w:r>
    </w:p>
    <w:p w14:paraId="632FB818">
      <w:pPr>
        <w:spacing w:line="360" w:lineRule="exact"/>
        <w:ind w:firstLine="420" w:firstLineChars="200"/>
        <w:rPr>
          <w:rFonts w:hint="eastAsia"/>
          <w:szCs w:val="21"/>
        </w:rPr>
      </w:pPr>
      <w:r>
        <w:rPr>
          <w:rFonts w:hint="eastAsia"/>
          <w:szCs w:val="21"/>
          <w:lang w:val="en-US" w:eastAsia="zh-CN"/>
        </w:rPr>
        <w:t>2.</w:t>
      </w:r>
      <w:r>
        <w:rPr>
          <w:rFonts w:hint="eastAsia"/>
          <w:szCs w:val="21"/>
        </w:rPr>
        <w:t>支持数据变更后主动更新卡片</w:t>
      </w:r>
    </w:p>
    <w:p w14:paraId="19EBDE03">
      <w:pPr>
        <w:spacing w:line="360" w:lineRule="exact"/>
        <w:ind w:firstLine="420" w:firstLineChars="200"/>
        <w:rPr>
          <w:rFonts w:hint="eastAsia"/>
          <w:szCs w:val="21"/>
        </w:rPr>
      </w:pPr>
      <w:r>
        <w:rPr>
          <w:rFonts w:hint="eastAsia"/>
          <w:szCs w:val="21"/>
          <w:lang w:val="en-US" w:eastAsia="zh-CN"/>
        </w:rPr>
        <w:t>3.</w:t>
      </w:r>
      <w:r>
        <w:rPr>
          <w:rFonts w:hint="eastAsia"/>
          <w:szCs w:val="21"/>
        </w:rPr>
        <w:t>支持点击卡片刷新数据</w:t>
      </w:r>
    </w:p>
    <w:p w14:paraId="44C6A62D">
      <w:pPr>
        <w:spacing w:line="360" w:lineRule="exact"/>
        <w:ind w:firstLine="420" w:firstLineChars="200"/>
        <w:rPr>
          <w:rFonts w:hint="eastAsia"/>
          <w:szCs w:val="21"/>
        </w:rPr>
      </w:pPr>
      <w:r>
        <w:rPr>
          <w:rFonts w:hint="eastAsia"/>
          <w:szCs w:val="21"/>
          <w:lang w:val="en-US" w:eastAsia="zh-CN"/>
        </w:rPr>
        <w:t>4.</w:t>
      </w:r>
      <w:r>
        <w:rPr>
          <w:rFonts w:hint="eastAsia"/>
          <w:szCs w:val="21"/>
        </w:rPr>
        <w:t>离线状态下展示本地缓存数据</w:t>
      </w:r>
    </w:p>
    <w:p w14:paraId="1550EABC">
      <w:pPr>
        <w:spacing w:line="360" w:lineRule="exact"/>
        <w:ind w:firstLine="420" w:firstLineChars="200"/>
        <w:rPr>
          <w:rFonts w:hint="eastAsia"/>
          <w:szCs w:val="21"/>
        </w:rPr>
      </w:pPr>
    </w:p>
    <w:p w14:paraId="7996DC38">
      <w:pPr>
        <w:numPr>
          <w:ilvl w:val="0"/>
          <w:numId w:val="0"/>
        </w:numPr>
        <w:spacing w:line="360" w:lineRule="exact"/>
        <w:rPr>
          <w:rFonts w:hint="eastAsia"/>
          <w:b/>
          <w:sz w:val="30"/>
          <w:szCs w:val="30"/>
        </w:rPr>
      </w:pPr>
      <w:bookmarkStart w:id="43" w:name="heading_43"/>
      <w:r>
        <w:rPr>
          <w:rFonts w:hint="eastAsia"/>
          <w:b/>
          <w:sz w:val="30"/>
          <w:szCs w:val="30"/>
        </w:rPr>
        <w:t>2.5 后端服务需求</w:t>
      </w:r>
      <w:bookmarkEnd w:id="43"/>
    </w:p>
    <w:p w14:paraId="2ED5245C">
      <w:pPr>
        <w:numPr>
          <w:ilvl w:val="0"/>
          <w:numId w:val="0"/>
        </w:numPr>
        <w:spacing w:line="360" w:lineRule="exact"/>
        <w:rPr>
          <w:rFonts w:hint="eastAsia"/>
          <w:b/>
          <w:sz w:val="24"/>
          <w:szCs w:val="24"/>
        </w:rPr>
      </w:pPr>
      <w:bookmarkStart w:id="44" w:name="heading_44"/>
      <w:r>
        <w:rPr>
          <w:rFonts w:hint="eastAsia"/>
          <w:b/>
          <w:sz w:val="24"/>
          <w:szCs w:val="24"/>
        </w:rPr>
        <w:t>2.5.1 后端总体架构</w:t>
      </w:r>
      <w:bookmarkEnd w:id="44"/>
    </w:p>
    <w:p w14:paraId="15F9B8AF">
      <w:pPr>
        <w:spacing w:line="360" w:lineRule="exact"/>
        <w:ind w:firstLine="420" w:firstLineChars="200"/>
        <w:rPr>
          <w:rFonts w:hint="eastAsia"/>
          <w:szCs w:val="21"/>
        </w:rPr>
      </w:pPr>
      <w:r>
        <w:rPr>
          <w:rFonts w:hint="eastAsia"/>
          <w:szCs w:val="21"/>
        </w:rPr>
        <w:t>后端采用</w:t>
      </w:r>
      <w:r>
        <w:rPr>
          <w:rFonts w:hint="eastAsia"/>
          <w:b/>
          <w:bCs/>
          <w:szCs w:val="21"/>
        </w:rPr>
        <w:t>Python FastAPI</w:t>
      </w:r>
      <w:r>
        <w:rPr>
          <w:rFonts w:hint="eastAsia"/>
          <w:szCs w:val="21"/>
        </w:rPr>
        <w:t>框架构建</w:t>
      </w:r>
      <w:r>
        <w:rPr>
          <w:rFonts w:hint="eastAsia"/>
          <w:b/>
          <w:bCs/>
          <w:szCs w:val="21"/>
        </w:rPr>
        <w:t>RESTful API</w:t>
      </w:r>
      <w:r>
        <w:rPr>
          <w:rFonts w:hint="eastAsia"/>
          <w:szCs w:val="21"/>
        </w:rPr>
        <w:t>服务，为移动端提供数据存储、业务逻辑处理与AI分析能力。后端采用分层架构设计，包括路由层、服务层、数据模型层与数据校验层。</w:t>
      </w:r>
    </w:p>
    <w:p w14:paraId="6936F2C4">
      <w:pPr>
        <w:spacing w:line="360" w:lineRule="exact"/>
        <w:ind w:firstLine="420" w:firstLineChars="200"/>
        <w:rPr>
          <w:rFonts w:hint="eastAsia"/>
          <w:szCs w:val="21"/>
        </w:rPr>
      </w:pPr>
    </w:p>
    <w:p w14:paraId="420B9CBF">
      <w:pPr>
        <w:numPr>
          <w:ilvl w:val="0"/>
          <w:numId w:val="0"/>
        </w:numPr>
        <w:spacing w:line="360" w:lineRule="exact"/>
        <w:rPr>
          <w:rFonts w:hint="eastAsia"/>
          <w:b/>
          <w:sz w:val="24"/>
          <w:szCs w:val="24"/>
        </w:rPr>
      </w:pPr>
      <w:bookmarkStart w:id="45" w:name="heading_45"/>
      <w:r>
        <w:rPr>
          <w:rFonts w:hint="eastAsia"/>
          <w:b/>
          <w:sz w:val="24"/>
          <w:szCs w:val="24"/>
        </w:rPr>
        <w:t>2.5.2 用户认证服务</w:t>
      </w:r>
      <w:bookmarkEnd w:id="45"/>
    </w:p>
    <w:p w14:paraId="6A9D6D2F">
      <w:pPr>
        <w:spacing w:line="360" w:lineRule="exact"/>
        <w:ind w:firstLine="420" w:firstLineChars="200"/>
        <w:rPr>
          <w:rFonts w:hint="eastAsia"/>
          <w:szCs w:val="21"/>
        </w:rPr>
      </w:pPr>
      <w:r>
        <w:rPr>
          <w:rFonts w:hint="eastAsia"/>
          <w:szCs w:val="21"/>
          <w:lang w:val="en-US" w:eastAsia="zh-CN"/>
        </w:rPr>
        <w:t>1.</w:t>
      </w:r>
      <w:r>
        <w:rPr>
          <w:rFonts w:hint="eastAsia"/>
          <w:szCs w:val="21"/>
        </w:rPr>
        <w:t>提供用户注册接口，验证用户信息有效性</w:t>
      </w:r>
    </w:p>
    <w:p w14:paraId="478AEA9C">
      <w:pPr>
        <w:spacing w:line="360" w:lineRule="exact"/>
        <w:ind w:firstLine="420" w:firstLineChars="200"/>
        <w:rPr>
          <w:rFonts w:hint="eastAsia"/>
          <w:szCs w:val="21"/>
        </w:rPr>
      </w:pPr>
      <w:r>
        <w:rPr>
          <w:rFonts w:hint="eastAsia"/>
          <w:szCs w:val="21"/>
          <w:lang w:val="en-US" w:eastAsia="zh-CN"/>
        </w:rPr>
        <w:t>2.</w:t>
      </w:r>
      <w:r>
        <w:rPr>
          <w:rFonts w:hint="eastAsia"/>
          <w:szCs w:val="21"/>
        </w:rPr>
        <w:t>提供用户登录接口，验证身份后返回JWT Token</w:t>
      </w:r>
    </w:p>
    <w:p w14:paraId="43293929">
      <w:pPr>
        <w:spacing w:line="360" w:lineRule="exact"/>
        <w:ind w:firstLine="420" w:firstLineChars="200"/>
        <w:rPr>
          <w:rFonts w:hint="eastAsia"/>
          <w:szCs w:val="21"/>
        </w:rPr>
      </w:pPr>
      <w:r>
        <w:rPr>
          <w:rFonts w:hint="eastAsia"/>
          <w:szCs w:val="21"/>
          <w:lang w:val="en-US" w:eastAsia="zh-CN"/>
        </w:rPr>
        <w:t>3.</w:t>
      </w:r>
      <w:r>
        <w:rPr>
          <w:rFonts w:hint="eastAsia"/>
          <w:szCs w:val="21"/>
        </w:rPr>
        <w:t>提供获取当前用户信息接口</w:t>
      </w:r>
    </w:p>
    <w:p w14:paraId="35B339F6">
      <w:pPr>
        <w:spacing w:line="360" w:lineRule="exact"/>
        <w:ind w:firstLine="420" w:firstLineChars="200"/>
        <w:rPr>
          <w:rFonts w:hint="eastAsia"/>
          <w:szCs w:val="21"/>
        </w:rPr>
      </w:pPr>
      <w:r>
        <w:rPr>
          <w:rFonts w:hint="eastAsia"/>
          <w:szCs w:val="21"/>
          <w:lang w:val="en-US" w:eastAsia="zh-CN"/>
        </w:rPr>
        <w:t>4.</w:t>
      </w:r>
      <w:r>
        <w:rPr>
          <w:rFonts w:hint="eastAsia"/>
          <w:szCs w:val="21"/>
        </w:rPr>
        <w:t>提供更新用户个人信息接口</w:t>
      </w:r>
    </w:p>
    <w:p w14:paraId="0B5556CE">
      <w:pPr>
        <w:spacing w:line="360" w:lineRule="exact"/>
        <w:ind w:firstLine="420" w:firstLineChars="200"/>
        <w:rPr>
          <w:rFonts w:hint="eastAsia"/>
          <w:szCs w:val="21"/>
        </w:rPr>
      </w:pPr>
      <w:r>
        <w:rPr>
          <w:rFonts w:hint="eastAsia"/>
          <w:szCs w:val="21"/>
          <w:lang w:val="en-US" w:eastAsia="zh-CN"/>
        </w:rPr>
        <w:t>5.</w:t>
      </w:r>
      <w:r>
        <w:rPr>
          <w:rFonts w:hint="eastAsia"/>
          <w:szCs w:val="21"/>
        </w:rPr>
        <w:t>密码采用bcrypt算法加密存储，不明文保存</w:t>
      </w:r>
    </w:p>
    <w:p w14:paraId="68FD6E72">
      <w:pPr>
        <w:spacing w:line="360" w:lineRule="exact"/>
        <w:ind w:firstLine="420" w:firstLineChars="200"/>
        <w:rPr>
          <w:rFonts w:hint="eastAsia"/>
          <w:szCs w:val="21"/>
        </w:rPr>
      </w:pPr>
      <w:r>
        <w:rPr>
          <w:rFonts w:hint="eastAsia"/>
          <w:szCs w:val="21"/>
          <w:lang w:val="en-US" w:eastAsia="zh-CN"/>
        </w:rPr>
        <w:t>6.</w:t>
      </w:r>
      <w:r>
        <w:rPr>
          <w:rFonts w:hint="eastAsia"/>
          <w:szCs w:val="21"/>
        </w:rPr>
        <w:t>JWT Token包含用户身份信息，设置合理的过期时间</w:t>
      </w:r>
    </w:p>
    <w:p w14:paraId="6548BEE9">
      <w:pPr>
        <w:spacing w:line="360" w:lineRule="exact"/>
        <w:ind w:firstLine="420" w:firstLineChars="200"/>
        <w:rPr>
          <w:rFonts w:hint="eastAsia"/>
          <w:szCs w:val="21"/>
        </w:rPr>
      </w:pPr>
      <w:r>
        <w:rPr>
          <w:rFonts w:hint="eastAsia"/>
          <w:szCs w:val="21"/>
          <w:lang w:val="en-US" w:eastAsia="zh-CN"/>
        </w:rPr>
        <w:t>7.</w:t>
      </w:r>
      <w:r>
        <w:rPr>
          <w:rFonts w:hint="eastAsia"/>
          <w:szCs w:val="21"/>
        </w:rPr>
        <w:t>提供JWT Bearer认证中间件，保护需要登录的API接口</w:t>
      </w:r>
    </w:p>
    <w:p w14:paraId="48DFD56C">
      <w:pPr>
        <w:spacing w:line="360" w:lineRule="exact"/>
        <w:ind w:firstLine="420" w:firstLineChars="200"/>
        <w:rPr>
          <w:rFonts w:hint="eastAsia"/>
          <w:szCs w:val="21"/>
        </w:rPr>
      </w:pPr>
    </w:p>
    <w:p w14:paraId="072AD33B">
      <w:pPr>
        <w:numPr>
          <w:ilvl w:val="0"/>
          <w:numId w:val="0"/>
        </w:numPr>
        <w:spacing w:line="360" w:lineRule="exact"/>
        <w:rPr>
          <w:rFonts w:hint="eastAsia"/>
          <w:b/>
          <w:sz w:val="24"/>
          <w:szCs w:val="24"/>
        </w:rPr>
      </w:pPr>
      <w:bookmarkStart w:id="46" w:name="heading_46"/>
      <w:r>
        <w:rPr>
          <w:rFonts w:hint="eastAsia"/>
          <w:b/>
          <w:sz w:val="24"/>
          <w:szCs w:val="24"/>
        </w:rPr>
        <w:t>2.5.3 健康数据服务</w:t>
      </w:r>
      <w:bookmarkEnd w:id="46"/>
    </w:p>
    <w:p w14:paraId="4750061E">
      <w:pPr>
        <w:numPr>
          <w:ilvl w:val="0"/>
          <w:numId w:val="0"/>
        </w:numPr>
        <w:spacing w:line="360" w:lineRule="exact"/>
        <w:rPr>
          <w:rFonts w:hint="eastAsia"/>
          <w:b/>
          <w:sz w:val="22"/>
          <w:szCs w:val="22"/>
        </w:rPr>
      </w:pPr>
      <w:bookmarkStart w:id="47" w:name="heading_47"/>
      <w:r>
        <w:rPr>
          <w:rFonts w:hint="eastAsia"/>
          <w:b/>
          <w:sz w:val="22"/>
          <w:szCs w:val="22"/>
        </w:rPr>
        <w:t>2.5.3.1 健康记录管理</w:t>
      </w:r>
      <w:bookmarkEnd w:id="47"/>
    </w:p>
    <w:p w14:paraId="5289E9E5">
      <w:pPr>
        <w:spacing w:line="360" w:lineRule="exact"/>
        <w:ind w:firstLine="420" w:firstLineChars="200"/>
        <w:rPr>
          <w:rFonts w:hint="eastAsia"/>
          <w:szCs w:val="21"/>
        </w:rPr>
      </w:pPr>
      <w:r>
        <w:rPr>
          <w:rFonts w:hint="eastAsia"/>
          <w:szCs w:val="21"/>
          <w:lang w:val="en-US" w:eastAsia="zh-CN"/>
        </w:rPr>
        <w:t>1.</w:t>
      </w:r>
      <w:r>
        <w:rPr>
          <w:rFonts w:hint="eastAsia"/>
          <w:szCs w:val="21"/>
        </w:rPr>
        <w:t>提供健康记录的增删改查（CRUD）接口</w:t>
      </w:r>
    </w:p>
    <w:p w14:paraId="2DBB838B">
      <w:pPr>
        <w:spacing w:line="360" w:lineRule="exact"/>
        <w:ind w:firstLine="420" w:firstLineChars="200"/>
        <w:rPr>
          <w:rFonts w:hint="eastAsia"/>
          <w:szCs w:val="21"/>
        </w:rPr>
      </w:pPr>
      <w:r>
        <w:rPr>
          <w:rFonts w:hint="eastAsia"/>
          <w:szCs w:val="21"/>
          <w:lang w:val="en-US" w:eastAsia="zh-CN"/>
        </w:rPr>
        <w:t>2.</w:t>
      </w:r>
      <w:r>
        <w:rPr>
          <w:rFonts w:hint="eastAsia"/>
          <w:szCs w:val="21"/>
        </w:rPr>
        <w:t>支持的数据类型：体重、BMI、体脂、血压、心率、血糖、步数、睡眠</w:t>
      </w:r>
    </w:p>
    <w:p w14:paraId="12C0D18D">
      <w:pPr>
        <w:spacing w:line="360" w:lineRule="exact"/>
        <w:ind w:firstLine="420" w:firstLineChars="200"/>
        <w:rPr>
          <w:rFonts w:hint="eastAsia"/>
          <w:szCs w:val="21"/>
        </w:rPr>
      </w:pPr>
      <w:r>
        <w:rPr>
          <w:rFonts w:hint="eastAsia"/>
          <w:szCs w:val="21"/>
          <w:lang w:val="en-US" w:eastAsia="zh-CN"/>
        </w:rPr>
        <w:t>3.</w:t>
      </w:r>
      <w:r>
        <w:rPr>
          <w:rFonts w:hint="eastAsia"/>
          <w:szCs w:val="21"/>
        </w:rPr>
        <w:t>所有数值字段均有上下界校验，确保数据合理性</w:t>
      </w:r>
    </w:p>
    <w:p w14:paraId="6FB9DCAF">
      <w:pPr>
        <w:spacing w:line="360" w:lineRule="exact"/>
        <w:ind w:firstLine="420" w:firstLineChars="200"/>
        <w:rPr>
          <w:rFonts w:hint="eastAsia"/>
          <w:szCs w:val="21"/>
        </w:rPr>
      </w:pPr>
      <w:r>
        <w:rPr>
          <w:rFonts w:hint="eastAsia"/>
          <w:szCs w:val="21"/>
          <w:lang w:val="en-US" w:eastAsia="zh-CN"/>
        </w:rPr>
        <w:t>4.</w:t>
      </w:r>
      <w:r>
        <w:rPr>
          <w:rFonts w:hint="eastAsia"/>
          <w:szCs w:val="21"/>
        </w:rPr>
        <w:t>支持按时间范围、数据类型筛选查询</w:t>
      </w:r>
    </w:p>
    <w:p w14:paraId="336E9BD8">
      <w:pPr>
        <w:spacing w:line="360" w:lineRule="exact"/>
        <w:ind w:firstLine="420" w:firstLineChars="200"/>
        <w:rPr>
          <w:rFonts w:hint="eastAsia"/>
          <w:szCs w:val="21"/>
        </w:rPr>
      </w:pPr>
    </w:p>
    <w:p w14:paraId="61C5265E">
      <w:pPr>
        <w:numPr>
          <w:ilvl w:val="0"/>
          <w:numId w:val="0"/>
        </w:numPr>
        <w:spacing w:line="360" w:lineRule="exact"/>
        <w:rPr>
          <w:rFonts w:hint="eastAsia"/>
          <w:b/>
          <w:sz w:val="22"/>
          <w:szCs w:val="22"/>
        </w:rPr>
      </w:pPr>
      <w:bookmarkStart w:id="48" w:name="heading_48"/>
      <w:r>
        <w:rPr>
          <w:rFonts w:hint="eastAsia"/>
          <w:b/>
          <w:sz w:val="22"/>
          <w:szCs w:val="22"/>
        </w:rPr>
        <w:t>2.5.3.2 仪表盘与趋势分析</w:t>
      </w:r>
      <w:bookmarkEnd w:id="48"/>
    </w:p>
    <w:p w14:paraId="19714E47">
      <w:pPr>
        <w:spacing w:line="360" w:lineRule="exact"/>
        <w:ind w:firstLine="420" w:firstLineChars="200"/>
        <w:rPr>
          <w:rFonts w:hint="eastAsia"/>
          <w:szCs w:val="21"/>
        </w:rPr>
      </w:pPr>
      <w:r>
        <w:rPr>
          <w:rFonts w:hint="eastAsia"/>
          <w:szCs w:val="21"/>
          <w:lang w:val="en-US" w:eastAsia="zh-CN"/>
        </w:rPr>
        <w:t>1.</w:t>
      </w:r>
      <w:r>
        <w:rPr>
          <w:rFonts w:hint="eastAsia"/>
          <w:szCs w:val="21"/>
        </w:rPr>
        <w:t>提供首页仪表盘接口，返回综合健康评分与各指标摘要</w:t>
      </w:r>
    </w:p>
    <w:p w14:paraId="3C4B8A0D">
      <w:pPr>
        <w:spacing w:line="360" w:lineRule="exact"/>
        <w:ind w:firstLine="420" w:firstLineChars="200"/>
        <w:rPr>
          <w:rFonts w:hint="eastAsia"/>
          <w:szCs w:val="21"/>
        </w:rPr>
      </w:pPr>
      <w:r>
        <w:rPr>
          <w:rFonts w:hint="eastAsia"/>
          <w:szCs w:val="21"/>
          <w:lang w:val="en-US" w:eastAsia="zh-CN"/>
        </w:rPr>
        <w:t>2.</w:t>
      </w:r>
      <w:r>
        <w:rPr>
          <w:rFonts w:hint="eastAsia"/>
          <w:szCs w:val="21"/>
        </w:rPr>
        <w:t>提供趋势数据接口，支持查询7-365天的指标趋势</w:t>
      </w:r>
    </w:p>
    <w:p w14:paraId="52230E14">
      <w:pPr>
        <w:spacing w:line="360" w:lineRule="exact"/>
        <w:ind w:firstLine="420" w:firstLineChars="200"/>
        <w:rPr>
          <w:rFonts w:hint="eastAsia"/>
          <w:szCs w:val="21"/>
        </w:rPr>
      </w:pPr>
      <w:r>
        <w:rPr>
          <w:rFonts w:hint="eastAsia"/>
          <w:szCs w:val="21"/>
          <w:lang w:val="en-US" w:eastAsia="zh-CN"/>
        </w:rPr>
        <w:t>3.</w:t>
      </w:r>
      <w:r>
        <w:rPr>
          <w:rFonts w:hint="eastAsia"/>
          <w:szCs w:val="21"/>
        </w:rPr>
        <w:t>支持的趋势字段：weight、bmi、heart_rate、blood_sugar等</w:t>
      </w:r>
    </w:p>
    <w:p w14:paraId="4926BB8F">
      <w:pPr>
        <w:spacing w:line="360" w:lineRule="exact"/>
        <w:ind w:firstLine="420" w:firstLineChars="200"/>
        <w:rPr>
          <w:rFonts w:hint="eastAsia"/>
          <w:szCs w:val="21"/>
        </w:rPr>
      </w:pPr>
    </w:p>
    <w:p w14:paraId="30F10BF7">
      <w:pPr>
        <w:numPr>
          <w:ilvl w:val="0"/>
          <w:numId w:val="0"/>
        </w:numPr>
        <w:spacing w:line="360" w:lineRule="exact"/>
        <w:rPr>
          <w:rFonts w:hint="eastAsia"/>
          <w:b/>
          <w:sz w:val="22"/>
          <w:szCs w:val="22"/>
        </w:rPr>
      </w:pPr>
      <w:bookmarkStart w:id="49" w:name="heading_49"/>
      <w:r>
        <w:rPr>
          <w:rFonts w:hint="eastAsia"/>
          <w:b/>
          <w:sz w:val="22"/>
          <w:szCs w:val="22"/>
        </w:rPr>
        <w:t>2.5.3.3 饮水管理</w:t>
      </w:r>
      <w:bookmarkEnd w:id="49"/>
    </w:p>
    <w:p w14:paraId="473E4B9D">
      <w:pPr>
        <w:spacing w:line="360" w:lineRule="exact"/>
        <w:ind w:firstLine="420" w:firstLineChars="200"/>
        <w:rPr>
          <w:rFonts w:hint="eastAsia"/>
          <w:szCs w:val="21"/>
        </w:rPr>
      </w:pPr>
      <w:r>
        <w:rPr>
          <w:rFonts w:hint="eastAsia"/>
          <w:szCs w:val="21"/>
          <w:lang w:val="en-US" w:eastAsia="zh-CN"/>
        </w:rPr>
        <w:t>1.</w:t>
      </w:r>
      <w:r>
        <w:rPr>
          <w:rFonts w:hint="eastAsia"/>
          <w:szCs w:val="21"/>
        </w:rPr>
        <w:t>提供今日饮水数据查询接口</w:t>
      </w:r>
    </w:p>
    <w:p w14:paraId="4BE2E981">
      <w:pPr>
        <w:spacing w:line="360" w:lineRule="exact"/>
        <w:ind w:firstLine="420" w:firstLineChars="200"/>
        <w:rPr>
          <w:rFonts w:hint="eastAsia"/>
          <w:szCs w:val="21"/>
        </w:rPr>
      </w:pPr>
      <w:r>
        <w:rPr>
          <w:rFonts w:hint="eastAsia"/>
          <w:szCs w:val="21"/>
          <w:lang w:val="en-US" w:eastAsia="zh-CN"/>
        </w:rPr>
        <w:t>2.</w:t>
      </w:r>
      <w:r>
        <w:rPr>
          <w:rFonts w:hint="eastAsia"/>
          <w:szCs w:val="21"/>
        </w:rPr>
        <w:t>提供饮水打卡接口（+1杯），采用原子更新操作避免并发竞争</w:t>
      </w:r>
    </w:p>
    <w:p w14:paraId="1D93DC98">
      <w:pPr>
        <w:spacing w:line="360" w:lineRule="exact"/>
        <w:ind w:firstLine="420" w:firstLineChars="200"/>
        <w:rPr>
          <w:rFonts w:hint="eastAsia"/>
          <w:szCs w:val="21"/>
        </w:rPr>
      </w:pPr>
      <w:r>
        <w:rPr>
          <w:rFonts w:hint="eastAsia"/>
          <w:szCs w:val="21"/>
          <w:lang w:val="en-US" w:eastAsia="zh-CN"/>
        </w:rPr>
        <w:t>3.</w:t>
      </w:r>
      <w:r>
        <w:rPr>
          <w:rFonts w:hint="eastAsia"/>
          <w:szCs w:val="21"/>
        </w:rPr>
        <w:t>提供设定饮水目标接口</w:t>
      </w:r>
    </w:p>
    <w:p w14:paraId="12992C2F">
      <w:pPr>
        <w:spacing w:line="360" w:lineRule="exact"/>
        <w:ind w:firstLine="420" w:firstLineChars="200"/>
        <w:rPr>
          <w:rFonts w:hint="eastAsia"/>
          <w:szCs w:val="21"/>
        </w:rPr>
      </w:pPr>
      <w:r>
        <w:rPr>
          <w:rFonts w:hint="eastAsia"/>
          <w:szCs w:val="21"/>
          <w:lang w:val="en-US" w:eastAsia="zh-CN"/>
        </w:rPr>
        <w:t>4.</w:t>
      </w:r>
      <w:r>
        <w:rPr>
          <w:rFonts w:hint="eastAsia"/>
          <w:szCs w:val="21"/>
        </w:rPr>
        <w:t>每人每天唯一一条饮水记录，通过数据库唯一约束保证</w:t>
      </w:r>
    </w:p>
    <w:p w14:paraId="2C09CA00">
      <w:pPr>
        <w:spacing w:line="360" w:lineRule="exact"/>
        <w:ind w:firstLine="420" w:firstLineChars="200"/>
        <w:rPr>
          <w:rFonts w:hint="eastAsia"/>
          <w:szCs w:val="21"/>
        </w:rPr>
      </w:pPr>
    </w:p>
    <w:p w14:paraId="31D09EBC">
      <w:pPr>
        <w:numPr>
          <w:ilvl w:val="0"/>
          <w:numId w:val="0"/>
        </w:numPr>
        <w:spacing w:line="360" w:lineRule="exact"/>
        <w:rPr>
          <w:rFonts w:hint="eastAsia"/>
          <w:b/>
          <w:sz w:val="22"/>
          <w:szCs w:val="22"/>
        </w:rPr>
      </w:pPr>
      <w:bookmarkStart w:id="50" w:name="heading_50"/>
      <w:r>
        <w:rPr>
          <w:rFonts w:hint="eastAsia"/>
          <w:b/>
          <w:sz w:val="22"/>
          <w:szCs w:val="22"/>
        </w:rPr>
        <w:t>2.5.3.4 提醒计划与打卡</w:t>
      </w:r>
      <w:bookmarkEnd w:id="50"/>
    </w:p>
    <w:p w14:paraId="418F87A3">
      <w:pPr>
        <w:spacing w:line="360" w:lineRule="exact"/>
        <w:ind w:firstLine="420" w:firstLineChars="200"/>
        <w:rPr>
          <w:rFonts w:hint="eastAsia"/>
          <w:szCs w:val="21"/>
        </w:rPr>
      </w:pPr>
      <w:r>
        <w:rPr>
          <w:rFonts w:hint="eastAsia"/>
          <w:szCs w:val="21"/>
          <w:lang w:val="en-US" w:eastAsia="zh-CN"/>
        </w:rPr>
        <w:t>1.</w:t>
      </w:r>
      <w:r>
        <w:rPr>
          <w:rFonts w:hint="eastAsia"/>
          <w:szCs w:val="21"/>
        </w:rPr>
        <w:t>提供提醒计划的CRUD接口</w:t>
      </w:r>
    </w:p>
    <w:p w14:paraId="25C2181E">
      <w:pPr>
        <w:spacing w:line="360" w:lineRule="exact"/>
        <w:ind w:firstLine="420" w:firstLineChars="200"/>
        <w:rPr>
          <w:rFonts w:hint="eastAsia"/>
          <w:szCs w:val="21"/>
        </w:rPr>
      </w:pPr>
      <w:r>
        <w:rPr>
          <w:rFonts w:hint="eastAsia"/>
          <w:szCs w:val="21"/>
          <w:lang w:val="en-US" w:eastAsia="zh-CN"/>
        </w:rPr>
        <w:t>2.</w:t>
      </w:r>
      <w:r>
        <w:rPr>
          <w:rFonts w:hint="eastAsia"/>
          <w:szCs w:val="21"/>
        </w:rPr>
        <w:t>提供打卡接口，记录用户打卡情况</w:t>
      </w:r>
    </w:p>
    <w:p w14:paraId="0369C1D9">
      <w:pPr>
        <w:spacing w:line="360" w:lineRule="exact"/>
        <w:ind w:firstLine="420" w:firstLineChars="200"/>
        <w:rPr>
          <w:rFonts w:hint="eastAsia"/>
          <w:szCs w:val="21"/>
        </w:rPr>
      </w:pPr>
      <w:r>
        <w:rPr>
          <w:rFonts w:hint="eastAsia"/>
          <w:szCs w:val="21"/>
          <w:lang w:val="en-US" w:eastAsia="zh-CN"/>
        </w:rPr>
        <w:t>3.</w:t>
      </w:r>
      <w:r>
        <w:rPr>
          <w:rFonts w:hint="eastAsia"/>
          <w:szCs w:val="21"/>
        </w:rPr>
        <w:t>每人每天每个计划只能签到一次，通过唯一约束保证</w:t>
      </w:r>
    </w:p>
    <w:p w14:paraId="362716B0">
      <w:pPr>
        <w:spacing w:line="360" w:lineRule="exact"/>
        <w:ind w:firstLine="420" w:firstLineChars="200"/>
        <w:rPr>
          <w:rFonts w:hint="eastAsia"/>
          <w:szCs w:val="21"/>
        </w:rPr>
      </w:pPr>
      <w:r>
        <w:rPr>
          <w:rFonts w:hint="eastAsia"/>
          <w:szCs w:val="21"/>
          <w:lang w:val="en-US" w:eastAsia="zh-CN"/>
        </w:rPr>
        <w:t>4.</w:t>
      </w:r>
      <w:r>
        <w:rPr>
          <w:rFonts w:hint="eastAsia"/>
          <w:szCs w:val="21"/>
        </w:rPr>
        <w:t>提供连续打卡天数计算功能</w:t>
      </w:r>
    </w:p>
    <w:p w14:paraId="00F57864">
      <w:pPr>
        <w:spacing w:line="360" w:lineRule="exact"/>
        <w:ind w:firstLine="420" w:firstLineChars="200"/>
        <w:rPr>
          <w:rFonts w:hint="eastAsia"/>
          <w:szCs w:val="21"/>
        </w:rPr>
      </w:pPr>
    </w:p>
    <w:p w14:paraId="119D357E">
      <w:pPr>
        <w:numPr>
          <w:ilvl w:val="0"/>
          <w:numId w:val="0"/>
        </w:numPr>
        <w:spacing w:line="360" w:lineRule="exact"/>
        <w:rPr>
          <w:rFonts w:hint="eastAsia"/>
          <w:b/>
          <w:sz w:val="22"/>
          <w:szCs w:val="22"/>
        </w:rPr>
      </w:pPr>
      <w:bookmarkStart w:id="51" w:name="heading_51"/>
      <w:r>
        <w:rPr>
          <w:rFonts w:hint="eastAsia"/>
          <w:b/>
          <w:sz w:val="22"/>
          <w:szCs w:val="22"/>
        </w:rPr>
        <w:t>2.5.3.5 目标管理</w:t>
      </w:r>
      <w:bookmarkEnd w:id="51"/>
    </w:p>
    <w:p w14:paraId="37D99B11">
      <w:pPr>
        <w:spacing w:line="360" w:lineRule="exact"/>
        <w:ind w:firstLine="420" w:firstLineChars="200"/>
        <w:rPr>
          <w:rFonts w:hint="eastAsia"/>
          <w:szCs w:val="21"/>
        </w:rPr>
      </w:pPr>
      <w:r>
        <w:rPr>
          <w:rFonts w:hint="eastAsia"/>
          <w:szCs w:val="21"/>
          <w:lang w:val="en-US" w:eastAsia="zh-CN"/>
        </w:rPr>
        <w:t>1.</w:t>
      </w:r>
      <w:r>
        <w:rPr>
          <w:rFonts w:hint="eastAsia"/>
          <w:szCs w:val="21"/>
        </w:rPr>
        <w:t>提供体重目标设置与查询接口</w:t>
      </w:r>
    </w:p>
    <w:p w14:paraId="408441B5">
      <w:pPr>
        <w:spacing w:line="360" w:lineRule="exact"/>
        <w:ind w:firstLine="420" w:firstLineChars="200"/>
        <w:rPr>
          <w:rFonts w:hint="eastAsia"/>
          <w:szCs w:val="21"/>
        </w:rPr>
      </w:pPr>
      <w:r>
        <w:rPr>
          <w:rFonts w:hint="eastAsia"/>
          <w:szCs w:val="21"/>
          <w:lang w:val="en-US" w:eastAsia="zh-CN"/>
        </w:rPr>
        <w:t>2.</w:t>
      </w:r>
      <w:r>
        <w:rPr>
          <w:rFonts w:hint="eastAsia"/>
          <w:szCs w:val="21"/>
        </w:rPr>
        <w:t>支持设置目标体重与目标达成日期</w:t>
      </w:r>
    </w:p>
    <w:p w14:paraId="085DEA83">
      <w:pPr>
        <w:spacing w:line="360" w:lineRule="exact"/>
        <w:ind w:firstLine="420" w:firstLineChars="200"/>
        <w:rPr>
          <w:rFonts w:hint="eastAsia"/>
          <w:szCs w:val="21"/>
        </w:rPr>
      </w:pPr>
      <w:r>
        <w:rPr>
          <w:rFonts w:hint="eastAsia"/>
          <w:szCs w:val="21"/>
          <w:lang w:val="en-US" w:eastAsia="zh-CN"/>
        </w:rPr>
        <w:t>3.</w:t>
      </w:r>
      <w:r>
        <w:rPr>
          <w:rFonts w:hint="eastAsia"/>
          <w:szCs w:val="21"/>
        </w:rPr>
        <w:t>提供饮水目标设置与查询接口</w:t>
      </w:r>
    </w:p>
    <w:p w14:paraId="170A28ED">
      <w:pPr>
        <w:spacing w:line="360" w:lineRule="exact"/>
        <w:ind w:firstLine="420" w:firstLineChars="200"/>
        <w:rPr>
          <w:rFonts w:hint="eastAsia"/>
          <w:szCs w:val="21"/>
        </w:rPr>
      </w:pPr>
    </w:p>
    <w:p w14:paraId="45276A69">
      <w:pPr>
        <w:numPr>
          <w:ilvl w:val="0"/>
          <w:numId w:val="0"/>
        </w:numPr>
        <w:spacing w:line="360" w:lineRule="exact"/>
        <w:rPr>
          <w:rFonts w:hint="eastAsia"/>
          <w:b/>
          <w:sz w:val="22"/>
          <w:szCs w:val="22"/>
        </w:rPr>
      </w:pPr>
      <w:bookmarkStart w:id="52" w:name="heading_52"/>
      <w:r>
        <w:rPr>
          <w:rFonts w:hint="eastAsia"/>
          <w:b/>
          <w:sz w:val="22"/>
          <w:szCs w:val="22"/>
        </w:rPr>
        <w:t>2.5.3.6 睡眠管理</w:t>
      </w:r>
      <w:bookmarkEnd w:id="52"/>
    </w:p>
    <w:p w14:paraId="6F6E3BCF">
      <w:pPr>
        <w:spacing w:line="360" w:lineRule="exact"/>
        <w:ind w:firstLine="420" w:firstLineChars="200"/>
        <w:rPr>
          <w:rFonts w:hint="eastAsia"/>
          <w:szCs w:val="21"/>
        </w:rPr>
      </w:pPr>
      <w:r>
        <w:rPr>
          <w:rFonts w:hint="eastAsia"/>
          <w:szCs w:val="21"/>
          <w:lang w:val="en-US" w:eastAsia="zh-CN"/>
        </w:rPr>
        <w:t>1.</w:t>
      </w:r>
      <w:r>
        <w:rPr>
          <w:rFonts w:hint="eastAsia"/>
          <w:szCs w:val="21"/>
        </w:rPr>
        <w:t>提供睡眠数据录入接口</w:t>
      </w:r>
    </w:p>
    <w:p w14:paraId="5E917E3A">
      <w:pPr>
        <w:spacing w:line="360" w:lineRule="exact"/>
        <w:ind w:firstLine="420" w:firstLineChars="200"/>
        <w:rPr>
          <w:rFonts w:hint="eastAsia"/>
          <w:szCs w:val="21"/>
        </w:rPr>
      </w:pPr>
      <w:r>
        <w:rPr>
          <w:rFonts w:hint="eastAsia"/>
          <w:szCs w:val="21"/>
          <w:lang w:val="en-US" w:eastAsia="zh-CN"/>
        </w:rPr>
        <w:t>2.</w:t>
      </w:r>
      <w:r>
        <w:rPr>
          <w:rFonts w:hint="eastAsia"/>
          <w:szCs w:val="21"/>
        </w:rPr>
        <w:t>提供今日睡眠数据查询接口</w:t>
      </w:r>
    </w:p>
    <w:p w14:paraId="1EB8BFA6">
      <w:pPr>
        <w:spacing w:line="360" w:lineRule="exact"/>
        <w:ind w:firstLine="420" w:firstLineChars="200"/>
        <w:rPr>
          <w:rFonts w:hint="eastAsia"/>
          <w:szCs w:val="21"/>
        </w:rPr>
      </w:pPr>
      <w:r>
        <w:rPr>
          <w:rFonts w:hint="eastAsia"/>
          <w:szCs w:val="21"/>
          <w:lang w:val="en-US" w:eastAsia="zh-CN"/>
        </w:rPr>
        <w:t>3.</w:t>
      </w:r>
      <w:r>
        <w:rPr>
          <w:rFonts w:hint="eastAsia"/>
          <w:szCs w:val="21"/>
        </w:rPr>
        <w:t>提供睡眠历史数据查询接口</w:t>
      </w:r>
    </w:p>
    <w:p w14:paraId="60547554">
      <w:pPr>
        <w:spacing w:line="360" w:lineRule="exact"/>
        <w:ind w:firstLine="420" w:firstLineChars="200"/>
        <w:rPr>
          <w:rFonts w:hint="eastAsia"/>
          <w:szCs w:val="21"/>
        </w:rPr>
      </w:pPr>
      <w:r>
        <w:rPr>
          <w:rFonts w:hint="eastAsia"/>
          <w:szCs w:val="21"/>
          <w:lang w:val="en-US" w:eastAsia="zh-CN"/>
        </w:rPr>
        <w:t>4.</w:t>
      </w:r>
      <w:r>
        <w:rPr>
          <w:rFonts w:hint="eastAsia"/>
          <w:szCs w:val="21"/>
        </w:rPr>
        <w:t>数据校验：深睡时长 + 浅睡时长 ≤ 总睡眠时长</w:t>
      </w:r>
    </w:p>
    <w:p w14:paraId="34B519DC">
      <w:pPr>
        <w:spacing w:line="360" w:lineRule="exact"/>
        <w:ind w:firstLine="420" w:firstLineChars="200"/>
        <w:rPr>
          <w:rFonts w:hint="eastAsia"/>
          <w:szCs w:val="21"/>
        </w:rPr>
      </w:pPr>
      <w:r>
        <w:rPr>
          <w:rFonts w:hint="eastAsia"/>
          <w:szCs w:val="21"/>
          <w:lang w:val="en-US" w:eastAsia="zh-CN"/>
        </w:rPr>
        <w:t>5.</w:t>
      </w:r>
      <w:r>
        <w:rPr>
          <w:rFonts w:hint="eastAsia"/>
          <w:szCs w:val="21"/>
        </w:rPr>
        <w:t>每人每天唯一一条睡眠记录</w:t>
      </w:r>
    </w:p>
    <w:p w14:paraId="5D9E4E7C">
      <w:pPr>
        <w:spacing w:line="360" w:lineRule="exact"/>
        <w:ind w:firstLine="420" w:firstLineChars="200"/>
        <w:rPr>
          <w:rFonts w:hint="eastAsia"/>
          <w:szCs w:val="21"/>
        </w:rPr>
      </w:pPr>
    </w:p>
    <w:p w14:paraId="4633AEE2">
      <w:pPr>
        <w:numPr>
          <w:ilvl w:val="0"/>
          <w:numId w:val="0"/>
        </w:numPr>
        <w:spacing w:line="360" w:lineRule="exact"/>
        <w:rPr>
          <w:rFonts w:hint="eastAsia"/>
          <w:b/>
          <w:sz w:val="24"/>
          <w:szCs w:val="24"/>
        </w:rPr>
      </w:pPr>
      <w:bookmarkStart w:id="53" w:name="heading_53"/>
      <w:r>
        <w:rPr>
          <w:rFonts w:hint="eastAsia"/>
          <w:b/>
          <w:sz w:val="24"/>
          <w:szCs w:val="24"/>
        </w:rPr>
        <w:t>2.5.4 健康知识服务</w:t>
      </w:r>
      <w:bookmarkEnd w:id="53"/>
    </w:p>
    <w:p w14:paraId="2BEEC22C">
      <w:pPr>
        <w:spacing w:line="360" w:lineRule="exact"/>
        <w:ind w:firstLine="420" w:firstLineChars="200"/>
        <w:rPr>
          <w:rFonts w:hint="eastAsia"/>
          <w:szCs w:val="21"/>
        </w:rPr>
      </w:pPr>
      <w:r>
        <w:rPr>
          <w:rFonts w:hint="eastAsia"/>
          <w:szCs w:val="21"/>
          <w:lang w:val="en-US" w:eastAsia="zh-CN"/>
        </w:rPr>
        <w:t>1.</w:t>
      </w:r>
      <w:r>
        <w:rPr>
          <w:rFonts w:hint="eastAsia"/>
          <w:szCs w:val="21"/>
        </w:rPr>
        <w:t>提供文章列表接口，支持标签筛选与关键词搜索</w:t>
      </w:r>
    </w:p>
    <w:p w14:paraId="04911D27">
      <w:pPr>
        <w:spacing w:line="360" w:lineRule="exact"/>
        <w:ind w:firstLine="420" w:firstLineChars="200"/>
        <w:rPr>
          <w:rFonts w:hint="eastAsia"/>
          <w:szCs w:val="21"/>
        </w:rPr>
      </w:pPr>
      <w:r>
        <w:rPr>
          <w:rFonts w:hint="eastAsia"/>
          <w:szCs w:val="21"/>
          <w:lang w:val="en-US" w:eastAsia="zh-CN"/>
        </w:rPr>
        <w:t>2.</w:t>
      </w:r>
      <w:r>
        <w:rPr>
          <w:rFonts w:hint="eastAsia"/>
          <w:szCs w:val="21"/>
        </w:rPr>
        <w:t>提供文章详情接口，返回文章内容与当前用户收藏状态</w:t>
      </w:r>
    </w:p>
    <w:p w14:paraId="3A42E749">
      <w:pPr>
        <w:spacing w:line="360" w:lineRule="exact"/>
        <w:ind w:firstLine="420" w:firstLineChars="200"/>
        <w:rPr>
          <w:rFonts w:hint="eastAsia"/>
          <w:szCs w:val="21"/>
        </w:rPr>
      </w:pPr>
      <w:r>
        <w:rPr>
          <w:rFonts w:hint="eastAsia"/>
          <w:szCs w:val="21"/>
          <w:lang w:val="en-US" w:eastAsia="zh-CN"/>
        </w:rPr>
        <w:t>3.</w:t>
      </w:r>
      <w:r>
        <w:rPr>
          <w:rFonts w:hint="eastAsia"/>
          <w:szCs w:val="21"/>
        </w:rPr>
        <w:t>提供收藏文章接口</w:t>
      </w:r>
    </w:p>
    <w:p w14:paraId="21D3099B">
      <w:pPr>
        <w:spacing w:line="360" w:lineRule="exact"/>
        <w:ind w:firstLine="420" w:firstLineChars="200"/>
        <w:rPr>
          <w:rFonts w:hint="eastAsia"/>
          <w:szCs w:val="21"/>
        </w:rPr>
      </w:pPr>
      <w:r>
        <w:rPr>
          <w:rFonts w:hint="eastAsia"/>
          <w:szCs w:val="21"/>
          <w:lang w:val="en-US" w:eastAsia="zh-CN"/>
        </w:rPr>
        <w:t>4.</w:t>
      </w:r>
      <w:r>
        <w:rPr>
          <w:rFonts w:hint="eastAsia"/>
          <w:szCs w:val="21"/>
        </w:rPr>
        <w:t>提供取消收藏接口</w:t>
      </w:r>
    </w:p>
    <w:p w14:paraId="7CD9D9F6">
      <w:pPr>
        <w:spacing w:line="360" w:lineRule="exact"/>
        <w:ind w:firstLine="420" w:firstLineChars="200"/>
        <w:rPr>
          <w:rFonts w:hint="eastAsia"/>
          <w:szCs w:val="21"/>
        </w:rPr>
      </w:pPr>
      <w:r>
        <w:rPr>
          <w:rFonts w:hint="eastAsia"/>
          <w:szCs w:val="21"/>
          <w:lang w:val="en-US" w:eastAsia="zh-CN"/>
        </w:rPr>
        <w:t>5.</w:t>
      </w:r>
      <w:r>
        <w:rPr>
          <w:rFonts w:hint="eastAsia"/>
          <w:szCs w:val="21"/>
        </w:rPr>
        <w:t>提供收藏列表接口，查询用户收藏的所有文章</w:t>
      </w:r>
    </w:p>
    <w:p w14:paraId="17923009">
      <w:pPr>
        <w:spacing w:line="360" w:lineRule="exact"/>
        <w:ind w:firstLine="420" w:firstLineChars="200"/>
        <w:rPr>
          <w:rFonts w:asciiTheme="minorHAnsi" w:hAnsiTheme="minorHAnsi" w:eastAsiaTheme="minorEastAsia" w:cstheme="minorBidi"/>
          <w:kern w:val="0"/>
          <w:szCs w:val="22"/>
        </w:rPr>
      </w:pPr>
      <w:r>
        <w:rPr>
          <w:rFonts w:hint="eastAsia"/>
          <w:szCs w:val="21"/>
          <w:lang w:val="en-US" w:eastAsia="zh-CN"/>
        </w:rPr>
        <w:t>6.</w:t>
      </w:r>
      <w:r>
        <w:rPr>
          <w:rFonts w:hint="eastAsia"/>
          <w:szCs w:val="21"/>
        </w:rPr>
        <w:t>预置30篇专业健康知识文章，涵盖饮食、运动、睡眠、心理四大类</w:t>
      </w:r>
    </w:p>
    <w:p w14:paraId="1E2AF9E5">
      <w:pPr>
        <w:numPr>
          <w:ilvl w:val="0"/>
          <w:numId w:val="0"/>
        </w:numPr>
        <w:spacing w:line="360" w:lineRule="exact"/>
        <w:rPr>
          <w:rFonts w:hint="eastAsia"/>
          <w:b/>
          <w:sz w:val="24"/>
          <w:szCs w:val="24"/>
        </w:rPr>
      </w:pPr>
      <w:bookmarkStart w:id="54" w:name="heading_54"/>
      <w:r>
        <w:rPr>
          <w:rFonts w:hint="eastAsia"/>
          <w:b/>
          <w:sz w:val="24"/>
          <w:szCs w:val="24"/>
        </w:rPr>
        <w:t>2.5.5 AI分析服务</w:t>
      </w:r>
      <w:bookmarkEnd w:id="54"/>
    </w:p>
    <w:p w14:paraId="6319DE84">
      <w:pPr>
        <w:numPr>
          <w:ilvl w:val="0"/>
          <w:numId w:val="0"/>
        </w:numPr>
        <w:spacing w:line="360" w:lineRule="exact"/>
        <w:rPr>
          <w:rFonts w:hint="eastAsia"/>
          <w:b/>
          <w:sz w:val="22"/>
          <w:szCs w:val="22"/>
        </w:rPr>
      </w:pPr>
      <w:bookmarkStart w:id="55" w:name="heading_55"/>
      <w:r>
        <w:rPr>
          <w:rFonts w:hint="eastAsia"/>
          <w:b/>
          <w:sz w:val="22"/>
          <w:szCs w:val="22"/>
        </w:rPr>
        <w:t>2.5.5.1 健康报告生成</w:t>
      </w:r>
      <w:bookmarkEnd w:id="55"/>
    </w:p>
    <w:p w14:paraId="052E8F4C">
      <w:pPr>
        <w:spacing w:line="360" w:lineRule="exact"/>
        <w:ind w:firstLine="420" w:firstLineChars="200"/>
        <w:rPr>
          <w:rFonts w:hint="eastAsia"/>
          <w:szCs w:val="21"/>
        </w:rPr>
      </w:pPr>
      <w:r>
        <w:rPr>
          <w:rFonts w:hint="eastAsia"/>
          <w:szCs w:val="21"/>
          <w:lang w:val="en-US" w:eastAsia="zh-CN"/>
        </w:rPr>
        <w:t>1.</w:t>
      </w:r>
      <w:r>
        <w:rPr>
          <w:rFonts w:hint="eastAsia"/>
          <w:szCs w:val="21"/>
        </w:rPr>
        <w:t>提供健康报告生成接口</w:t>
      </w:r>
    </w:p>
    <w:p w14:paraId="77C09AAD">
      <w:pPr>
        <w:spacing w:line="360" w:lineRule="exact"/>
        <w:ind w:firstLine="420" w:firstLineChars="200"/>
        <w:rPr>
          <w:rFonts w:hint="eastAsia"/>
          <w:szCs w:val="21"/>
        </w:rPr>
      </w:pPr>
      <w:r>
        <w:rPr>
          <w:rFonts w:hint="eastAsia"/>
          <w:szCs w:val="21"/>
          <w:lang w:val="en-US" w:eastAsia="zh-CN"/>
        </w:rPr>
        <w:t>2.</w:t>
      </w:r>
      <w:r>
        <w:rPr>
          <w:rFonts w:hint="eastAsia"/>
          <w:szCs w:val="21"/>
        </w:rPr>
        <w:t>支持双模式：规则引擎模式与LLM模式</w:t>
      </w:r>
    </w:p>
    <w:p w14:paraId="3B51E0E0">
      <w:pPr>
        <w:spacing w:line="360" w:lineRule="exact"/>
        <w:ind w:firstLine="420" w:firstLineChars="200"/>
        <w:rPr>
          <w:rFonts w:hint="eastAsia"/>
          <w:szCs w:val="21"/>
        </w:rPr>
      </w:pPr>
      <w:r>
        <w:rPr>
          <w:rFonts w:hint="eastAsia"/>
          <w:szCs w:val="21"/>
          <w:lang w:val="en-US" w:eastAsia="zh-CN"/>
        </w:rPr>
        <w:t>3.</w:t>
      </w:r>
      <w:r>
        <w:rPr>
          <w:rFonts w:hint="eastAsia"/>
          <w:szCs w:val="21"/>
        </w:rPr>
        <w:t>无LLM API Key时使用规则引擎生成分析报告</w:t>
      </w:r>
    </w:p>
    <w:p w14:paraId="4964FB2F">
      <w:pPr>
        <w:spacing w:line="360" w:lineRule="exact"/>
        <w:ind w:firstLine="420" w:firstLineChars="200"/>
        <w:rPr>
          <w:rFonts w:hint="eastAsia"/>
          <w:szCs w:val="21"/>
        </w:rPr>
      </w:pPr>
      <w:r>
        <w:rPr>
          <w:rFonts w:hint="eastAsia"/>
          <w:szCs w:val="21"/>
          <w:lang w:val="en-US" w:eastAsia="zh-CN"/>
        </w:rPr>
        <w:t>4.</w:t>
      </w:r>
      <w:r>
        <w:rPr>
          <w:rFonts w:hint="eastAsia"/>
          <w:szCs w:val="21"/>
        </w:rPr>
        <w:t>配置LLM API Key后由大模型生成自然语言分析报告</w:t>
      </w:r>
    </w:p>
    <w:p w14:paraId="703CFE6D">
      <w:pPr>
        <w:spacing w:line="360" w:lineRule="exact"/>
        <w:ind w:firstLine="420" w:firstLineChars="200"/>
        <w:rPr>
          <w:rFonts w:hint="eastAsia"/>
          <w:szCs w:val="21"/>
        </w:rPr>
      </w:pPr>
    </w:p>
    <w:p w14:paraId="0F970819">
      <w:pPr>
        <w:numPr>
          <w:ilvl w:val="0"/>
          <w:numId w:val="0"/>
        </w:numPr>
        <w:spacing w:line="360" w:lineRule="exact"/>
        <w:rPr>
          <w:rFonts w:hint="eastAsia"/>
          <w:b/>
          <w:sz w:val="22"/>
          <w:szCs w:val="22"/>
        </w:rPr>
      </w:pPr>
      <w:bookmarkStart w:id="56" w:name="heading_56"/>
      <w:r>
        <w:rPr>
          <w:rFonts w:hint="eastAsia"/>
          <w:b/>
          <w:sz w:val="22"/>
          <w:szCs w:val="22"/>
        </w:rPr>
        <w:t>2.5.5.2 健康顾问对话</w:t>
      </w:r>
      <w:bookmarkEnd w:id="56"/>
    </w:p>
    <w:p w14:paraId="58A5033C">
      <w:pPr>
        <w:spacing w:line="360" w:lineRule="exact"/>
        <w:ind w:firstLine="420" w:firstLineChars="200"/>
        <w:rPr>
          <w:rFonts w:hint="eastAsia"/>
          <w:szCs w:val="21"/>
        </w:rPr>
      </w:pPr>
      <w:r>
        <w:rPr>
          <w:rFonts w:hint="eastAsia"/>
          <w:szCs w:val="21"/>
          <w:lang w:val="en-US" w:eastAsia="zh-CN"/>
        </w:rPr>
        <w:t>1.</w:t>
      </w:r>
      <w:r>
        <w:rPr>
          <w:rFonts w:hint="eastAsia"/>
          <w:szCs w:val="21"/>
        </w:rPr>
        <w:t>提供基础健康顾问对话接口</w:t>
      </w:r>
    </w:p>
    <w:p w14:paraId="6C02845A">
      <w:pPr>
        <w:spacing w:line="360" w:lineRule="exact"/>
        <w:ind w:firstLine="420" w:firstLineChars="200"/>
        <w:rPr>
          <w:rFonts w:hint="eastAsia"/>
          <w:szCs w:val="21"/>
        </w:rPr>
      </w:pPr>
      <w:r>
        <w:rPr>
          <w:rFonts w:hint="eastAsia"/>
          <w:szCs w:val="21"/>
          <w:lang w:val="en-US" w:eastAsia="zh-CN"/>
        </w:rPr>
        <w:t>2.</w:t>
      </w:r>
      <w:r>
        <w:rPr>
          <w:rFonts w:hint="eastAsia"/>
          <w:szCs w:val="21"/>
        </w:rPr>
        <w:t>提供健康Agent接口，自动整合用户数据生成个性化回答</w:t>
      </w:r>
    </w:p>
    <w:p w14:paraId="176F16EC">
      <w:pPr>
        <w:spacing w:line="360" w:lineRule="exact"/>
        <w:ind w:firstLine="420" w:firstLineChars="200"/>
        <w:rPr>
          <w:rFonts w:hint="eastAsia"/>
          <w:szCs w:val="21"/>
        </w:rPr>
      </w:pPr>
      <w:r>
        <w:rPr>
          <w:rFonts w:hint="eastAsia"/>
          <w:szCs w:val="21"/>
          <w:lang w:val="en-US" w:eastAsia="zh-CN"/>
        </w:rPr>
        <w:t>3.</w:t>
      </w:r>
      <w:r>
        <w:rPr>
          <w:rFonts w:hint="eastAsia"/>
          <w:szCs w:val="21"/>
        </w:rPr>
        <w:t>Agent自动查询：用户近7天健康数据、收藏文章、体重目标、饮水进度</w:t>
      </w:r>
    </w:p>
    <w:p w14:paraId="0C971B82">
      <w:pPr>
        <w:spacing w:line="360" w:lineRule="exact"/>
        <w:ind w:firstLine="420" w:firstLineChars="200"/>
        <w:rPr>
          <w:rFonts w:hint="eastAsia"/>
          <w:szCs w:val="21"/>
        </w:rPr>
      </w:pPr>
      <w:r>
        <w:rPr>
          <w:rFonts w:hint="eastAsia"/>
          <w:szCs w:val="21"/>
          <w:lang w:val="en-US" w:eastAsia="zh-CN"/>
        </w:rPr>
        <w:t>4.</w:t>
      </w:r>
      <w:r>
        <w:rPr>
          <w:rFonts w:hint="eastAsia"/>
          <w:szCs w:val="21"/>
        </w:rPr>
        <w:t>支持多轮对话，历史消息自动传入上下文</w:t>
      </w:r>
    </w:p>
    <w:p w14:paraId="768CE525">
      <w:pPr>
        <w:spacing w:line="360" w:lineRule="exact"/>
        <w:ind w:firstLine="420" w:firstLineChars="200"/>
        <w:rPr>
          <w:rFonts w:asciiTheme="minorHAnsi" w:hAnsiTheme="minorHAnsi" w:eastAsiaTheme="minorEastAsia" w:cstheme="minorBidi"/>
          <w:kern w:val="0"/>
          <w:szCs w:val="22"/>
        </w:rPr>
      </w:pPr>
      <w:r>
        <w:rPr>
          <w:rFonts w:hint="eastAsia"/>
          <w:szCs w:val="21"/>
          <w:lang w:val="en-US" w:eastAsia="zh-CN"/>
        </w:rPr>
        <w:t>5.</w:t>
      </w:r>
      <w:r>
        <w:rPr>
          <w:rFonts w:hint="eastAsia"/>
          <w:szCs w:val="21"/>
        </w:rPr>
        <w:t>对话历史长度限制：最多50条消息</w:t>
      </w:r>
    </w:p>
    <w:p w14:paraId="55597F16">
      <w:pPr>
        <w:numPr>
          <w:ilvl w:val="0"/>
          <w:numId w:val="0"/>
        </w:numPr>
        <w:spacing w:line="360" w:lineRule="exact"/>
        <w:rPr>
          <w:rFonts w:hint="eastAsia"/>
          <w:b/>
          <w:sz w:val="22"/>
          <w:szCs w:val="22"/>
        </w:rPr>
      </w:pPr>
      <w:bookmarkStart w:id="57" w:name="heading_57"/>
      <w:r>
        <w:rPr>
          <w:rFonts w:hint="eastAsia"/>
          <w:b/>
          <w:sz w:val="22"/>
          <w:szCs w:val="22"/>
        </w:rPr>
        <w:t>2.5.5.3 会话管理</w:t>
      </w:r>
      <w:bookmarkEnd w:id="57"/>
    </w:p>
    <w:p w14:paraId="25D05687">
      <w:pPr>
        <w:spacing w:line="360" w:lineRule="exact"/>
        <w:ind w:firstLine="420" w:firstLineChars="200"/>
        <w:rPr>
          <w:rFonts w:hint="eastAsia"/>
          <w:szCs w:val="21"/>
        </w:rPr>
      </w:pPr>
      <w:r>
        <w:rPr>
          <w:rFonts w:hint="eastAsia"/>
          <w:szCs w:val="21"/>
          <w:lang w:val="en-US" w:eastAsia="zh-CN"/>
        </w:rPr>
        <w:t>1.</w:t>
      </w:r>
      <w:r>
        <w:rPr>
          <w:rFonts w:hint="eastAsia"/>
          <w:szCs w:val="21"/>
        </w:rPr>
        <w:t>提供新建会话接口</w:t>
      </w:r>
    </w:p>
    <w:p w14:paraId="45BDE03F">
      <w:pPr>
        <w:spacing w:line="360" w:lineRule="exact"/>
        <w:ind w:firstLine="420" w:firstLineChars="200"/>
        <w:rPr>
          <w:rFonts w:hint="eastAsia"/>
          <w:szCs w:val="21"/>
        </w:rPr>
      </w:pPr>
      <w:r>
        <w:rPr>
          <w:rFonts w:hint="eastAsia"/>
          <w:szCs w:val="21"/>
          <w:lang w:val="en-US" w:eastAsia="zh-CN"/>
        </w:rPr>
        <w:t>2.</w:t>
      </w:r>
      <w:r>
        <w:rPr>
          <w:rFonts w:hint="eastAsia"/>
          <w:szCs w:val="21"/>
        </w:rPr>
        <w:t>提供会话列表接口</w:t>
      </w:r>
    </w:p>
    <w:p w14:paraId="0994F9A5">
      <w:pPr>
        <w:spacing w:line="360" w:lineRule="exact"/>
        <w:ind w:firstLine="420" w:firstLineChars="200"/>
        <w:rPr>
          <w:rFonts w:hint="eastAsia"/>
          <w:szCs w:val="21"/>
        </w:rPr>
      </w:pPr>
      <w:r>
        <w:rPr>
          <w:rFonts w:hint="eastAsia"/>
          <w:szCs w:val="21"/>
          <w:lang w:val="en-US" w:eastAsia="zh-CN"/>
        </w:rPr>
        <w:t>3.</w:t>
      </w:r>
      <w:r>
        <w:rPr>
          <w:rFonts w:hint="eastAsia"/>
          <w:szCs w:val="21"/>
        </w:rPr>
        <w:t>提供删除会话接口，级联删除关联消息</w:t>
      </w:r>
    </w:p>
    <w:p w14:paraId="5670A0CB">
      <w:pPr>
        <w:spacing w:line="360" w:lineRule="exact"/>
        <w:ind w:firstLine="420" w:firstLineChars="200"/>
        <w:rPr>
          <w:rFonts w:hint="eastAsia"/>
          <w:szCs w:val="21"/>
        </w:rPr>
      </w:pPr>
      <w:r>
        <w:rPr>
          <w:rFonts w:hint="eastAsia"/>
          <w:szCs w:val="21"/>
          <w:lang w:val="en-US" w:eastAsia="zh-CN"/>
        </w:rPr>
        <w:t>4.</w:t>
      </w:r>
      <w:r>
        <w:rPr>
          <w:rFonts w:hint="eastAsia"/>
          <w:szCs w:val="21"/>
        </w:rPr>
        <w:t>提供消息列表接口，查询会话内所有消息</w:t>
      </w:r>
    </w:p>
    <w:p w14:paraId="343599D1">
      <w:pPr>
        <w:spacing w:line="360" w:lineRule="exact"/>
        <w:ind w:firstLine="420" w:firstLineChars="200"/>
        <w:rPr>
          <w:rFonts w:hint="eastAsia"/>
          <w:szCs w:val="21"/>
        </w:rPr>
      </w:pPr>
      <w:r>
        <w:rPr>
          <w:rFonts w:hint="eastAsia"/>
          <w:szCs w:val="21"/>
          <w:lang w:val="en-US" w:eastAsia="zh-CN"/>
        </w:rPr>
        <w:t>5.</w:t>
      </w:r>
      <w:r>
        <w:rPr>
          <w:rFonts w:hint="eastAsia"/>
          <w:szCs w:val="21"/>
        </w:rPr>
        <w:t>提供发送消息接口，保存消息并返回AI回答</w:t>
      </w:r>
    </w:p>
    <w:p w14:paraId="27C16009">
      <w:pPr>
        <w:spacing w:line="360" w:lineRule="exact"/>
        <w:ind w:firstLine="420" w:firstLineChars="200"/>
        <w:rPr>
          <w:rFonts w:hint="eastAsia"/>
          <w:szCs w:val="21"/>
        </w:rPr>
      </w:pPr>
    </w:p>
    <w:p w14:paraId="7EE128C9">
      <w:pPr>
        <w:numPr>
          <w:ilvl w:val="0"/>
          <w:numId w:val="0"/>
        </w:numPr>
        <w:spacing w:line="360" w:lineRule="exact"/>
        <w:rPr>
          <w:rFonts w:hint="eastAsia"/>
          <w:b/>
          <w:sz w:val="24"/>
          <w:szCs w:val="24"/>
        </w:rPr>
      </w:pPr>
      <w:bookmarkStart w:id="58" w:name="heading_58"/>
      <w:r>
        <w:rPr>
          <w:rFonts w:hint="eastAsia"/>
          <w:b/>
          <w:sz w:val="24"/>
          <w:szCs w:val="24"/>
        </w:rPr>
        <w:t>2.5.6 数据与存储需求</w:t>
      </w:r>
      <w:bookmarkEnd w:id="58"/>
    </w:p>
    <w:p w14:paraId="4C19E5F2">
      <w:pPr>
        <w:numPr>
          <w:ilvl w:val="0"/>
          <w:numId w:val="0"/>
        </w:numPr>
        <w:spacing w:line="360" w:lineRule="exact"/>
        <w:rPr>
          <w:rFonts w:hint="eastAsia"/>
          <w:b/>
          <w:sz w:val="22"/>
          <w:szCs w:val="22"/>
        </w:rPr>
      </w:pPr>
      <w:bookmarkStart w:id="59" w:name="heading_59"/>
      <w:r>
        <w:rPr>
          <w:rFonts w:hint="eastAsia"/>
          <w:b/>
          <w:sz w:val="22"/>
          <w:szCs w:val="22"/>
        </w:rPr>
        <w:t>2.5.6.1 数据库设计</w:t>
      </w:r>
      <w:bookmarkEnd w:id="59"/>
    </w:p>
    <w:p w14:paraId="0E07C4B0">
      <w:pPr>
        <w:spacing w:line="360" w:lineRule="exact"/>
        <w:ind w:firstLine="420" w:firstLineChars="200"/>
        <w:rPr>
          <w:rFonts w:hint="eastAsia"/>
          <w:szCs w:val="21"/>
        </w:rPr>
      </w:pPr>
      <w:r>
        <w:rPr>
          <w:rFonts w:hint="eastAsia"/>
          <w:szCs w:val="21"/>
          <w:lang w:val="en-US" w:eastAsia="zh-CN"/>
        </w:rPr>
        <w:t>1.</w:t>
      </w:r>
      <w:r>
        <w:rPr>
          <w:rFonts w:hint="eastAsia"/>
          <w:szCs w:val="21"/>
        </w:rPr>
        <w:t>使用MySQL 8.0作为关系型数据库</w:t>
      </w:r>
    </w:p>
    <w:p w14:paraId="385DEEFD">
      <w:pPr>
        <w:spacing w:line="360" w:lineRule="exact"/>
        <w:ind w:firstLine="420" w:firstLineChars="200"/>
        <w:rPr>
          <w:rFonts w:hint="eastAsia"/>
          <w:szCs w:val="21"/>
        </w:rPr>
      </w:pPr>
      <w:r>
        <w:rPr>
          <w:rFonts w:hint="eastAsia"/>
          <w:szCs w:val="21"/>
          <w:lang w:val="en-US" w:eastAsia="zh-CN"/>
        </w:rPr>
        <w:t>2.</w:t>
      </w:r>
      <w:r>
        <w:rPr>
          <w:rFonts w:hint="eastAsia"/>
          <w:szCs w:val="21"/>
        </w:rPr>
        <w:t>使用SQLAlchemy ORM进行数据库操作</w:t>
      </w:r>
    </w:p>
    <w:p w14:paraId="65518203">
      <w:pPr>
        <w:spacing w:line="360" w:lineRule="exact"/>
        <w:ind w:firstLine="420" w:firstLineChars="200"/>
        <w:rPr>
          <w:rFonts w:hint="eastAsia"/>
          <w:szCs w:val="21"/>
        </w:rPr>
      </w:pPr>
      <w:r>
        <w:rPr>
          <w:rFonts w:hint="eastAsia"/>
          <w:szCs w:val="21"/>
          <w:lang w:val="en-US" w:eastAsia="zh-CN"/>
        </w:rPr>
        <w:t>3.</w:t>
      </w:r>
      <w:r>
        <w:rPr>
          <w:rFonts w:hint="eastAsia"/>
          <w:szCs w:val="21"/>
        </w:rPr>
        <w:t>使用Pydantic v2进行请求/响应数据校验</w:t>
      </w:r>
    </w:p>
    <w:p w14:paraId="69316B19">
      <w:pPr>
        <w:spacing w:line="360" w:lineRule="exact"/>
        <w:ind w:firstLine="420" w:firstLineChars="200"/>
        <w:rPr>
          <w:rFonts w:hint="eastAsia"/>
          <w:szCs w:val="21"/>
        </w:rPr>
      </w:pPr>
    </w:p>
    <w:p w14:paraId="3A957264">
      <w:pPr>
        <w:numPr>
          <w:ilvl w:val="0"/>
          <w:numId w:val="0"/>
        </w:numPr>
        <w:spacing w:line="360" w:lineRule="exact"/>
        <w:rPr>
          <w:rFonts w:hint="eastAsia"/>
          <w:b/>
          <w:sz w:val="22"/>
          <w:szCs w:val="22"/>
        </w:rPr>
      </w:pPr>
      <w:bookmarkStart w:id="60" w:name="heading_60"/>
      <w:r>
        <w:rPr>
          <w:rFonts w:hint="eastAsia"/>
          <w:b/>
          <w:sz w:val="22"/>
          <w:szCs w:val="22"/>
        </w:rPr>
        <w:t>2.5.6.2 数据完整性</w:t>
      </w:r>
      <w:bookmarkEnd w:id="60"/>
    </w:p>
    <w:tbl>
      <w:tblPr>
        <w:tblStyle w:val="12"/>
        <w:tblW w:w="0" w:type="auto"/>
        <w:jc w:val="center"/>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070"/>
        <w:gridCol w:w="3450"/>
        <w:gridCol w:w="2760"/>
      </w:tblGrid>
      <w:tr w14:paraId="04D0816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2070" w:type="dxa"/>
            <w:shd w:val="clear" w:color="auto" w:fill="C7DAF1" w:themeFill="text2" w:themeFillTint="32"/>
            <w:tcMar>
              <w:top w:w="60" w:type="dxa"/>
              <w:left w:w="120" w:type="dxa"/>
              <w:bottom w:w="30" w:type="dxa"/>
              <w:right w:w="120" w:type="dxa"/>
            </w:tcMar>
          </w:tcPr>
          <w:p w14:paraId="6FBFAE02">
            <w:pPr>
              <w:spacing w:line="360" w:lineRule="exact"/>
              <w:ind w:firstLine="420" w:firstLineChars="200"/>
              <w:jc w:val="center"/>
              <w:rPr>
                <w:rFonts w:hint="eastAsia"/>
                <w:szCs w:val="21"/>
              </w:rPr>
            </w:pPr>
            <w:r>
              <w:rPr>
                <w:rFonts w:hint="eastAsia"/>
                <w:szCs w:val="21"/>
              </w:rPr>
              <w:t>数据表</w:t>
            </w:r>
          </w:p>
        </w:tc>
        <w:tc>
          <w:tcPr>
            <w:tcW w:w="3450" w:type="dxa"/>
            <w:shd w:val="clear" w:color="auto" w:fill="C7DAF1" w:themeFill="text2" w:themeFillTint="32"/>
            <w:tcMar>
              <w:top w:w="60" w:type="dxa"/>
              <w:left w:w="120" w:type="dxa"/>
              <w:bottom w:w="30" w:type="dxa"/>
              <w:right w:w="120" w:type="dxa"/>
            </w:tcMar>
          </w:tcPr>
          <w:p w14:paraId="087E68EA">
            <w:pPr>
              <w:spacing w:line="360" w:lineRule="exact"/>
              <w:ind w:firstLine="420" w:firstLineChars="200"/>
              <w:jc w:val="center"/>
              <w:rPr>
                <w:rFonts w:hint="eastAsia"/>
                <w:szCs w:val="21"/>
              </w:rPr>
            </w:pPr>
            <w:r>
              <w:rPr>
                <w:rFonts w:hint="eastAsia"/>
                <w:szCs w:val="21"/>
              </w:rPr>
              <w:t>唯一约束</w:t>
            </w:r>
          </w:p>
        </w:tc>
        <w:tc>
          <w:tcPr>
            <w:tcW w:w="2760" w:type="dxa"/>
            <w:shd w:val="clear" w:color="auto" w:fill="C7DAF1" w:themeFill="text2" w:themeFillTint="32"/>
            <w:tcMar>
              <w:top w:w="60" w:type="dxa"/>
              <w:left w:w="120" w:type="dxa"/>
              <w:bottom w:w="30" w:type="dxa"/>
              <w:right w:w="120" w:type="dxa"/>
            </w:tcMar>
          </w:tcPr>
          <w:p w14:paraId="40E33899">
            <w:pPr>
              <w:spacing w:line="360" w:lineRule="exact"/>
              <w:ind w:firstLine="420" w:firstLineChars="200"/>
              <w:jc w:val="center"/>
              <w:rPr>
                <w:rFonts w:hint="eastAsia"/>
                <w:szCs w:val="21"/>
              </w:rPr>
            </w:pPr>
            <w:r>
              <w:rPr>
                <w:rFonts w:hint="eastAsia"/>
                <w:szCs w:val="21"/>
              </w:rPr>
              <w:t>说明</w:t>
            </w:r>
          </w:p>
        </w:tc>
      </w:tr>
      <w:tr w14:paraId="15DEC41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2070" w:type="dxa"/>
            <w:tcMar>
              <w:top w:w="60" w:type="dxa"/>
              <w:left w:w="120" w:type="dxa"/>
              <w:bottom w:w="30" w:type="dxa"/>
              <w:right w:w="120" w:type="dxa"/>
            </w:tcMar>
          </w:tcPr>
          <w:p w14:paraId="411EDB66">
            <w:pPr>
              <w:spacing w:line="360" w:lineRule="exact"/>
              <w:ind w:firstLine="420" w:firstLineChars="200"/>
              <w:jc w:val="left"/>
              <w:rPr>
                <w:rFonts w:hint="eastAsia"/>
                <w:szCs w:val="21"/>
              </w:rPr>
            </w:pPr>
            <w:r>
              <w:rPr>
                <w:rFonts w:hint="eastAsia"/>
                <w:szCs w:val="21"/>
              </w:rPr>
              <w:t>water_intake</w:t>
            </w:r>
          </w:p>
        </w:tc>
        <w:tc>
          <w:tcPr>
            <w:tcW w:w="3450" w:type="dxa"/>
            <w:tcMar>
              <w:top w:w="60" w:type="dxa"/>
              <w:left w:w="120" w:type="dxa"/>
              <w:bottom w:w="30" w:type="dxa"/>
              <w:right w:w="120" w:type="dxa"/>
            </w:tcMar>
          </w:tcPr>
          <w:p w14:paraId="7BD88DC0">
            <w:pPr>
              <w:spacing w:line="360" w:lineRule="exact"/>
              <w:ind w:firstLine="420" w:firstLineChars="200"/>
              <w:jc w:val="left"/>
              <w:rPr>
                <w:rFonts w:hint="eastAsia"/>
                <w:szCs w:val="21"/>
              </w:rPr>
            </w:pPr>
            <w:r>
              <w:rPr>
                <w:rFonts w:hint="eastAsia"/>
                <w:szCs w:val="21"/>
              </w:rPr>
              <w:t>(user_id, date)</w:t>
            </w:r>
          </w:p>
        </w:tc>
        <w:tc>
          <w:tcPr>
            <w:tcW w:w="2760" w:type="dxa"/>
            <w:tcMar>
              <w:top w:w="60" w:type="dxa"/>
              <w:left w:w="120" w:type="dxa"/>
              <w:bottom w:w="30" w:type="dxa"/>
              <w:right w:w="120" w:type="dxa"/>
            </w:tcMar>
          </w:tcPr>
          <w:p w14:paraId="76D410BC">
            <w:pPr>
              <w:spacing w:line="360" w:lineRule="exact"/>
              <w:ind w:firstLine="420" w:firstLineChars="200"/>
              <w:jc w:val="left"/>
              <w:rPr>
                <w:rFonts w:hint="eastAsia"/>
                <w:szCs w:val="21"/>
              </w:rPr>
            </w:pPr>
            <w:r>
              <w:rPr>
                <w:rFonts w:hint="eastAsia"/>
                <w:szCs w:val="21"/>
              </w:rPr>
              <w:t>每人每天一条饮水记录</w:t>
            </w:r>
          </w:p>
        </w:tc>
      </w:tr>
      <w:tr w14:paraId="6A2F3CA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2070" w:type="dxa"/>
            <w:tcMar>
              <w:top w:w="60" w:type="dxa"/>
              <w:left w:w="120" w:type="dxa"/>
              <w:bottom w:w="30" w:type="dxa"/>
              <w:right w:w="120" w:type="dxa"/>
            </w:tcMar>
          </w:tcPr>
          <w:p w14:paraId="6E0584A5">
            <w:pPr>
              <w:spacing w:line="360" w:lineRule="exact"/>
              <w:ind w:firstLine="420" w:firstLineChars="200"/>
              <w:jc w:val="left"/>
              <w:rPr>
                <w:rFonts w:hint="eastAsia"/>
                <w:szCs w:val="21"/>
              </w:rPr>
            </w:pPr>
            <w:r>
              <w:rPr>
                <w:rFonts w:hint="eastAsia"/>
                <w:szCs w:val="21"/>
              </w:rPr>
              <w:t>checkin_records</w:t>
            </w:r>
          </w:p>
        </w:tc>
        <w:tc>
          <w:tcPr>
            <w:tcW w:w="3450" w:type="dxa"/>
            <w:tcMar>
              <w:top w:w="60" w:type="dxa"/>
              <w:left w:w="120" w:type="dxa"/>
              <w:bottom w:w="30" w:type="dxa"/>
              <w:right w:w="120" w:type="dxa"/>
            </w:tcMar>
          </w:tcPr>
          <w:p w14:paraId="0BB95254">
            <w:pPr>
              <w:spacing w:line="360" w:lineRule="exact"/>
              <w:ind w:firstLine="420" w:firstLineChars="200"/>
              <w:jc w:val="left"/>
              <w:rPr>
                <w:rFonts w:hint="eastAsia"/>
                <w:szCs w:val="21"/>
              </w:rPr>
            </w:pPr>
            <w:r>
              <w:rPr>
                <w:rFonts w:hint="eastAsia"/>
                <w:szCs w:val="21"/>
              </w:rPr>
              <w:t>(user_id, plan_id, checkin_date)</w:t>
            </w:r>
          </w:p>
        </w:tc>
        <w:tc>
          <w:tcPr>
            <w:tcW w:w="2760" w:type="dxa"/>
            <w:tcMar>
              <w:top w:w="60" w:type="dxa"/>
              <w:left w:w="120" w:type="dxa"/>
              <w:bottom w:w="30" w:type="dxa"/>
              <w:right w:w="120" w:type="dxa"/>
            </w:tcMar>
          </w:tcPr>
          <w:p w14:paraId="345AF5EC">
            <w:pPr>
              <w:spacing w:line="360" w:lineRule="exact"/>
              <w:ind w:firstLine="420" w:firstLineChars="200"/>
              <w:jc w:val="left"/>
              <w:rPr>
                <w:rFonts w:hint="eastAsia"/>
                <w:szCs w:val="21"/>
              </w:rPr>
            </w:pPr>
            <w:r>
              <w:rPr>
                <w:rFonts w:hint="eastAsia"/>
                <w:szCs w:val="21"/>
              </w:rPr>
              <w:t>每人每天每个计划只能签到一次</w:t>
            </w:r>
          </w:p>
        </w:tc>
      </w:tr>
      <w:tr w14:paraId="6CD77C6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2070" w:type="dxa"/>
            <w:tcMar>
              <w:top w:w="60" w:type="dxa"/>
              <w:left w:w="120" w:type="dxa"/>
              <w:bottom w:w="30" w:type="dxa"/>
              <w:right w:w="120" w:type="dxa"/>
            </w:tcMar>
          </w:tcPr>
          <w:p w14:paraId="0D76FB06">
            <w:pPr>
              <w:spacing w:line="360" w:lineRule="exact"/>
              <w:ind w:firstLine="420" w:firstLineChars="200"/>
              <w:jc w:val="left"/>
              <w:rPr>
                <w:rFonts w:hint="eastAsia"/>
                <w:szCs w:val="21"/>
              </w:rPr>
            </w:pPr>
            <w:r>
              <w:rPr>
                <w:rFonts w:hint="eastAsia"/>
                <w:szCs w:val="21"/>
              </w:rPr>
              <w:t>sleep_records</w:t>
            </w:r>
          </w:p>
        </w:tc>
        <w:tc>
          <w:tcPr>
            <w:tcW w:w="3450" w:type="dxa"/>
            <w:tcMar>
              <w:top w:w="60" w:type="dxa"/>
              <w:left w:w="120" w:type="dxa"/>
              <w:bottom w:w="30" w:type="dxa"/>
              <w:right w:w="120" w:type="dxa"/>
            </w:tcMar>
          </w:tcPr>
          <w:p w14:paraId="42E5F851">
            <w:pPr>
              <w:spacing w:line="360" w:lineRule="exact"/>
              <w:ind w:firstLine="420" w:firstLineChars="200"/>
              <w:jc w:val="left"/>
              <w:rPr>
                <w:rFonts w:hint="eastAsia"/>
                <w:szCs w:val="21"/>
              </w:rPr>
            </w:pPr>
            <w:r>
              <w:rPr>
                <w:rFonts w:hint="eastAsia"/>
                <w:szCs w:val="21"/>
              </w:rPr>
              <w:t>(user_id, date)</w:t>
            </w:r>
          </w:p>
        </w:tc>
        <w:tc>
          <w:tcPr>
            <w:tcW w:w="2760" w:type="dxa"/>
            <w:tcMar>
              <w:top w:w="60" w:type="dxa"/>
              <w:left w:w="120" w:type="dxa"/>
              <w:bottom w:w="30" w:type="dxa"/>
              <w:right w:w="120" w:type="dxa"/>
            </w:tcMar>
          </w:tcPr>
          <w:p w14:paraId="6462016E">
            <w:pPr>
              <w:spacing w:line="360" w:lineRule="exact"/>
              <w:ind w:firstLine="420" w:firstLineChars="200"/>
              <w:jc w:val="left"/>
              <w:rPr>
                <w:rFonts w:hint="eastAsia"/>
                <w:szCs w:val="21"/>
              </w:rPr>
            </w:pPr>
            <w:r>
              <w:rPr>
                <w:rFonts w:hint="eastAsia"/>
                <w:szCs w:val="21"/>
              </w:rPr>
              <w:t>每人每天一条睡眠记录</w:t>
            </w:r>
          </w:p>
        </w:tc>
      </w:tr>
      <w:tr w14:paraId="39800E6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2070" w:type="dxa"/>
            <w:tcMar>
              <w:top w:w="60" w:type="dxa"/>
              <w:left w:w="120" w:type="dxa"/>
              <w:bottom w:w="30" w:type="dxa"/>
              <w:right w:w="120" w:type="dxa"/>
            </w:tcMar>
          </w:tcPr>
          <w:p w14:paraId="74227FB8">
            <w:pPr>
              <w:spacing w:line="360" w:lineRule="exact"/>
              <w:ind w:firstLine="420" w:firstLineChars="200"/>
              <w:jc w:val="left"/>
              <w:rPr>
                <w:rFonts w:hint="eastAsia"/>
                <w:szCs w:val="21"/>
              </w:rPr>
            </w:pPr>
            <w:r>
              <w:rPr>
                <w:rFonts w:hint="eastAsia"/>
                <w:szCs w:val="21"/>
              </w:rPr>
              <w:t>chat_messages</w:t>
            </w:r>
          </w:p>
        </w:tc>
        <w:tc>
          <w:tcPr>
            <w:tcW w:w="3450" w:type="dxa"/>
            <w:tcMar>
              <w:top w:w="60" w:type="dxa"/>
              <w:left w:w="120" w:type="dxa"/>
              <w:bottom w:w="30" w:type="dxa"/>
              <w:right w:w="120" w:type="dxa"/>
            </w:tcMar>
          </w:tcPr>
          <w:p w14:paraId="110AE9A1">
            <w:pPr>
              <w:spacing w:line="360" w:lineRule="exact"/>
              <w:ind w:firstLine="420" w:firstLineChars="200"/>
              <w:jc w:val="left"/>
              <w:rPr>
                <w:rFonts w:hint="eastAsia"/>
                <w:szCs w:val="21"/>
              </w:rPr>
            </w:pPr>
            <w:r>
              <w:rPr>
                <w:rFonts w:hint="eastAsia"/>
                <w:szCs w:val="21"/>
              </w:rPr>
              <w:t>外键ON DELETE CASCADE</w:t>
            </w:r>
          </w:p>
        </w:tc>
        <w:tc>
          <w:tcPr>
            <w:tcW w:w="2760" w:type="dxa"/>
            <w:tcMar>
              <w:top w:w="60" w:type="dxa"/>
              <w:left w:w="120" w:type="dxa"/>
              <w:bottom w:w="30" w:type="dxa"/>
              <w:right w:w="120" w:type="dxa"/>
            </w:tcMar>
          </w:tcPr>
          <w:p w14:paraId="461E03BE">
            <w:pPr>
              <w:spacing w:line="360" w:lineRule="exact"/>
              <w:ind w:firstLine="420" w:firstLineChars="200"/>
              <w:jc w:val="left"/>
              <w:rPr>
                <w:rFonts w:hint="eastAsia"/>
                <w:szCs w:val="21"/>
              </w:rPr>
            </w:pPr>
            <w:r>
              <w:rPr>
                <w:rFonts w:hint="eastAsia"/>
                <w:szCs w:val="21"/>
              </w:rPr>
              <w:t>删除会话自动清理消息</w:t>
            </w:r>
          </w:p>
        </w:tc>
      </w:tr>
    </w:tbl>
    <w:p w14:paraId="2298B45A">
      <w:pPr>
        <w:numPr>
          <w:ilvl w:val="0"/>
          <w:numId w:val="0"/>
        </w:numPr>
        <w:spacing w:line="360" w:lineRule="exact"/>
        <w:rPr>
          <w:rFonts w:hint="eastAsia"/>
          <w:b/>
          <w:sz w:val="24"/>
          <w:szCs w:val="24"/>
        </w:rPr>
      </w:pPr>
      <w:bookmarkStart w:id="61" w:name="heading_61"/>
    </w:p>
    <w:p w14:paraId="7EBB76B5">
      <w:pPr>
        <w:numPr>
          <w:ilvl w:val="0"/>
          <w:numId w:val="0"/>
        </w:numPr>
        <w:spacing w:line="360" w:lineRule="exact"/>
        <w:rPr>
          <w:rFonts w:hint="eastAsia"/>
          <w:b/>
          <w:sz w:val="22"/>
          <w:szCs w:val="22"/>
        </w:rPr>
      </w:pPr>
      <w:r>
        <w:rPr>
          <w:rFonts w:hint="eastAsia"/>
          <w:b/>
          <w:sz w:val="22"/>
          <w:szCs w:val="22"/>
        </w:rPr>
        <w:t>2.5.6.3 模拟数据</w:t>
      </w:r>
      <w:bookmarkEnd w:id="61"/>
    </w:p>
    <w:p w14:paraId="4D1BF1DC">
      <w:pPr>
        <w:spacing w:line="360" w:lineRule="exact"/>
        <w:ind w:firstLine="420" w:firstLineChars="200"/>
        <w:rPr>
          <w:rFonts w:hint="eastAsia"/>
          <w:szCs w:val="21"/>
        </w:rPr>
      </w:pPr>
      <w:r>
        <w:rPr>
          <w:rFonts w:hint="eastAsia"/>
          <w:szCs w:val="21"/>
          <w:lang w:val="en-US" w:eastAsia="zh-CN"/>
        </w:rPr>
        <w:t>1.</w:t>
      </w:r>
      <w:r>
        <w:rPr>
          <w:rFonts w:hint="eastAsia"/>
          <w:szCs w:val="21"/>
        </w:rPr>
        <w:t>支持启动时自动创建demo用户并回填30天模拟数据</w:t>
      </w:r>
    </w:p>
    <w:p w14:paraId="277EDF47">
      <w:pPr>
        <w:spacing w:line="360" w:lineRule="exact"/>
        <w:ind w:firstLine="420" w:firstLineChars="200"/>
        <w:rPr>
          <w:rFonts w:hint="eastAsia"/>
          <w:szCs w:val="21"/>
        </w:rPr>
      </w:pPr>
      <w:r>
        <w:rPr>
          <w:rFonts w:hint="eastAsia"/>
          <w:szCs w:val="21"/>
          <w:lang w:val="en-US" w:eastAsia="zh-CN"/>
        </w:rPr>
        <w:t>2.</w:t>
      </w:r>
      <w:r>
        <w:rPr>
          <w:rFonts w:hint="eastAsia"/>
          <w:szCs w:val="21"/>
        </w:rPr>
        <w:t>支持APScheduler定时任务，每天凌晨1:00自动生成当日健康数据</w:t>
      </w:r>
    </w:p>
    <w:p w14:paraId="147ADA32">
      <w:pPr>
        <w:spacing w:line="360" w:lineRule="exact"/>
        <w:ind w:firstLine="420" w:firstLineChars="200"/>
        <w:rPr>
          <w:rFonts w:hint="eastAsia"/>
          <w:szCs w:val="21"/>
        </w:rPr>
      </w:pPr>
      <w:r>
        <w:rPr>
          <w:rFonts w:hint="eastAsia"/>
          <w:szCs w:val="21"/>
          <w:lang w:val="en-US" w:eastAsia="zh-CN"/>
        </w:rPr>
        <w:t>3.</w:t>
      </w:r>
      <w:r>
        <w:rPr>
          <w:rFonts w:hint="eastAsia"/>
          <w:szCs w:val="21"/>
        </w:rPr>
        <w:t>模拟数据包含合理的随机波动和长期趋势（体重缓慢下降）</w:t>
      </w:r>
    </w:p>
    <w:p w14:paraId="0AC449A9">
      <w:pPr>
        <w:spacing w:line="360" w:lineRule="exact"/>
        <w:ind w:firstLine="420" w:firstLineChars="200"/>
        <w:rPr>
          <w:rFonts w:hint="eastAsia"/>
          <w:szCs w:val="21"/>
        </w:rPr>
      </w:pPr>
      <w:r>
        <w:rPr>
          <w:rFonts w:hint="eastAsia"/>
          <w:szCs w:val="21"/>
          <w:lang w:val="en-US" w:eastAsia="zh-CN"/>
        </w:rPr>
        <w:t>4.</w:t>
      </w:r>
      <w:r>
        <w:rPr>
          <w:rFonts w:hint="eastAsia"/>
          <w:szCs w:val="21"/>
        </w:rPr>
        <w:t>自动生成睡眠记录（总时长、深睡、浅睡、质量评分）</w:t>
      </w:r>
    </w:p>
    <w:p w14:paraId="44090019">
      <w:pPr>
        <w:spacing w:line="360" w:lineRule="exact"/>
        <w:ind w:firstLine="420" w:firstLineChars="200"/>
        <w:rPr>
          <w:rFonts w:hint="eastAsia"/>
          <w:szCs w:val="21"/>
        </w:rPr>
      </w:pPr>
      <w:r>
        <w:rPr>
          <w:rFonts w:hint="eastAsia"/>
          <w:szCs w:val="21"/>
          <w:lang w:val="en-US" w:eastAsia="zh-CN"/>
        </w:rPr>
        <w:t>5.</w:t>
      </w:r>
      <w:r>
        <w:rPr>
          <w:rFonts w:hint="eastAsia"/>
          <w:szCs w:val="21"/>
        </w:rPr>
        <w:t>所有体重数据单位统一为公斤</w:t>
      </w:r>
    </w:p>
    <w:p w14:paraId="4198F549">
      <w:pPr>
        <w:spacing w:line="360" w:lineRule="exact"/>
        <w:ind w:firstLine="420" w:firstLineChars="200"/>
        <w:rPr>
          <w:rFonts w:hint="eastAsia"/>
          <w:szCs w:val="21"/>
        </w:rPr>
      </w:pPr>
    </w:p>
    <w:p w14:paraId="7600CF85">
      <w:pPr>
        <w:numPr>
          <w:ilvl w:val="0"/>
          <w:numId w:val="0"/>
        </w:numPr>
        <w:spacing w:line="360" w:lineRule="exact"/>
        <w:rPr>
          <w:rFonts w:hint="eastAsia"/>
          <w:b/>
          <w:sz w:val="24"/>
          <w:szCs w:val="24"/>
        </w:rPr>
      </w:pPr>
      <w:bookmarkStart w:id="62" w:name="heading_62"/>
      <w:r>
        <w:rPr>
          <w:rFonts w:hint="eastAsia"/>
          <w:b/>
          <w:sz w:val="24"/>
          <w:szCs w:val="24"/>
        </w:rPr>
        <w:t>2.5.7 后端技术栈</w:t>
      </w:r>
      <w:bookmarkEnd w:id="62"/>
    </w:p>
    <w:tbl>
      <w:tblPr>
        <w:tblStyle w:val="12"/>
        <w:tblW w:w="0" w:type="auto"/>
        <w:jc w:val="center"/>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689"/>
        <w:gridCol w:w="3823"/>
        <w:gridCol w:w="2768"/>
      </w:tblGrid>
      <w:tr w14:paraId="12B1F82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1689" w:type="dxa"/>
            <w:shd w:val="clear" w:color="auto" w:fill="C7DAF1" w:themeFill="text2" w:themeFillTint="32"/>
            <w:tcMar>
              <w:top w:w="60" w:type="dxa"/>
              <w:left w:w="120" w:type="dxa"/>
              <w:bottom w:w="30" w:type="dxa"/>
              <w:right w:w="120" w:type="dxa"/>
            </w:tcMar>
          </w:tcPr>
          <w:p w14:paraId="1FA685B4">
            <w:pPr>
              <w:spacing w:line="360" w:lineRule="exact"/>
              <w:ind w:firstLine="420" w:firstLineChars="200"/>
              <w:jc w:val="center"/>
              <w:rPr>
                <w:rFonts w:hint="eastAsia"/>
                <w:szCs w:val="21"/>
              </w:rPr>
            </w:pPr>
            <w:r>
              <w:rPr>
                <w:rFonts w:hint="eastAsia"/>
                <w:szCs w:val="21"/>
              </w:rPr>
              <w:t>技术领域</w:t>
            </w:r>
          </w:p>
        </w:tc>
        <w:tc>
          <w:tcPr>
            <w:tcW w:w="3823" w:type="dxa"/>
            <w:shd w:val="clear" w:color="auto" w:fill="C7DAF1" w:themeFill="text2" w:themeFillTint="32"/>
            <w:tcMar>
              <w:top w:w="60" w:type="dxa"/>
              <w:left w:w="120" w:type="dxa"/>
              <w:bottom w:w="30" w:type="dxa"/>
              <w:right w:w="120" w:type="dxa"/>
            </w:tcMar>
          </w:tcPr>
          <w:p w14:paraId="69FD2AAD">
            <w:pPr>
              <w:spacing w:line="360" w:lineRule="exact"/>
              <w:ind w:firstLine="420" w:firstLineChars="200"/>
              <w:jc w:val="center"/>
              <w:rPr>
                <w:rFonts w:hint="eastAsia"/>
                <w:szCs w:val="21"/>
              </w:rPr>
            </w:pPr>
            <w:r>
              <w:rPr>
                <w:rFonts w:hint="eastAsia"/>
                <w:szCs w:val="21"/>
              </w:rPr>
              <w:t>选型方案</w:t>
            </w:r>
          </w:p>
        </w:tc>
        <w:tc>
          <w:tcPr>
            <w:tcW w:w="2768" w:type="dxa"/>
            <w:shd w:val="clear" w:color="auto" w:fill="C7DAF1" w:themeFill="text2" w:themeFillTint="32"/>
            <w:tcMar>
              <w:top w:w="60" w:type="dxa"/>
              <w:left w:w="120" w:type="dxa"/>
              <w:bottom w:w="30" w:type="dxa"/>
              <w:right w:w="120" w:type="dxa"/>
            </w:tcMar>
          </w:tcPr>
          <w:p w14:paraId="14C65E1D">
            <w:pPr>
              <w:spacing w:line="360" w:lineRule="exact"/>
              <w:ind w:firstLine="420" w:firstLineChars="200"/>
              <w:jc w:val="center"/>
              <w:rPr>
                <w:rFonts w:hint="eastAsia"/>
                <w:szCs w:val="21"/>
              </w:rPr>
            </w:pPr>
            <w:r>
              <w:rPr>
                <w:rFonts w:hint="eastAsia"/>
                <w:szCs w:val="21"/>
              </w:rPr>
              <w:t>说明</w:t>
            </w:r>
          </w:p>
        </w:tc>
      </w:tr>
      <w:tr w14:paraId="165F6FA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1689" w:type="dxa"/>
            <w:tcMar>
              <w:top w:w="60" w:type="dxa"/>
              <w:left w:w="120" w:type="dxa"/>
              <w:bottom w:w="30" w:type="dxa"/>
              <w:right w:w="120" w:type="dxa"/>
            </w:tcMar>
          </w:tcPr>
          <w:p w14:paraId="408F9161">
            <w:pPr>
              <w:spacing w:line="360" w:lineRule="exact"/>
              <w:ind w:firstLine="420" w:firstLineChars="200"/>
              <w:jc w:val="left"/>
              <w:rPr>
                <w:rFonts w:hint="eastAsia"/>
                <w:szCs w:val="21"/>
              </w:rPr>
            </w:pPr>
            <w:r>
              <w:rPr>
                <w:rFonts w:hint="eastAsia"/>
                <w:szCs w:val="21"/>
              </w:rPr>
              <w:t>编程语言</w:t>
            </w:r>
          </w:p>
        </w:tc>
        <w:tc>
          <w:tcPr>
            <w:tcW w:w="3823" w:type="dxa"/>
            <w:tcMar>
              <w:top w:w="60" w:type="dxa"/>
              <w:left w:w="120" w:type="dxa"/>
              <w:bottom w:w="30" w:type="dxa"/>
              <w:right w:w="120" w:type="dxa"/>
            </w:tcMar>
          </w:tcPr>
          <w:p w14:paraId="3A3D3D01">
            <w:pPr>
              <w:spacing w:line="360" w:lineRule="exact"/>
              <w:ind w:firstLine="420" w:firstLineChars="200"/>
              <w:jc w:val="left"/>
              <w:rPr>
                <w:rFonts w:hint="eastAsia"/>
                <w:szCs w:val="21"/>
              </w:rPr>
            </w:pPr>
            <w:r>
              <w:rPr>
                <w:rFonts w:hint="eastAsia"/>
                <w:szCs w:val="21"/>
              </w:rPr>
              <w:t>Python 3.13+</w:t>
            </w:r>
          </w:p>
        </w:tc>
        <w:tc>
          <w:tcPr>
            <w:tcW w:w="2768" w:type="dxa"/>
            <w:tcMar>
              <w:top w:w="60" w:type="dxa"/>
              <w:left w:w="120" w:type="dxa"/>
              <w:bottom w:w="30" w:type="dxa"/>
              <w:right w:w="120" w:type="dxa"/>
            </w:tcMar>
          </w:tcPr>
          <w:p w14:paraId="17687849">
            <w:pPr>
              <w:spacing w:line="360" w:lineRule="exact"/>
              <w:ind w:firstLine="420" w:firstLineChars="200"/>
              <w:jc w:val="left"/>
              <w:rPr>
                <w:rFonts w:hint="eastAsia"/>
                <w:szCs w:val="21"/>
              </w:rPr>
            </w:pPr>
            <w:r>
              <w:rPr>
                <w:rFonts w:hint="eastAsia"/>
                <w:szCs w:val="21"/>
              </w:rPr>
              <w:t>后端开发语言</w:t>
            </w:r>
          </w:p>
        </w:tc>
      </w:tr>
      <w:tr w14:paraId="45C7506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1689" w:type="dxa"/>
            <w:tcMar>
              <w:top w:w="60" w:type="dxa"/>
              <w:left w:w="120" w:type="dxa"/>
              <w:bottom w:w="30" w:type="dxa"/>
              <w:right w:w="120" w:type="dxa"/>
            </w:tcMar>
          </w:tcPr>
          <w:p w14:paraId="1BCEC36C">
            <w:pPr>
              <w:spacing w:line="360" w:lineRule="exact"/>
              <w:ind w:firstLine="420" w:firstLineChars="200"/>
              <w:jc w:val="left"/>
              <w:rPr>
                <w:rFonts w:hint="eastAsia"/>
                <w:szCs w:val="21"/>
              </w:rPr>
            </w:pPr>
            <w:r>
              <w:rPr>
                <w:rFonts w:hint="eastAsia"/>
                <w:szCs w:val="21"/>
              </w:rPr>
              <w:t>Web框架</w:t>
            </w:r>
          </w:p>
        </w:tc>
        <w:tc>
          <w:tcPr>
            <w:tcW w:w="3823" w:type="dxa"/>
            <w:tcMar>
              <w:top w:w="60" w:type="dxa"/>
              <w:left w:w="120" w:type="dxa"/>
              <w:bottom w:w="30" w:type="dxa"/>
              <w:right w:w="120" w:type="dxa"/>
            </w:tcMar>
          </w:tcPr>
          <w:p w14:paraId="1949639A">
            <w:pPr>
              <w:spacing w:line="360" w:lineRule="exact"/>
              <w:ind w:firstLine="420" w:firstLineChars="200"/>
              <w:jc w:val="left"/>
              <w:rPr>
                <w:rFonts w:hint="eastAsia"/>
                <w:szCs w:val="21"/>
              </w:rPr>
            </w:pPr>
            <w:r>
              <w:rPr>
                <w:rFonts w:hint="eastAsia"/>
                <w:szCs w:val="21"/>
              </w:rPr>
              <w:t>FastAPI + Uvicorn</w:t>
            </w:r>
          </w:p>
        </w:tc>
        <w:tc>
          <w:tcPr>
            <w:tcW w:w="2768" w:type="dxa"/>
            <w:tcMar>
              <w:top w:w="60" w:type="dxa"/>
              <w:left w:w="120" w:type="dxa"/>
              <w:bottom w:w="30" w:type="dxa"/>
              <w:right w:w="120" w:type="dxa"/>
            </w:tcMar>
          </w:tcPr>
          <w:p w14:paraId="7D04C9DB">
            <w:pPr>
              <w:spacing w:line="360" w:lineRule="exact"/>
              <w:ind w:firstLine="420" w:firstLineChars="200"/>
              <w:jc w:val="left"/>
              <w:rPr>
                <w:rFonts w:hint="eastAsia"/>
                <w:szCs w:val="21"/>
              </w:rPr>
            </w:pPr>
            <w:r>
              <w:rPr>
                <w:rFonts w:hint="eastAsia"/>
                <w:szCs w:val="21"/>
              </w:rPr>
              <w:t>高性能异步Web框架</w:t>
            </w:r>
          </w:p>
        </w:tc>
      </w:tr>
      <w:tr w14:paraId="189F7AC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1689" w:type="dxa"/>
            <w:tcMar>
              <w:top w:w="60" w:type="dxa"/>
              <w:left w:w="120" w:type="dxa"/>
              <w:bottom w:w="30" w:type="dxa"/>
              <w:right w:w="120" w:type="dxa"/>
            </w:tcMar>
          </w:tcPr>
          <w:p w14:paraId="56119A7D">
            <w:pPr>
              <w:spacing w:line="360" w:lineRule="exact"/>
              <w:ind w:firstLine="420" w:firstLineChars="200"/>
              <w:jc w:val="left"/>
              <w:rPr>
                <w:rFonts w:hint="eastAsia"/>
                <w:szCs w:val="21"/>
              </w:rPr>
            </w:pPr>
            <w:r>
              <w:rPr>
                <w:rFonts w:hint="eastAsia"/>
                <w:szCs w:val="21"/>
              </w:rPr>
              <w:t>数据库</w:t>
            </w:r>
          </w:p>
        </w:tc>
        <w:tc>
          <w:tcPr>
            <w:tcW w:w="3823" w:type="dxa"/>
            <w:tcMar>
              <w:top w:w="60" w:type="dxa"/>
              <w:left w:w="120" w:type="dxa"/>
              <w:bottom w:w="30" w:type="dxa"/>
              <w:right w:w="120" w:type="dxa"/>
            </w:tcMar>
          </w:tcPr>
          <w:p w14:paraId="0F697C64">
            <w:pPr>
              <w:spacing w:line="360" w:lineRule="exact"/>
              <w:ind w:firstLine="420" w:firstLineChars="200"/>
              <w:jc w:val="left"/>
              <w:rPr>
                <w:rFonts w:hint="eastAsia"/>
                <w:szCs w:val="21"/>
              </w:rPr>
            </w:pPr>
            <w:r>
              <w:rPr>
                <w:rFonts w:hint="eastAsia"/>
                <w:szCs w:val="21"/>
              </w:rPr>
              <w:t>MySQL 8.0 + SQLAlchemy ORM</w:t>
            </w:r>
          </w:p>
        </w:tc>
        <w:tc>
          <w:tcPr>
            <w:tcW w:w="2768" w:type="dxa"/>
            <w:tcMar>
              <w:top w:w="60" w:type="dxa"/>
              <w:left w:w="120" w:type="dxa"/>
              <w:bottom w:w="30" w:type="dxa"/>
              <w:right w:w="120" w:type="dxa"/>
            </w:tcMar>
          </w:tcPr>
          <w:p w14:paraId="57480F6C">
            <w:pPr>
              <w:spacing w:line="360" w:lineRule="exact"/>
              <w:ind w:firstLine="420" w:firstLineChars="200"/>
              <w:jc w:val="left"/>
              <w:rPr>
                <w:rFonts w:hint="eastAsia"/>
                <w:szCs w:val="21"/>
              </w:rPr>
            </w:pPr>
            <w:r>
              <w:rPr>
                <w:rFonts w:hint="eastAsia"/>
                <w:szCs w:val="21"/>
              </w:rPr>
              <w:t>关系型数据库 + ORM框架</w:t>
            </w:r>
          </w:p>
        </w:tc>
      </w:tr>
      <w:tr w14:paraId="7CB9D12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1689" w:type="dxa"/>
            <w:tcMar>
              <w:top w:w="60" w:type="dxa"/>
              <w:left w:w="120" w:type="dxa"/>
              <w:bottom w:w="30" w:type="dxa"/>
              <w:right w:w="120" w:type="dxa"/>
            </w:tcMar>
          </w:tcPr>
          <w:p w14:paraId="27EA982B">
            <w:pPr>
              <w:spacing w:line="360" w:lineRule="exact"/>
              <w:ind w:firstLine="420" w:firstLineChars="200"/>
              <w:jc w:val="left"/>
              <w:rPr>
                <w:rFonts w:hint="eastAsia"/>
                <w:szCs w:val="21"/>
              </w:rPr>
            </w:pPr>
            <w:r>
              <w:rPr>
                <w:rFonts w:hint="eastAsia"/>
                <w:szCs w:val="21"/>
              </w:rPr>
              <w:t>认证方案</w:t>
            </w:r>
          </w:p>
        </w:tc>
        <w:tc>
          <w:tcPr>
            <w:tcW w:w="3823" w:type="dxa"/>
            <w:tcMar>
              <w:top w:w="60" w:type="dxa"/>
              <w:left w:w="120" w:type="dxa"/>
              <w:bottom w:w="30" w:type="dxa"/>
              <w:right w:w="120" w:type="dxa"/>
            </w:tcMar>
          </w:tcPr>
          <w:p w14:paraId="731E87CB">
            <w:pPr>
              <w:spacing w:line="360" w:lineRule="exact"/>
              <w:ind w:firstLine="420" w:firstLineChars="200"/>
              <w:jc w:val="left"/>
              <w:rPr>
                <w:rFonts w:hint="eastAsia"/>
                <w:szCs w:val="21"/>
              </w:rPr>
            </w:pPr>
            <w:r>
              <w:rPr>
                <w:rFonts w:hint="eastAsia"/>
                <w:szCs w:val="21"/>
              </w:rPr>
              <w:t>JWT (PyJWT) + bcrypt</w:t>
            </w:r>
          </w:p>
        </w:tc>
        <w:tc>
          <w:tcPr>
            <w:tcW w:w="2768" w:type="dxa"/>
            <w:tcMar>
              <w:top w:w="60" w:type="dxa"/>
              <w:left w:w="120" w:type="dxa"/>
              <w:bottom w:w="30" w:type="dxa"/>
              <w:right w:w="120" w:type="dxa"/>
            </w:tcMar>
          </w:tcPr>
          <w:p w14:paraId="13D03DE8">
            <w:pPr>
              <w:spacing w:line="360" w:lineRule="exact"/>
              <w:ind w:firstLine="420" w:firstLineChars="200"/>
              <w:jc w:val="left"/>
              <w:rPr>
                <w:rFonts w:hint="eastAsia"/>
                <w:szCs w:val="21"/>
              </w:rPr>
            </w:pPr>
            <w:r>
              <w:rPr>
                <w:rFonts w:hint="eastAsia"/>
                <w:szCs w:val="21"/>
              </w:rPr>
              <w:t>Token认证 + 密码加密</w:t>
            </w:r>
          </w:p>
        </w:tc>
      </w:tr>
      <w:tr w14:paraId="3999C0D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1689" w:type="dxa"/>
            <w:tcMar>
              <w:top w:w="60" w:type="dxa"/>
              <w:left w:w="120" w:type="dxa"/>
              <w:bottom w:w="30" w:type="dxa"/>
              <w:right w:w="120" w:type="dxa"/>
            </w:tcMar>
          </w:tcPr>
          <w:p w14:paraId="211A854F">
            <w:pPr>
              <w:spacing w:line="360" w:lineRule="exact"/>
              <w:ind w:firstLine="420" w:firstLineChars="200"/>
              <w:jc w:val="left"/>
              <w:rPr>
                <w:rFonts w:hint="eastAsia"/>
                <w:szCs w:val="21"/>
              </w:rPr>
            </w:pPr>
            <w:r>
              <w:rPr>
                <w:rFonts w:hint="eastAsia"/>
                <w:szCs w:val="21"/>
              </w:rPr>
              <w:t>AI能力</w:t>
            </w:r>
          </w:p>
        </w:tc>
        <w:tc>
          <w:tcPr>
            <w:tcW w:w="3823" w:type="dxa"/>
            <w:tcMar>
              <w:top w:w="60" w:type="dxa"/>
              <w:left w:w="120" w:type="dxa"/>
              <w:bottom w:w="30" w:type="dxa"/>
              <w:right w:w="120" w:type="dxa"/>
            </w:tcMar>
          </w:tcPr>
          <w:p w14:paraId="3881C05C">
            <w:pPr>
              <w:spacing w:line="360" w:lineRule="exact"/>
              <w:ind w:firstLine="420" w:firstLineChars="200"/>
              <w:jc w:val="left"/>
              <w:rPr>
                <w:rFonts w:hint="eastAsia"/>
                <w:szCs w:val="21"/>
              </w:rPr>
            </w:pPr>
            <w:r>
              <w:rPr>
                <w:rFonts w:hint="eastAsia"/>
                <w:szCs w:val="21"/>
              </w:rPr>
              <w:t>LangChain + DeepSeek/OpenAI兼容API</w:t>
            </w:r>
          </w:p>
        </w:tc>
        <w:tc>
          <w:tcPr>
            <w:tcW w:w="2768" w:type="dxa"/>
            <w:tcMar>
              <w:top w:w="60" w:type="dxa"/>
              <w:left w:w="120" w:type="dxa"/>
              <w:bottom w:w="30" w:type="dxa"/>
              <w:right w:w="120" w:type="dxa"/>
            </w:tcMar>
          </w:tcPr>
          <w:p w14:paraId="73FAB51A">
            <w:pPr>
              <w:spacing w:line="360" w:lineRule="exact"/>
              <w:ind w:firstLine="420" w:firstLineChars="200"/>
              <w:jc w:val="left"/>
              <w:rPr>
                <w:rFonts w:hint="eastAsia"/>
                <w:szCs w:val="21"/>
              </w:rPr>
            </w:pPr>
            <w:r>
              <w:rPr>
                <w:rFonts w:hint="eastAsia"/>
                <w:szCs w:val="21"/>
              </w:rPr>
              <w:t>大模型集成框架</w:t>
            </w:r>
          </w:p>
        </w:tc>
      </w:tr>
      <w:tr w14:paraId="4FAA84B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1689" w:type="dxa"/>
            <w:tcMar>
              <w:top w:w="60" w:type="dxa"/>
              <w:left w:w="120" w:type="dxa"/>
              <w:bottom w:w="30" w:type="dxa"/>
              <w:right w:w="120" w:type="dxa"/>
            </w:tcMar>
          </w:tcPr>
          <w:p w14:paraId="54ECDD6E">
            <w:pPr>
              <w:spacing w:line="360" w:lineRule="exact"/>
              <w:ind w:firstLine="420" w:firstLineChars="200"/>
              <w:jc w:val="left"/>
              <w:rPr>
                <w:rFonts w:hint="eastAsia"/>
                <w:szCs w:val="21"/>
              </w:rPr>
            </w:pPr>
            <w:r>
              <w:rPr>
                <w:rFonts w:hint="eastAsia"/>
                <w:szCs w:val="21"/>
              </w:rPr>
              <w:t>定时任务</w:t>
            </w:r>
          </w:p>
        </w:tc>
        <w:tc>
          <w:tcPr>
            <w:tcW w:w="3823" w:type="dxa"/>
            <w:tcMar>
              <w:top w:w="60" w:type="dxa"/>
              <w:left w:w="120" w:type="dxa"/>
              <w:bottom w:w="30" w:type="dxa"/>
              <w:right w:w="120" w:type="dxa"/>
            </w:tcMar>
          </w:tcPr>
          <w:p w14:paraId="6F4040DA">
            <w:pPr>
              <w:spacing w:line="360" w:lineRule="exact"/>
              <w:ind w:firstLine="420" w:firstLineChars="200"/>
              <w:jc w:val="left"/>
              <w:rPr>
                <w:rFonts w:hint="eastAsia"/>
                <w:szCs w:val="21"/>
              </w:rPr>
            </w:pPr>
            <w:r>
              <w:rPr>
                <w:rFonts w:hint="eastAsia"/>
                <w:szCs w:val="21"/>
              </w:rPr>
              <w:t>APScheduler</w:t>
            </w:r>
          </w:p>
        </w:tc>
        <w:tc>
          <w:tcPr>
            <w:tcW w:w="2768" w:type="dxa"/>
            <w:tcMar>
              <w:top w:w="60" w:type="dxa"/>
              <w:left w:w="120" w:type="dxa"/>
              <w:bottom w:w="30" w:type="dxa"/>
              <w:right w:w="120" w:type="dxa"/>
            </w:tcMar>
          </w:tcPr>
          <w:p w14:paraId="1001A116">
            <w:pPr>
              <w:spacing w:line="360" w:lineRule="exact"/>
              <w:ind w:firstLine="420" w:firstLineChars="200"/>
              <w:jc w:val="left"/>
              <w:rPr>
                <w:rFonts w:hint="eastAsia"/>
                <w:szCs w:val="21"/>
              </w:rPr>
            </w:pPr>
            <w:r>
              <w:rPr>
                <w:rFonts w:hint="eastAsia"/>
                <w:szCs w:val="21"/>
              </w:rPr>
              <w:t>定时任务调度</w:t>
            </w:r>
          </w:p>
        </w:tc>
      </w:tr>
      <w:tr w14:paraId="0192EFD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1689" w:type="dxa"/>
            <w:tcMar>
              <w:top w:w="60" w:type="dxa"/>
              <w:left w:w="120" w:type="dxa"/>
              <w:bottom w:w="30" w:type="dxa"/>
              <w:right w:w="120" w:type="dxa"/>
            </w:tcMar>
          </w:tcPr>
          <w:p w14:paraId="447D3A31">
            <w:pPr>
              <w:spacing w:line="360" w:lineRule="exact"/>
              <w:ind w:firstLine="420" w:firstLineChars="200"/>
              <w:jc w:val="left"/>
              <w:rPr>
                <w:rFonts w:hint="eastAsia"/>
                <w:szCs w:val="21"/>
              </w:rPr>
            </w:pPr>
            <w:r>
              <w:rPr>
                <w:rFonts w:hint="eastAsia"/>
                <w:szCs w:val="21"/>
              </w:rPr>
              <w:t>数据校验</w:t>
            </w:r>
          </w:p>
        </w:tc>
        <w:tc>
          <w:tcPr>
            <w:tcW w:w="3823" w:type="dxa"/>
            <w:tcMar>
              <w:top w:w="60" w:type="dxa"/>
              <w:left w:w="120" w:type="dxa"/>
              <w:bottom w:w="30" w:type="dxa"/>
              <w:right w:w="120" w:type="dxa"/>
            </w:tcMar>
          </w:tcPr>
          <w:p w14:paraId="1F0FA1A0">
            <w:pPr>
              <w:spacing w:line="360" w:lineRule="exact"/>
              <w:ind w:firstLine="420" w:firstLineChars="200"/>
              <w:jc w:val="left"/>
              <w:rPr>
                <w:rFonts w:hint="eastAsia"/>
                <w:szCs w:val="21"/>
              </w:rPr>
            </w:pPr>
            <w:r>
              <w:rPr>
                <w:rFonts w:hint="eastAsia"/>
                <w:szCs w:val="21"/>
              </w:rPr>
              <w:t>Pydantic v2</w:t>
            </w:r>
          </w:p>
        </w:tc>
        <w:tc>
          <w:tcPr>
            <w:tcW w:w="2768" w:type="dxa"/>
            <w:tcMar>
              <w:top w:w="60" w:type="dxa"/>
              <w:left w:w="120" w:type="dxa"/>
              <w:bottom w:w="30" w:type="dxa"/>
              <w:right w:w="120" w:type="dxa"/>
            </w:tcMar>
          </w:tcPr>
          <w:p w14:paraId="1B9F497D">
            <w:pPr>
              <w:spacing w:line="360" w:lineRule="exact"/>
              <w:ind w:firstLine="420" w:firstLineChars="200"/>
              <w:jc w:val="left"/>
              <w:rPr>
                <w:rFonts w:hint="eastAsia"/>
                <w:szCs w:val="21"/>
              </w:rPr>
            </w:pPr>
            <w:r>
              <w:rPr>
                <w:rFonts w:hint="eastAsia"/>
                <w:szCs w:val="21"/>
              </w:rPr>
              <w:t>请求/响应数据校验</w:t>
            </w:r>
          </w:p>
        </w:tc>
      </w:tr>
    </w:tbl>
    <w:p w14:paraId="7E16C7E3">
      <w:pPr>
        <w:numPr>
          <w:ilvl w:val="0"/>
          <w:numId w:val="0"/>
        </w:numPr>
        <w:spacing w:line="360" w:lineRule="exact"/>
        <w:rPr>
          <w:rFonts w:hint="eastAsia"/>
          <w:b/>
          <w:sz w:val="30"/>
          <w:szCs w:val="30"/>
        </w:rPr>
      </w:pPr>
      <w:bookmarkStart w:id="63" w:name="heading_63"/>
    </w:p>
    <w:p w14:paraId="7C0C8B07">
      <w:pPr>
        <w:numPr>
          <w:ilvl w:val="0"/>
          <w:numId w:val="0"/>
        </w:numPr>
        <w:spacing w:line="360" w:lineRule="exact"/>
        <w:rPr>
          <w:rFonts w:hint="eastAsia"/>
          <w:b/>
          <w:sz w:val="30"/>
          <w:szCs w:val="30"/>
        </w:rPr>
      </w:pPr>
      <w:r>
        <w:rPr>
          <w:rFonts w:hint="eastAsia"/>
          <w:b/>
          <w:sz w:val="30"/>
          <w:szCs w:val="30"/>
        </w:rPr>
        <w:t>2.6 非功能需求</w:t>
      </w:r>
      <w:bookmarkEnd w:id="63"/>
    </w:p>
    <w:p w14:paraId="5738DEE1">
      <w:pPr>
        <w:numPr>
          <w:ilvl w:val="0"/>
          <w:numId w:val="0"/>
        </w:numPr>
        <w:spacing w:line="360" w:lineRule="exact"/>
        <w:rPr>
          <w:rFonts w:hint="eastAsia"/>
          <w:b/>
          <w:sz w:val="24"/>
          <w:szCs w:val="24"/>
        </w:rPr>
      </w:pPr>
      <w:bookmarkStart w:id="64" w:name="heading_64"/>
      <w:r>
        <w:rPr>
          <w:rFonts w:hint="eastAsia"/>
          <w:b/>
          <w:sz w:val="24"/>
          <w:szCs w:val="24"/>
        </w:rPr>
        <w:t>2.6.1 性能需求</w:t>
      </w:r>
      <w:bookmarkEnd w:id="64"/>
    </w:p>
    <w:tbl>
      <w:tblPr>
        <w:tblStyle w:val="12"/>
        <w:tblW w:w="0" w:type="auto"/>
        <w:jc w:val="center"/>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070"/>
        <w:gridCol w:w="2070"/>
        <w:gridCol w:w="4140"/>
      </w:tblGrid>
      <w:tr w14:paraId="2E1B233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2070" w:type="dxa"/>
            <w:shd w:val="clear" w:color="auto" w:fill="C7DAF1" w:themeFill="text2" w:themeFillTint="32"/>
            <w:tcMar>
              <w:top w:w="60" w:type="dxa"/>
              <w:left w:w="120" w:type="dxa"/>
              <w:bottom w:w="30" w:type="dxa"/>
              <w:right w:w="120" w:type="dxa"/>
            </w:tcMar>
          </w:tcPr>
          <w:p w14:paraId="494D2FF5">
            <w:pPr>
              <w:spacing w:line="360" w:lineRule="exact"/>
              <w:ind w:firstLine="420" w:firstLineChars="200"/>
              <w:jc w:val="center"/>
              <w:rPr>
                <w:rFonts w:hint="eastAsia"/>
                <w:szCs w:val="21"/>
              </w:rPr>
            </w:pPr>
            <w:r>
              <w:rPr>
                <w:rFonts w:hint="eastAsia"/>
                <w:szCs w:val="21"/>
              </w:rPr>
              <w:t>指标</w:t>
            </w:r>
          </w:p>
        </w:tc>
        <w:tc>
          <w:tcPr>
            <w:tcW w:w="2070" w:type="dxa"/>
            <w:shd w:val="clear" w:color="auto" w:fill="C7DAF1" w:themeFill="text2" w:themeFillTint="32"/>
            <w:tcMar>
              <w:top w:w="60" w:type="dxa"/>
              <w:left w:w="120" w:type="dxa"/>
              <w:bottom w:w="30" w:type="dxa"/>
              <w:right w:w="120" w:type="dxa"/>
            </w:tcMar>
          </w:tcPr>
          <w:p w14:paraId="17EAAE3E">
            <w:pPr>
              <w:spacing w:line="360" w:lineRule="exact"/>
              <w:ind w:firstLine="420" w:firstLineChars="200"/>
              <w:jc w:val="center"/>
              <w:rPr>
                <w:rFonts w:hint="eastAsia"/>
                <w:szCs w:val="21"/>
              </w:rPr>
            </w:pPr>
            <w:r>
              <w:rPr>
                <w:rFonts w:hint="eastAsia"/>
                <w:szCs w:val="21"/>
              </w:rPr>
              <w:t>要求</w:t>
            </w:r>
          </w:p>
        </w:tc>
        <w:tc>
          <w:tcPr>
            <w:tcW w:w="4140" w:type="dxa"/>
            <w:shd w:val="clear" w:color="auto" w:fill="C7DAF1" w:themeFill="text2" w:themeFillTint="32"/>
            <w:tcMar>
              <w:top w:w="60" w:type="dxa"/>
              <w:left w:w="120" w:type="dxa"/>
              <w:bottom w:w="30" w:type="dxa"/>
              <w:right w:w="120" w:type="dxa"/>
            </w:tcMar>
          </w:tcPr>
          <w:p w14:paraId="1F709B3B">
            <w:pPr>
              <w:spacing w:line="360" w:lineRule="exact"/>
              <w:ind w:firstLine="420" w:firstLineChars="200"/>
              <w:jc w:val="center"/>
              <w:rPr>
                <w:rFonts w:hint="eastAsia"/>
                <w:szCs w:val="21"/>
              </w:rPr>
            </w:pPr>
            <w:r>
              <w:rPr>
                <w:rFonts w:hint="eastAsia"/>
                <w:szCs w:val="21"/>
              </w:rPr>
              <w:t>说明</w:t>
            </w:r>
          </w:p>
        </w:tc>
      </w:tr>
      <w:tr w14:paraId="698AE73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2070" w:type="dxa"/>
            <w:tcMar>
              <w:top w:w="60" w:type="dxa"/>
              <w:left w:w="120" w:type="dxa"/>
              <w:bottom w:w="30" w:type="dxa"/>
              <w:right w:w="120" w:type="dxa"/>
            </w:tcMar>
          </w:tcPr>
          <w:p w14:paraId="2760685B">
            <w:pPr>
              <w:spacing w:line="360" w:lineRule="exact"/>
              <w:ind w:firstLine="420" w:firstLineChars="200"/>
              <w:jc w:val="left"/>
              <w:rPr>
                <w:rFonts w:hint="eastAsia"/>
                <w:szCs w:val="21"/>
              </w:rPr>
            </w:pPr>
            <w:r>
              <w:rPr>
                <w:rFonts w:hint="eastAsia"/>
                <w:szCs w:val="21"/>
              </w:rPr>
              <w:t>应用启动时间</w:t>
            </w:r>
          </w:p>
        </w:tc>
        <w:tc>
          <w:tcPr>
            <w:tcW w:w="2070" w:type="dxa"/>
            <w:tcMar>
              <w:top w:w="60" w:type="dxa"/>
              <w:left w:w="120" w:type="dxa"/>
              <w:bottom w:w="30" w:type="dxa"/>
              <w:right w:w="120" w:type="dxa"/>
            </w:tcMar>
          </w:tcPr>
          <w:p w14:paraId="519005E6">
            <w:pPr>
              <w:spacing w:line="360" w:lineRule="exact"/>
              <w:ind w:firstLine="420" w:firstLineChars="200"/>
              <w:jc w:val="left"/>
              <w:rPr>
                <w:rFonts w:hint="eastAsia"/>
                <w:szCs w:val="21"/>
              </w:rPr>
            </w:pPr>
            <w:r>
              <w:rPr>
                <w:rFonts w:hint="eastAsia"/>
                <w:szCs w:val="21"/>
              </w:rPr>
              <w:t>≤ 2秒</w:t>
            </w:r>
          </w:p>
        </w:tc>
        <w:tc>
          <w:tcPr>
            <w:tcW w:w="4140" w:type="dxa"/>
            <w:tcMar>
              <w:top w:w="60" w:type="dxa"/>
              <w:left w:w="120" w:type="dxa"/>
              <w:bottom w:w="30" w:type="dxa"/>
              <w:right w:w="120" w:type="dxa"/>
            </w:tcMar>
          </w:tcPr>
          <w:p w14:paraId="462251A1">
            <w:pPr>
              <w:spacing w:line="360" w:lineRule="exact"/>
              <w:ind w:firstLine="420" w:firstLineChars="200"/>
              <w:jc w:val="left"/>
              <w:rPr>
                <w:rFonts w:hint="eastAsia"/>
                <w:szCs w:val="21"/>
              </w:rPr>
            </w:pPr>
            <w:r>
              <w:rPr>
                <w:rFonts w:hint="eastAsia"/>
                <w:szCs w:val="21"/>
              </w:rPr>
              <w:t>冷启动时间不超过2秒</w:t>
            </w:r>
          </w:p>
        </w:tc>
      </w:tr>
      <w:tr w14:paraId="269BC40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2070" w:type="dxa"/>
            <w:tcMar>
              <w:top w:w="60" w:type="dxa"/>
              <w:left w:w="120" w:type="dxa"/>
              <w:bottom w:w="30" w:type="dxa"/>
              <w:right w:w="120" w:type="dxa"/>
            </w:tcMar>
          </w:tcPr>
          <w:p w14:paraId="6A2622F1">
            <w:pPr>
              <w:spacing w:line="360" w:lineRule="exact"/>
              <w:ind w:firstLine="420" w:firstLineChars="200"/>
              <w:jc w:val="left"/>
              <w:rPr>
                <w:rFonts w:hint="eastAsia"/>
                <w:szCs w:val="21"/>
              </w:rPr>
            </w:pPr>
            <w:r>
              <w:rPr>
                <w:rFonts w:hint="eastAsia"/>
                <w:szCs w:val="21"/>
              </w:rPr>
              <w:t>页面切换响应</w:t>
            </w:r>
          </w:p>
        </w:tc>
        <w:tc>
          <w:tcPr>
            <w:tcW w:w="2070" w:type="dxa"/>
            <w:tcMar>
              <w:top w:w="60" w:type="dxa"/>
              <w:left w:w="120" w:type="dxa"/>
              <w:bottom w:w="30" w:type="dxa"/>
              <w:right w:w="120" w:type="dxa"/>
            </w:tcMar>
          </w:tcPr>
          <w:p w14:paraId="008816C0">
            <w:pPr>
              <w:spacing w:line="360" w:lineRule="exact"/>
              <w:ind w:firstLine="420" w:firstLineChars="200"/>
              <w:jc w:val="left"/>
              <w:rPr>
                <w:rFonts w:hint="eastAsia"/>
                <w:szCs w:val="21"/>
              </w:rPr>
            </w:pPr>
            <w:r>
              <w:rPr>
                <w:rFonts w:hint="eastAsia"/>
                <w:szCs w:val="21"/>
              </w:rPr>
              <w:t>≤ 300ms</w:t>
            </w:r>
          </w:p>
        </w:tc>
        <w:tc>
          <w:tcPr>
            <w:tcW w:w="4140" w:type="dxa"/>
            <w:tcMar>
              <w:top w:w="60" w:type="dxa"/>
              <w:left w:w="120" w:type="dxa"/>
              <w:bottom w:w="30" w:type="dxa"/>
              <w:right w:w="120" w:type="dxa"/>
            </w:tcMar>
          </w:tcPr>
          <w:p w14:paraId="2F9A12DD">
            <w:pPr>
              <w:spacing w:line="360" w:lineRule="exact"/>
              <w:ind w:firstLine="420" w:firstLineChars="200"/>
              <w:jc w:val="left"/>
              <w:rPr>
                <w:rFonts w:hint="eastAsia"/>
                <w:szCs w:val="21"/>
              </w:rPr>
            </w:pPr>
            <w:r>
              <w:rPr>
                <w:rFonts w:hint="eastAsia"/>
                <w:szCs w:val="21"/>
              </w:rPr>
              <w:t>页面跳转与切换流畅无卡顿</w:t>
            </w:r>
          </w:p>
        </w:tc>
      </w:tr>
      <w:tr w14:paraId="1B874C4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2070" w:type="dxa"/>
            <w:tcMar>
              <w:top w:w="60" w:type="dxa"/>
              <w:left w:w="120" w:type="dxa"/>
              <w:bottom w:w="30" w:type="dxa"/>
              <w:right w:w="120" w:type="dxa"/>
            </w:tcMar>
          </w:tcPr>
          <w:p w14:paraId="0C3030C9">
            <w:pPr>
              <w:spacing w:line="360" w:lineRule="exact"/>
              <w:ind w:firstLine="420" w:firstLineChars="200"/>
              <w:jc w:val="left"/>
              <w:rPr>
                <w:rFonts w:hint="eastAsia"/>
                <w:szCs w:val="21"/>
              </w:rPr>
            </w:pPr>
            <w:r>
              <w:rPr>
                <w:rFonts w:hint="eastAsia"/>
                <w:szCs w:val="21"/>
              </w:rPr>
              <w:t>本地数据加载</w:t>
            </w:r>
          </w:p>
        </w:tc>
        <w:tc>
          <w:tcPr>
            <w:tcW w:w="2070" w:type="dxa"/>
            <w:tcMar>
              <w:top w:w="60" w:type="dxa"/>
              <w:left w:w="120" w:type="dxa"/>
              <w:bottom w:w="30" w:type="dxa"/>
              <w:right w:w="120" w:type="dxa"/>
            </w:tcMar>
          </w:tcPr>
          <w:p w14:paraId="7E8A3B4F">
            <w:pPr>
              <w:spacing w:line="360" w:lineRule="exact"/>
              <w:ind w:firstLine="420" w:firstLineChars="200"/>
              <w:jc w:val="left"/>
              <w:rPr>
                <w:rFonts w:hint="eastAsia"/>
                <w:szCs w:val="21"/>
              </w:rPr>
            </w:pPr>
            <w:r>
              <w:rPr>
                <w:rFonts w:hint="eastAsia"/>
                <w:szCs w:val="21"/>
              </w:rPr>
              <w:t>≤ 1秒</w:t>
            </w:r>
          </w:p>
        </w:tc>
        <w:tc>
          <w:tcPr>
            <w:tcW w:w="4140" w:type="dxa"/>
            <w:tcMar>
              <w:top w:w="60" w:type="dxa"/>
              <w:left w:w="120" w:type="dxa"/>
              <w:bottom w:w="30" w:type="dxa"/>
              <w:right w:w="120" w:type="dxa"/>
            </w:tcMar>
          </w:tcPr>
          <w:p w14:paraId="121AE3D4">
            <w:pPr>
              <w:spacing w:line="360" w:lineRule="exact"/>
              <w:ind w:firstLine="420" w:firstLineChars="200"/>
              <w:jc w:val="left"/>
              <w:rPr>
                <w:rFonts w:hint="eastAsia"/>
                <w:szCs w:val="21"/>
              </w:rPr>
            </w:pPr>
            <w:r>
              <w:rPr>
                <w:rFonts w:hint="eastAsia"/>
                <w:szCs w:val="21"/>
              </w:rPr>
              <w:t>本地数据加载时间不超过1秒</w:t>
            </w:r>
          </w:p>
        </w:tc>
      </w:tr>
      <w:tr w14:paraId="1F595EB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2070" w:type="dxa"/>
            <w:tcMar>
              <w:top w:w="60" w:type="dxa"/>
              <w:left w:w="120" w:type="dxa"/>
              <w:bottom w:w="30" w:type="dxa"/>
              <w:right w:w="120" w:type="dxa"/>
            </w:tcMar>
          </w:tcPr>
          <w:p w14:paraId="473C3AC6">
            <w:pPr>
              <w:spacing w:line="360" w:lineRule="exact"/>
              <w:ind w:firstLine="420" w:firstLineChars="200"/>
              <w:jc w:val="left"/>
              <w:rPr>
                <w:rFonts w:hint="eastAsia"/>
                <w:szCs w:val="21"/>
              </w:rPr>
            </w:pPr>
            <w:r>
              <w:rPr>
                <w:rFonts w:hint="eastAsia"/>
                <w:szCs w:val="21"/>
              </w:rPr>
              <w:t>API响应时间</w:t>
            </w:r>
          </w:p>
        </w:tc>
        <w:tc>
          <w:tcPr>
            <w:tcW w:w="2070" w:type="dxa"/>
            <w:tcMar>
              <w:top w:w="60" w:type="dxa"/>
              <w:left w:w="120" w:type="dxa"/>
              <w:bottom w:w="30" w:type="dxa"/>
              <w:right w:w="120" w:type="dxa"/>
            </w:tcMar>
          </w:tcPr>
          <w:p w14:paraId="46AEE19A">
            <w:pPr>
              <w:spacing w:line="360" w:lineRule="exact"/>
              <w:ind w:firstLine="420" w:firstLineChars="200"/>
              <w:jc w:val="left"/>
              <w:rPr>
                <w:rFonts w:hint="eastAsia"/>
                <w:szCs w:val="21"/>
              </w:rPr>
            </w:pPr>
            <w:r>
              <w:rPr>
                <w:rFonts w:hint="eastAsia"/>
                <w:szCs w:val="21"/>
              </w:rPr>
              <w:t>≤ 500ms</w:t>
            </w:r>
          </w:p>
        </w:tc>
        <w:tc>
          <w:tcPr>
            <w:tcW w:w="4140" w:type="dxa"/>
            <w:tcMar>
              <w:top w:w="60" w:type="dxa"/>
              <w:left w:w="120" w:type="dxa"/>
              <w:bottom w:w="30" w:type="dxa"/>
              <w:right w:w="120" w:type="dxa"/>
            </w:tcMar>
          </w:tcPr>
          <w:p w14:paraId="4869A0A4">
            <w:pPr>
              <w:spacing w:line="360" w:lineRule="exact"/>
              <w:ind w:firstLine="420" w:firstLineChars="200"/>
              <w:jc w:val="left"/>
              <w:rPr>
                <w:rFonts w:hint="eastAsia"/>
                <w:szCs w:val="21"/>
              </w:rPr>
            </w:pPr>
            <w:r>
              <w:rPr>
                <w:rFonts w:hint="eastAsia"/>
                <w:szCs w:val="21"/>
              </w:rPr>
              <w:t>后端接口平均响应时间</w:t>
            </w:r>
          </w:p>
        </w:tc>
      </w:tr>
      <w:tr w14:paraId="06B5DB5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2070" w:type="dxa"/>
            <w:tcMar>
              <w:top w:w="60" w:type="dxa"/>
              <w:left w:w="120" w:type="dxa"/>
              <w:bottom w:w="30" w:type="dxa"/>
              <w:right w:w="120" w:type="dxa"/>
            </w:tcMar>
          </w:tcPr>
          <w:p w14:paraId="7F01154F">
            <w:pPr>
              <w:spacing w:line="360" w:lineRule="exact"/>
              <w:ind w:firstLine="420" w:firstLineChars="200"/>
              <w:jc w:val="left"/>
              <w:rPr>
                <w:rFonts w:hint="eastAsia"/>
                <w:szCs w:val="21"/>
              </w:rPr>
            </w:pPr>
            <w:r>
              <w:rPr>
                <w:rFonts w:hint="eastAsia"/>
                <w:szCs w:val="21"/>
              </w:rPr>
              <w:t>列表滑动</w:t>
            </w:r>
          </w:p>
        </w:tc>
        <w:tc>
          <w:tcPr>
            <w:tcW w:w="2070" w:type="dxa"/>
            <w:tcMar>
              <w:top w:w="60" w:type="dxa"/>
              <w:left w:w="120" w:type="dxa"/>
              <w:bottom w:w="30" w:type="dxa"/>
              <w:right w:w="120" w:type="dxa"/>
            </w:tcMar>
          </w:tcPr>
          <w:p w14:paraId="20908031">
            <w:pPr>
              <w:spacing w:line="360" w:lineRule="exact"/>
              <w:ind w:firstLine="420" w:firstLineChars="200"/>
              <w:jc w:val="left"/>
              <w:rPr>
                <w:rFonts w:hint="eastAsia"/>
                <w:szCs w:val="21"/>
              </w:rPr>
            </w:pPr>
            <w:r>
              <w:rPr>
                <w:rFonts w:hint="eastAsia"/>
                <w:szCs w:val="21"/>
              </w:rPr>
              <w:t>60fps</w:t>
            </w:r>
          </w:p>
        </w:tc>
        <w:tc>
          <w:tcPr>
            <w:tcW w:w="4140" w:type="dxa"/>
            <w:tcMar>
              <w:top w:w="60" w:type="dxa"/>
              <w:left w:w="120" w:type="dxa"/>
              <w:bottom w:w="30" w:type="dxa"/>
              <w:right w:w="120" w:type="dxa"/>
            </w:tcMar>
          </w:tcPr>
          <w:p w14:paraId="535A7A6A">
            <w:pPr>
              <w:spacing w:line="360" w:lineRule="exact"/>
              <w:ind w:firstLine="420" w:firstLineChars="200"/>
              <w:jc w:val="left"/>
              <w:rPr>
                <w:rFonts w:hint="eastAsia"/>
                <w:szCs w:val="21"/>
              </w:rPr>
            </w:pPr>
            <w:r>
              <w:rPr>
                <w:rFonts w:hint="eastAsia"/>
                <w:szCs w:val="21"/>
              </w:rPr>
              <w:t>长列表滑动保持流畅</w:t>
            </w:r>
          </w:p>
        </w:tc>
      </w:tr>
      <w:tr w14:paraId="281BFA4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2070" w:type="dxa"/>
            <w:tcMar>
              <w:top w:w="60" w:type="dxa"/>
              <w:left w:w="120" w:type="dxa"/>
              <w:bottom w:w="30" w:type="dxa"/>
              <w:right w:w="120" w:type="dxa"/>
            </w:tcMar>
          </w:tcPr>
          <w:p w14:paraId="42192C07">
            <w:pPr>
              <w:spacing w:line="360" w:lineRule="exact"/>
              <w:ind w:firstLine="420" w:firstLineChars="200"/>
              <w:jc w:val="left"/>
              <w:rPr>
                <w:rFonts w:hint="eastAsia"/>
                <w:szCs w:val="21"/>
              </w:rPr>
            </w:pPr>
            <w:r>
              <w:rPr>
                <w:rFonts w:hint="eastAsia"/>
                <w:szCs w:val="21"/>
              </w:rPr>
              <w:t>内存占用</w:t>
            </w:r>
          </w:p>
        </w:tc>
        <w:tc>
          <w:tcPr>
            <w:tcW w:w="2070" w:type="dxa"/>
            <w:tcMar>
              <w:top w:w="60" w:type="dxa"/>
              <w:left w:w="120" w:type="dxa"/>
              <w:bottom w:w="30" w:type="dxa"/>
              <w:right w:w="120" w:type="dxa"/>
            </w:tcMar>
          </w:tcPr>
          <w:p w14:paraId="6BD757C4">
            <w:pPr>
              <w:spacing w:line="360" w:lineRule="exact"/>
              <w:ind w:firstLine="420" w:firstLineChars="200"/>
              <w:jc w:val="left"/>
              <w:rPr>
                <w:rFonts w:hint="eastAsia"/>
                <w:szCs w:val="21"/>
              </w:rPr>
            </w:pPr>
            <w:r>
              <w:rPr>
                <w:rFonts w:hint="eastAsia"/>
                <w:szCs w:val="21"/>
              </w:rPr>
              <w:t>≤ 200MB</w:t>
            </w:r>
          </w:p>
        </w:tc>
        <w:tc>
          <w:tcPr>
            <w:tcW w:w="4140" w:type="dxa"/>
            <w:tcMar>
              <w:top w:w="60" w:type="dxa"/>
              <w:left w:w="120" w:type="dxa"/>
              <w:bottom w:w="30" w:type="dxa"/>
              <w:right w:w="120" w:type="dxa"/>
            </w:tcMar>
          </w:tcPr>
          <w:p w14:paraId="3B833262">
            <w:pPr>
              <w:spacing w:line="360" w:lineRule="exact"/>
              <w:ind w:firstLine="420" w:firstLineChars="200"/>
              <w:jc w:val="left"/>
              <w:rPr>
                <w:rFonts w:hint="eastAsia"/>
                <w:szCs w:val="21"/>
              </w:rPr>
            </w:pPr>
            <w:r>
              <w:rPr>
                <w:rFonts w:hint="eastAsia"/>
                <w:szCs w:val="21"/>
              </w:rPr>
              <w:t>正常使用时内存占用控制在合理范围</w:t>
            </w:r>
          </w:p>
        </w:tc>
      </w:tr>
      <w:tr w14:paraId="1B84D10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2070" w:type="dxa"/>
            <w:tcMar>
              <w:top w:w="60" w:type="dxa"/>
              <w:left w:w="120" w:type="dxa"/>
              <w:bottom w:w="30" w:type="dxa"/>
              <w:right w:w="120" w:type="dxa"/>
            </w:tcMar>
          </w:tcPr>
          <w:p w14:paraId="772A5071">
            <w:pPr>
              <w:spacing w:line="360" w:lineRule="exact"/>
              <w:ind w:firstLine="420" w:firstLineChars="200"/>
              <w:jc w:val="left"/>
              <w:rPr>
                <w:rFonts w:hint="eastAsia"/>
                <w:szCs w:val="21"/>
              </w:rPr>
            </w:pPr>
            <w:r>
              <w:rPr>
                <w:rFonts w:hint="eastAsia"/>
                <w:szCs w:val="21"/>
              </w:rPr>
              <w:t>卡片刷新</w:t>
            </w:r>
          </w:p>
        </w:tc>
        <w:tc>
          <w:tcPr>
            <w:tcW w:w="2070" w:type="dxa"/>
            <w:tcMar>
              <w:top w:w="60" w:type="dxa"/>
              <w:left w:w="120" w:type="dxa"/>
              <w:bottom w:w="30" w:type="dxa"/>
              <w:right w:w="120" w:type="dxa"/>
            </w:tcMar>
          </w:tcPr>
          <w:p w14:paraId="6D8B4E7B">
            <w:pPr>
              <w:spacing w:line="360" w:lineRule="exact"/>
              <w:ind w:firstLine="420" w:firstLineChars="200"/>
              <w:jc w:val="left"/>
              <w:rPr>
                <w:rFonts w:hint="eastAsia"/>
                <w:szCs w:val="21"/>
              </w:rPr>
            </w:pPr>
            <w:r>
              <w:rPr>
                <w:rFonts w:hint="eastAsia"/>
                <w:szCs w:val="21"/>
              </w:rPr>
              <w:t>≤ 1秒</w:t>
            </w:r>
          </w:p>
        </w:tc>
        <w:tc>
          <w:tcPr>
            <w:tcW w:w="4140" w:type="dxa"/>
            <w:tcMar>
              <w:top w:w="60" w:type="dxa"/>
              <w:left w:w="120" w:type="dxa"/>
              <w:bottom w:w="30" w:type="dxa"/>
              <w:right w:w="120" w:type="dxa"/>
            </w:tcMar>
          </w:tcPr>
          <w:p w14:paraId="35FB28E0">
            <w:pPr>
              <w:spacing w:line="360" w:lineRule="exact"/>
              <w:ind w:firstLine="420" w:firstLineChars="200"/>
              <w:jc w:val="left"/>
              <w:rPr>
                <w:rFonts w:hint="eastAsia"/>
                <w:szCs w:val="21"/>
              </w:rPr>
            </w:pPr>
            <w:r>
              <w:rPr>
                <w:rFonts w:hint="eastAsia"/>
                <w:szCs w:val="21"/>
              </w:rPr>
              <w:t>桌面服务卡片数据刷新时间</w:t>
            </w:r>
          </w:p>
        </w:tc>
      </w:tr>
    </w:tbl>
    <w:p w14:paraId="203E864A">
      <w:pPr>
        <w:numPr>
          <w:ilvl w:val="0"/>
          <w:numId w:val="0"/>
        </w:numPr>
        <w:spacing w:line="360" w:lineRule="exact"/>
        <w:rPr>
          <w:rFonts w:hint="eastAsia"/>
          <w:b/>
          <w:sz w:val="28"/>
          <w:szCs w:val="28"/>
        </w:rPr>
      </w:pPr>
      <w:bookmarkStart w:id="65" w:name="heading_65"/>
    </w:p>
    <w:p w14:paraId="6A4BB345">
      <w:pPr>
        <w:numPr>
          <w:ilvl w:val="0"/>
          <w:numId w:val="0"/>
        </w:numPr>
        <w:spacing w:line="360" w:lineRule="exact"/>
        <w:rPr>
          <w:rFonts w:hint="eastAsia"/>
          <w:b/>
          <w:sz w:val="24"/>
          <w:szCs w:val="24"/>
        </w:rPr>
      </w:pPr>
      <w:r>
        <w:rPr>
          <w:rFonts w:hint="eastAsia"/>
          <w:b/>
          <w:sz w:val="24"/>
          <w:szCs w:val="24"/>
        </w:rPr>
        <w:t>2.6.2 安全需求</w:t>
      </w:r>
      <w:bookmarkEnd w:id="65"/>
    </w:p>
    <w:p w14:paraId="12A96EDC">
      <w:pPr>
        <w:spacing w:line="360" w:lineRule="exact"/>
        <w:ind w:firstLine="420" w:firstLineChars="200"/>
        <w:rPr>
          <w:rFonts w:hint="eastAsia"/>
          <w:szCs w:val="21"/>
        </w:rPr>
      </w:pPr>
      <w:r>
        <w:rPr>
          <w:rFonts w:hint="eastAsia"/>
          <w:szCs w:val="21"/>
          <w:lang w:val="en-US" w:eastAsia="zh-CN"/>
        </w:rPr>
        <w:t>1.</w:t>
      </w:r>
      <w:r>
        <w:rPr>
          <w:rFonts w:hint="eastAsia"/>
          <w:szCs w:val="21"/>
        </w:rPr>
        <w:t>用户密码采用bcrypt加密存储，不明文保存</w:t>
      </w:r>
    </w:p>
    <w:p w14:paraId="14047DDE">
      <w:pPr>
        <w:spacing w:line="360" w:lineRule="exact"/>
        <w:ind w:firstLine="420" w:firstLineChars="200"/>
        <w:rPr>
          <w:rFonts w:hint="eastAsia"/>
          <w:szCs w:val="21"/>
        </w:rPr>
      </w:pPr>
      <w:r>
        <w:rPr>
          <w:rFonts w:hint="eastAsia"/>
          <w:szCs w:val="21"/>
          <w:lang w:val="en-US" w:eastAsia="zh-CN"/>
        </w:rPr>
        <w:t>2.</w:t>
      </w:r>
      <w:r>
        <w:rPr>
          <w:rFonts w:hint="eastAsia"/>
          <w:szCs w:val="21"/>
        </w:rPr>
        <w:t>采用JWT Token进行身份认证，Token定期刷新</w:t>
      </w:r>
    </w:p>
    <w:p w14:paraId="52B452C8">
      <w:pPr>
        <w:spacing w:line="360" w:lineRule="exact"/>
        <w:ind w:firstLine="420" w:firstLineChars="200"/>
        <w:rPr>
          <w:rFonts w:hint="eastAsia"/>
          <w:szCs w:val="21"/>
        </w:rPr>
      </w:pPr>
      <w:r>
        <w:rPr>
          <w:rFonts w:hint="eastAsia"/>
          <w:szCs w:val="21"/>
          <w:lang w:val="en-US" w:eastAsia="zh-CN"/>
        </w:rPr>
        <w:t>3.</w:t>
      </w:r>
      <w:r>
        <w:rPr>
          <w:rFonts w:hint="eastAsia"/>
          <w:szCs w:val="21"/>
        </w:rPr>
        <w:t>所有本地数据按用户ID隔离，切换账号互不影响</w:t>
      </w:r>
    </w:p>
    <w:p w14:paraId="071097DF">
      <w:pPr>
        <w:spacing w:line="360" w:lineRule="exact"/>
        <w:ind w:firstLine="420" w:firstLineChars="200"/>
        <w:rPr>
          <w:rFonts w:hint="eastAsia"/>
          <w:szCs w:val="21"/>
        </w:rPr>
      </w:pPr>
      <w:r>
        <w:rPr>
          <w:rFonts w:hint="eastAsia"/>
          <w:szCs w:val="21"/>
          <w:lang w:val="en-US" w:eastAsia="zh-CN"/>
        </w:rPr>
        <w:t>4.</w:t>
      </w:r>
      <w:r>
        <w:rPr>
          <w:rFonts w:hint="eastAsia"/>
          <w:szCs w:val="21"/>
        </w:rPr>
        <w:t>网络请求支持HTTPS加密传输</w:t>
      </w:r>
    </w:p>
    <w:p w14:paraId="01F3F4D5">
      <w:pPr>
        <w:spacing w:line="360" w:lineRule="exact"/>
        <w:ind w:firstLine="420" w:firstLineChars="200"/>
        <w:rPr>
          <w:rFonts w:hint="eastAsia"/>
          <w:szCs w:val="21"/>
        </w:rPr>
      </w:pPr>
      <w:r>
        <w:rPr>
          <w:rFonts w:hint="eastAsia"/>
          <w:szCs w:val="21"/>
          <w:lang w:val="en-US" w:eastAsia="zh-CN"/>
        </w:rPr>
        <w:t>5.</w:t>
      </w:r>
      <w:r>
        <w:rPr>
          <w:rFonts w:hint="eastAsia"/>
          <w:szCs w:val="21"/>
        </w:rPr>
        <w:t>后端API接口进行身份验证与权限控制</w:t>
      </w:r>
    </w:p>
    <w:p w14:paraId="68D363CC">
      <w:pPr>
        <w:spacing w:line="360" w:lineRule="exact"/>
        <w:ind w:firstLine="420" w:firstLineChars="200"/>
        <w:rPr>
          <w:rFonts w:hint="eastAsia"/>
          <w:szCs w:val="21"/>
        </w:rPr>
      </w:pPr>
      <w:r>
        <w:rPr>
          <w:rFonts w:hint="eastAsia"/>
          <w:szCs w:val="21"/>
          <w:lang w:val="en-US" w:eastAsia="zh-CN"/>
        </w:rPr>
        <w:t>6.</w:t>
      </w:r>
      <w:r>
        <w:rPr>
          <w:rFonts w:hint="eastAsia"/>
          <w:szCs w:val="21"/>
        </w:rPr>
        <w:t>敏感操作需要用户确认</w:t>
      </w:r>
    </w:p>
    <w:p w14:paraId="3A58AF92">
      <w:pPr>
        <w:spacing w:line="360" w:lineRule="exact"/>
        <w:ind w:firstLine="420" w:firstLineChars="200"/>
        <w:rPr>
          <w:rFonts w:hint="eastAsia"/>
          <w:szCs w:val="21"/>
        </w:rPr>
      </w:pPr>
      <w:r>
        <w:rPr>
          <w:rFonts w:hint="eastAsia"/>
          <w:szCs w:val="21"/>
          <w:lang w:val="en-US" w:eastAsia="zh-CN"/>
        </w:rPr>
        <w:t>7.</w:t>
      </w:r>
      <w:r>
        <w:rPr>
          <w:rFonts w:hint="eastAsia"/>
          <w:szCs w:val="21"/>
        </w:rPr>
        <w:t>输入数据进行严格校验，防止SQL注入与XSS攻击</w:t>
      </w:r>
    </w:p>
    <w:p w14:paraId="4CB98F7A">
      <w:pPr>
        <w:spacing w:line="360" w:lineRule="exact"/>
        <w:ind w:firstLine="420" w:firstLineChars="200"/>
        <w:rPr>
          <w:rFonts w:hint="eastAsia"/>
          <w:szCs w:val="21"/>
        </w:rPr>
      </w:pPr>
    </w:p>
    <w:p w14:paraId="0AACFE97">
      <w:pPr>
        <w:numPr>
          <w:ilvl w:val="0"/>
          <w:numId w:val="0"/>
        </w:numPr>
        <w:spacing w:line="360" w:lineRule="exact"/>
        <w:rPr>
          <w:rFonts w:hint="eastAsia"/>
          <w:b/>
          <w:sz w:val="24"/>
          <w:szCs w:val="24"/>
        </w:rPr>
      </w:pPr>
      <w:bookmarkStart w:id="66" w:name="heading_66"/>
      <w:r>
        <w:rPr>
          <w:rFonts w:hint="eastAsia"/>
          <w:b/>
          <w:sz w:val="24"/>
          <w:szCs w:val="24"/>
        </w:rPr>
        <w:t>2.6.3 兼容性需求</w:t>
      </w:r>
      <w:bookmarkEnd w:id="66"/>
    </w:p>
    <w:p w14:paraId="643BB0DB">
      <w:pPr>
        <w:spacing w:line="360" w:lineRule="exact"/>
        <w:ind w:firstLine="420" w:firstLineChars="200"/>
        <w:rPr>
          <w:rFonts w:hint="eastAsia"/>
          <w:szCs w:val="21"/>
        </w:rPr>
      </w:pPr>
      <w:r>
        <w:rPr>
          <w:rFonts w:hint="eastAsia"/>
          <w:szCs w:val="21"/>
          <w:lang w:val="en-US" w:eastAsia="zh-CN"/>
        </w:rPr>
        <w:t>1.</w:t>
      </w:r>
      <w:r>
        <w:rPr>
          <w:rFonts w:hint="eastAsia"/>
          <w:szCs w:val="21"/>
        </w:rPr>
        <w:t>支持HarmonyOS 5.0及以上版本</w:t>
      </w:r>
    </w:p>
    <w:p w14:paraId="2446D1B7">
      <w:pPr>
        <w:spacing w:line="360" w:lineRule="exact"/>
        <w:ind w:firstLine="420" w:firstLineChars="200"/>
        <w:rPr>
          <w:rFonts w:hint="eastAsia"/>
          <w:szCs w:val="21"/>
        </w:rPr>
      </w:pPr>
      <w:r>
        <w:rPr>
          <w:rFonts w:hint="eastAsia"/>
          <w:szCs w:val="21"/>
          <w:lang w:val="en-US" w:eastAsia="zh-CN"/>
        </w:rPr>
        <w:t>2.</w:t>
      </w:r>
      <w:r>
        <w:rPr>
          <w:rFonts w:hint="eastAsia"/>
          <w:szCs w:val="21"/>
        </w:rPr>
        <w:t>适配不同分辨率的手机屏幕</w:t>
      </w:r>
    </w:p>
    <w:p w14:paraId="07FFC3A6">
      <w:pPr>
        <w:spacing w:line="360" w:lineRule="exact"/>
        <w:ind w:firstLine="420" w:firstLineChars="200"/>
        <w:rPr>
          <w:rFonts w:hint="eastAsia"/>
          <w:szCs w:val="21"/>
        </w:rPr>
      </w:pPr>
      <w:r>
        <w:rPr>
          <w:rFonts w:hint="eastAsia"/>
          <w:szCs w:val="21"/>
          <w:lang w:val="en-US" w:eastAsia="zh-CN"/>
        </w:rPr>
        <w:t>3.</w:t>
      </w:r>
      <w:r>
        <w:rPr>
          <w:rFonts w:hint="eastAsia"/>
          <w:szCs w:val="21"/>
        </w:rPr>
        <w:t>支持横竖屏切换（按需）</w:t>
      </w:r>
    </w:p>
    <w:p w14:paraId="7F065651">
      <w:pPr>
        <w:spacing w:line="360" w:lineRule="exact"/>
        <w:ind w:firstLine="420" w:firstLineChars="200"/>
        <w:rPr>
          <w:rFonts w:hint="eastAsia"/>
          <w:szCs w:val="21"/>
        </w:rPr>
      </w:pPr>
      <w:r>
        <w:rPr>
          <w:rFonts w:hint="eastAsia"/>
          <w:szCs w:val="21"/>
          <w:lang w:val="en-US" w:eastAsia="zh-CN"/>
        </w:rPr>
        <w:t>4.</w:t>
      </w:r>
      <w:r>
        <w:rPr>
          <w:rFonts w:hint="eastAsia"/>
          <w:szCs w:val="21"/>
        </w:rPr>
        <w:t>兼容不同厂商的鸿蒙设备</w:t>
      </w:r>
    </w:p>
    <w:p w14:paraId="07768C27">
      <w:pPr>
        <w:spacing w:line="360" w:lineRule="exact"/>
        <w:ind w:firstLine="420" w:firstLineChars="200"/>
        <w:rPr>
          <w:rFonts w:hint="eastAsia"/>
          <w:szCs w:val="21"/>
        </w:rPr>
      </w:pPr>
      <w:r>
        <w:rPr>
          <w:rFonts w:hint="eastAsia"/>
          <w:szCs w:val="21"/>
          <w:lang w:val="en-US" w:eastAsia="zh-CN"/>
        </w:rPr>
        <w:t>5.</w:t>
      </w:r>
      <w:r>
        <w:rPr>
          <w:rFonts w:hint="eastAsia"/>
          <w:szCs w:val="21"/>
        </w:rPr>
        <w:t>桌面服务卡片兼容鸿蒙系统卡片规范</w:t>
      </w:r>
    </w:p>
    <w:p w14:paraId="017C0BFF">
      <w:pPr>
        <w:spacing w:line="360" w:lineRule="exact"/>
        <w:ind w:firstLine="420" w:firstLineChars="200"/>
        <w:rPr>
          <w:rFonts w:hint="eastAsia"/>
          <w:szCs w:val="21"/>
        </w:rPr>
      </w:pPr>
      <w:r>
        <w:rPr>
          <w:rFonts w:hint="eastAsia"/>
          <w:szCs w:val="21"/>
          <w:lang w:val="en-US" w:eastAsia="zh-CN"/>
        </w:rPr>
        <w:t>6.</w:t>
      </w:r>
      <w:r>
        <w:rPr>
          <w:rFonts w:hint="eastAsia"/>
          <w:szCs w:val="21"/>
        </w:rPr>
        <w:t>后端支持主流浏览器与客户端访问</w:t>
      </w:r>
    </w:p>
    <w:p w14:paraId="3B9922D9">
      <w:pPr>
        <w:spacing w:line="360" w:lineRule="exact"/>
        <w:ind w:firstLine="420" w:firstLineChars="200"/>
        <w:rPr>
          <w:rFonts w:hint="eastAsia"/>
          <w:szCs w:val="21"/>
        </w:rPr>
      </w:pPr>
    </w:p>
    <w:p w14:paraId="3F711B51">
      <w:pPr>
        <w:numPr>
          <w:ilvl w:val="0"/>
          <w:numId w:val="0"/>
        </w:numPr>
        <w:spacing w:line="360" w:lineRule="exact"/>
        <w:rPr>
          <w:rFonts w:hint="eastAsia"/>
          <w:b/>
          <w:sz w:val="24"/>
          <w:szCs w:val="24"/>
        </w:rPr>
      </w:pPr>
      <w:bookmarkStart w:id="67" w:name="heading_67"/>
      <w:r>
        <w:rPr>
          <w:rFonts w:hint="eastAsia"/>
          <w:b/>
          <w:sz w:val="24"/>
          <w:szCs w:val="24"/>
        </w:rPr>
        <w:t>2.6.4 可用性需求</w:t>
      </w:r>
      <w:bookmarkEnd w:id="67"/>
    </w:p>
    <w:p w14:paraId="066F670F">
      <w:pPr>
        <w:spacing w:line="360" w:lineRule="exact"/>
        <w:ind w:firstLine="420" w:firstLineChars="200"/>
        <w:rPr>
          <w:rFonts w:hint="eastAsia"/>
          <w:szCs w:val="21"/>
        </w:rPr>
      </w:pPr>
      <w:r>
        <w:rPr>
          <w:rFonts w:hint="eastAsia"/>
          <w:szCs w:val="21"/>
          <w:lang w:val="en-US" w:eastAsia="zh-CN"/>
        </w:rPr>
        <w:t>1.</w:t>
      </w:r>
      <w:r>
        <w:rPr>
          <w:rFonts w:hint="eastAsia"/>
          <w:szCs w:val="21"/>
        </w:rPr>
        <w:t>界面设计简洁直观，操作流程清晰</w:t>
      </w:r>
    </w:p>
    <w:p w14:paraId="3E3C26C9">
      <w:pPr>
        <w:spacing w:line="360" w:lineRule="exact"/>
        <w:ind w:firstLine="420" w:firstLineChars="200"/>
        <w:rPr>
          <w:rFonts w:hint="eastAsia"/>
          <w:szCs w:val="21"/>
        </w:rPr>
      </w:pPr>
      <w:r>
        <w:rPr>
          <w:rFonts w:hint="eastAsia"/>
          <w:szCs w:val="21"/>
          <w:lang w:val="en-US" w:eastAsia="zh-CN"/>
        </w:rPr>
        <w:t>2.</w:t>
      </w:r>
      <w:r>
        <w:rPr>
          <w:rFonts w:hint="eastAsia"/>
          <w:szCs w:val="21"/>
        </w:rPr>
        <w:t>提供操作引导与使用帮助</w:t>
      </w:r>
    </w:p>
    <w:p w14:paraId="10EF387D">
      <w:pPr>
        <w:spacing w:line="360" w:lineRule="exact"/>
        <w:ind w:firstLine="420" w:firstLineChars="200"/>
        <w:rPr>
          <w:rFonts w:hint="eastAsia"/>
          <w:szCs w:val="21"/>
        </w:rPr>
      </w:pPr>
      <w:r>
        <w:rPr>
          <w:rFonts w:hint="eastAsia"/>
          <w:szCs w:val="21"/>
          <w:lang w:val="en-US" w:eastAsia="zh-CN"/>
        </w:rPr>
        <w:t>3.</w:t>
      </w:r>
      <w:r>
        <w:rPr>
          <w:rFonts w:hint="eastAsia"/>
          <w:szCs w:val="21"/>
        </w:rPr>
        <w:t>错误提示友好明确，便于用户理解与处理</w:t>
      </w:r>
    </w:p>
    <w:p w14:paraId="3E6776EF">
      <w:pPr>
        <w:spacing w:line="360" w:lineRule="exact"/>
        <w:ind w:firstLine="420" w:firstLineChars="200"/>
        <w:rPr>
          <w:rFonts w:hint="eastAsia"/>
          <w:szCs w:val="21"/>
        </w:rPr>
      </w:pPr>
      <w:r>
        <w:rPr>
          <w:rFonts w:hint="eastAsia"/>
          <w:szCs w:val="21"/>
          <w:lang w:val="en-US" w:eastAsia="zh-CN"/>
        </w:rPr>
        <w:t>4.</w:t>
      </w:r>
      <w:r>
        <w:rPr>
          <w:rFonts w:hint="eastAsia"/>
          <w:szCs w:val="21"/>
        </w:rPr>
        <w:t>支持离线使用核心功能</w:t>
      </w:r>
    </w:p>
    <w:p w14:paraId="7C5BD72E">
      <w:pPr>
        <w:spacing w:line="360" w:lineRule="exact"/>
        <w:ind w:firstLine="420" w:firstLineChars="200"/>
        <w:rPr>
          <w:rFonts w:hint="eastAsia"/>
          <w:szCs w:val="21"/>
        </w:rPr>
      </w:pPr>
      <w:r>
        <w:rPr>
          <w:rFonts w:hint="eastAsia"/>
          <w:szCs w:val="21"/>
          <w:lang w:val="en-US" w:eastAsia="zh-CN"/>
        </w:rPr>
        <w:t>5.</w:t>
      </w:r>
      <w:r>
        <w:rPr>
          <w:rFonts w:hint="eastAsia"/>
          <w:szCs w:val="21"/>
        </w:rPr>
        <w:t>数据备份与恢复机制完善</w:t>
      </w:r>
    </w:p>
    <w:p w14:paraId="5B7CD4C7">
      <w:pPr>
        <w:spacing w:line="360" w:lineRule="exact"/>
        <w:ind w:firstLine="420" w:firstLineChars="200"/>
        <w:rPr>
          <w:rFonts w:hint="eastAsia"/>
          <w:szCs w:val="21"/>
        </w:rPr>
      </w:pPr>
      <w:r>
        <w:rPr>
          <w:rFonts w:hint="eastAsia"/>
          <w:szCs w:val="21"/>
          <w:lang w:val="en-US" w:eastAsia="zh-CN"/>
        </w:rPr>
        <w:t>6.</w:t>
      </w:r>
      <w:r>
        <w:rPr>
          <w:rFonts w:hint="eastAsia"/>
          <w:szCs w:val="21"/>
        </w:rPr>
        <w:t>桌面服务卡片信息清晰，操作便捷</w:t>
      </w:r>
    </w:p>
    <w:p w14:paraId="0E6ABAEF">
      <w:pPr>
        <w:spacing w:line="360" w:lineRule="exact"/>
        <w:ind w:firstLine="420" w:firstLineChars="200"/>
        <w:rPr>
          <w:rFonts w:hint="eastAsia"/>
          <w:szCs w:val="21"/>
        </w:rPr>
      </w:pPr>
    </w:p>
    <w:p w14:paraId="0EE2EED2">
      <w:pPr>
        <w:numPr>
          <w:ilvl w:val="0"/>
          <w:numId w:val="0"/>
        </w:numPr>
        <w:spacing w:line="360" w:lineRule="exact"/>
        <w:rPr>
          <w:rFonts w:hint="eastAsia"/>
          <w:b/>
          <w:sz w:val="24"/>
          <w:szCs w:val="24"/>
        </w:rPr>
      </w:pPr>
      <w:bookmarkStart w:id="68" w:name="heading_68"/>
      <w:r>
        <w:rPr>
          <w:rFonts w:hint="eastAsia"/>
          <w:b/>
          <w:sz w:val="24"/>
          <w:szCs w:val="24"/>
        </w:rPr>
        <w:t>2.6.5 可维护性需求</w:t>
      </w:r>
      <w:bookmarkEnd w:id="68"/>
    </w:p>
    <w:p w14:paraId="67955CE1">
      <w:pPr>
        <w:spacing w:line="360" w:lineRule="exact"/>
        <w:ind w:firstLine="420" w:firstLineChars="200"/>
        <w:rPr>
          <w:rFonts w:hint="eastAsia"/>
          <w:szCs w:val="21"/>
        </w:rPr>
      </w:pPr>
      <w:r>
        <w:rPr>
          <w:rFonts w:hint="eastAsia"/>
          <w:szCs w:val="21"/>
          <w:lang w:val="en-US" w:eastAsia="zh-CN"/>
        </w:rPr>
        <w:t>1.</w:t>
      </w:r>
      <w:r>
        <w:rPr>
          <w:rFonts w:hint="eastAsia"/>
          <w:szCs w:val="21"/>
        </w:rPr>
        <w:t>采用模块化架构，各模块职责清晰</w:t>
      </w:r>
    </w:p>
    <w:p w14:paraId="2125878B">
      <w:pPr>
        <w:spacing w:line="360" w:lineRule="exact"/>
        <w:ind w:firstLine="420" w:firstLineChars="200"/>
        <w:rPr>
          <w:rFonts w:hint="eastAsia"/>
          <w:szCs w:val="21"/>
        </w:rPr>
      </w:pPr>
      <w:r>
        <w:rPr>
          <w:rFonts w:hint="eastAsia"/>
          <w:szCs w:val="21"/>
          <w:lang w:val="en-US" w:eastAsia="zh-CN"/>
        </w:rPr>
        <w:t>2.</w:t>
      </w:r>
      <w:r>
        <w:rPr>
          <w:rFonts w:hint="eastAsia"/>
          <w:szCs w:val="21"/>
        </w:rPr>
        <w:t>代码命名规范，注释完整</w:t>
      </w:r>
    </w:p>
    <w:p w14:paraId="380FDFB7">
      <w:pPr>
        <w:spacing w:line="360" w:lineRule="exact"/>
        <w:ind w:firstLine="420" w:firstLineChars="200"/>
        <w:rPr>
          <w:rFonts w:hint="eastAsia"/>
          <w:szCs w:val="21"/>
        </w:rPr>
      </w:pPr>
      <w:r>
        <w:rPr>
          <w:rFonts w:hint="eastAsia"/>
          <w:szCs w:val="21"/>
          <w:lang w:val="en-US" w:eastAsia="zh-CN"/>
        </w:rPr>
        <w:t>3.</w:t>
      </w:r>
      <w:r>
        <w:rPr>
          <w:rFonts w:hint="eastAsia"/>
          <w:szCs w:val="21"/>
        </w:rPr>
        <w:t>网络请求统一封装，便于维护</w:t>
      </w:r>
    </w:p>
    <w:p w14:paraId="14CAE2D0">
      <w:pPr>
        <w:spacing w:line="360" w:lineRule="exact"/>
        <w:ind w:firstLine="420" w:firstLineChars="200"/>
        <w:rPr>
          <w:rFonts w:hint="eastAsia"/>
          <w:szCs w:val="21"/>
        </w:rPr>
      </w:pPr>
      <w:r>
        <w:rPr>
          <w:rFonts w:hint="eastAsia"/>
          <w:szCs w:val="21"/>
          <w:lang w:val="en-US" w:eastAsia="zh-CN"/>
        </w:rPr>
        <w:t>4.</w:t>
      </w:r>
      <w:r>
        <w:rPr>
          <w:rFonts w:hint="eastAsia"/>
          <w:szCs w:val="21"/>
        </w:rPr>
        <w:t>主题与国际化统一管理</w:t>
      </w:r>
    </w:p>
    <w:p w14:paraId="06E9572E">
      <w:pPr>
        <w:spacing w:line="360" w:lineRule="exact"/>
        <w:ind w:firstLine="420" w:firstLineChars="200"/>
        <w:rPr>
          <w:rFonts w:hint="eastAsia"/>
          <w:szCs w:val="21"/>
        </w:rPr>
      </w:pPr>
      <w:r>
        <w:rPr>
          <w:rFonts w:hint="eastAsia"/>
          <w:szCs w:val="21"/>
          <w:lang w:val="en-US" w:eastAsia="zh-CN"/>
        </w:rPr>
        <w:t>5.</w:t>
      </w:r>
      <w:r>
        <w:rPr>
          <w:rFonts w:hint="eastAsia"/>
          <w:szCs w:val="21"/>
        </w:rPr>
        <w:t>路由统一管理，页面跳转清晰可控</w:t>
      </w:r>
    </w:p>
    <w:p w14:paraId="1C6EAFD8">
      <w:pPr>
        <w:spacing w:line="360" w:lineRule="exact"/>
        <w:ind w:firstLine="420" w:firstLineChars="200"/>
        <w:rPr>
          <w:rFonts w:hint="eastAsia"/>
          <w:szCs w:val="21"/>
        </w:rPr>
      </w:pPr>
      <w:r>
        <w:rPr>
          <w:rFonts w:hint="eastAsia"/>
          <w:szCs w:val="21"/>
          <w:lang w:val="en-US" w:eastAsia="zh-CN"/>
        </w:rPr>
        <w:t>6.</w:t>
      </w:r>
      <w:r>
        <w:rPr>
          <w:rFonts w:hint="eastAsia"/>
          <w:szCs w:val="21"/>
        </w:rPr>
        <w:t>后端采用分层架构，路由层、服务层、模型层分离</w:t>
      </w:r>
    </w:p>
    <w:p w14:paraId="726443B3">
      <w:pPr>
        <w:spacing w:line="360" w:lineRule="exact"/>
        <w:ind w:firstLine="420" w:firstLineChars="200"/>
        <w:rPr>
          <w:rFonts w:hint="eastAsia"/>
          <w:szCs w:val="21"/>
        </w:rPr>
      </w:pPr>
      <w:r>
        <w:rPr>
          <w:rFonts w:hint="eastAsia"/>
          <w:szCs w:val="21"/>
          <w:lang w:val="en-US" w:eastAsia="zh-CN"/>
        </w:rPr>
        <w:t>7.</w:t>
      </w:r>
      <w:r>
        <w:rPr>
          <w:rFonts w:hint="eastAsia"/>
          <w:szCs w:val="21"/>
        </w:rPr>
        <w:t>提供Swagger API文档，便于接口调试与对接</w:t>
      </w:r>
    </w:p>
    <w:p w14:paraId="27FD980C">
      <w:pPr>
        <w:spacing w:line="360" w:lineRule="exact"/>
        <w:ind w:firstLine="420" w:firstLineChars="200"/>
        <w:rPr>
          <w:rFonts w:hint="eastAsia"/>
          <w:szCs w:val="21"/>
        </w:rPr>
      </w:pPr>
    </w:p>
    <w:p w14:paraId="2E939AA6">
      <w:pPr>
        <w:numPr>
          <w:ilvl w:val="0"/>
          <w:numId w:val="0"/>
        </w:numPr>
        <w:spacing w:line="360" w:lineRule="exact"/>
        <w:rPr>
          <w:rFonts w:hint="eastAsia"/>
          <w:b/>
          <w:sz w:val="30"/>
          <w:szCs w:val="30"/>
        </w:rPr>
      </w:pPr>
      <w:bookmarkStart w:id="69" w:name="heading_69"/>
      <w:r>
        <w:rPr>
          <w:rFonts w:hint="eastAsia"/>
          <w:b/>
          <w:sz w:val="30"/>
          <w:szCs w:val="30"/>
        </w:rPr>
        <w:t>2.7 业务流程分析</w:t>
      </w:r>
      <w:bookmarkEnd w:id="69"/>
    </w:p>
    <w:p w14:paraId="271C157D">
      <w:pPr>
        <w:numPr>
          <w:ilvl w:val="0"/>
          <w:numId w:val="0"/>
        </w:numPr>
        <w:spacing w:line="360" w:lineRule="exact"/>
        <w:rPr>
          <w:rFonts w:hint="eastAsia"/>
          <w:b/>
          <w:sz w:val="24"/>
          <w:szCs w:val="24"/>
        </w:rPr>
      </w:pPr>
      <w:bookmarkStart w:id="70" w:name="heading_70"/>
      <w:r>
        <w:rPr>
          <w:rFonts w:hint="eastAsia"/>
          <w:b/>
          <w:sz w:val="24"/>
          <w:szCs w:val="24"/>
        </w:rPr>
        <w:t>2.7.1 用户注册登录流程</w:t>
      </w:r>
      <w:bookmarkEnd w:id="70"/>
    </w:p>
    <w:p w14:paraId="21268D2B">
      <w:pPr>
        <w:spacing w:line="360" w:lineRule="exact"/>
        <w:ind w:firstLine="420" w:firstLineChars="200"/>
        <w:rPr>
          <w:rFonts w:hint="eastAsia"/>
          <w:szCs w:val="21"/>
        </w:rPr>
      </w:pPr>
      <w:r>
        <w:rPr>
          <w:rFonts w:hint="eastAsia"/>
          <w:szCs w:val="21"/>
          <w:lang w:val="en-US" w:eastAsia="zh-CN"/>
        </w:rPr>
        <w:t>1.</w:t>
      </w:r>
      <w:r>
        <w:rPr>
          <w:rFonts w:hint="eastAsia"/>
          <w:szCs w:val="21"/>
        </w:rPr>
        <w:t>用户打开应用，进入登录/注册页面</w:t>
      </w:r>
    </w:p>
    <w:p w14:paraId="75A1C69D">
      <w:pPr>
        <w:spacing w:line="360" w:lineRule="exact"/>
        <w:ind w:firstLine="420" w:firstLineChars="200"/>
        <w:rPr>
          <w:rFonts w:hint="eastAsia"/>
          <w:szCs w:val="21"/>
        </w:rPr>
      </w:pPr>
      <w:r>
        <w:rPr>
          <w:rFonts w:hint="eastAsia"/>
          <w:szCs w:val="21"/>
          <w:lang w:val="en-US" w:eastAsia="zh-CN"/>
        </w:rPr>
        <w:t>2.</w:t>
      </w:r>
      <w:r>
        <w:rPr>
          <w:rFonts w:hint="eastAsia"/>
          <w:szCs w:val="21"/>
        </w:rPr>
        <w:t>新用户点击注册，输入账号与密码</w:t>
      </w:r>
    </w:p>
    <w:p w14:paraId="069E6A59">
      <w:pPr>
        <w:spacing w:line="360" w:lineRule="exact"/>
        <w:ind w:firstLine="420" w:firstLineChars="200"/>
        <w:rPr>
          <w:rFonts w:hint="eastAsia"/>
          <w:szCs w:val="21"/>
        </w:rPr>
      </w:pPr>
      <w:r>
        <w:rPr>
          <w:rFonts w:hint="eastAsia"/>
          <w:szCs w:val="21"/>
          <w:lang w:val="en-US" w:eastAsia="zh-CN"/>
        </w:rPr>
        <w:t>3.</w:t>
      </w:r>
      <w:r>
        <w:rPr>
          <w:rFonts w:hint="eastAsia"/>
          <w:szCs w:val="21"/>
        </w:rPr>
        <w:t>前端校验输入有效性，发送注册请求到后端</w:t>
      </w:r>
    </w:p>
    <w:p w14:paraId="6DC60CF8">
      <w:pPr>
        <w:spacing w:line="360" w:lineRule="exact"/>
        <w:ind w:firstLine="420" w:firstLineChars="200"/>
        <w:rPr>
          <w:rFonts w:hint="eastAsia"/>
          <w:szCs w:val="21"/>
        </w:rPr>
      </w:pPr>
      <w:r>
        <w:rPr>
          <w:rFonts w:hint="eastAsia"/>
          <w:szCs w:val="21"/>
          <w:lang w:val="en-US" w:eastAsia="zh-CN"/>
        </w:rPr>
        <w:t>4.</w:t>
      </w:r>
      <w:r>
        <w:rPr>
          <w:rFonts w:hint="eastAsia"/>
          <w:szCs w:val="21"/>
        </w:rPr>
        <w:t>后端验证信息，密码bcrypt加密后创建用户账号</w:t>
      </w:r>
    </w:p>
    <w:p w14:paraId="1AC0F3C7">
      <w:pPr>
        <w:spacing w:line="360" w:lineRule="exact"/>
        <w:ind w:firstLine="420" w:firstLineChars="200"/>
        <w:rPr>
          <w:rFonts w:hint="eastAsia"/>
          <w:szCs w:val="21"/>
        </w:rPr>
      </w:pPr>
      <w:r>
        <w:rPr>
          <w:rFonts w:hint="eastAsia"/>
          <w:szCs w:val="21"/>
          <w:lang w:val="en-US" w:eastAsia="zh-CN"/>
        </w:rPr>
        <w:t>5.</w:t>
      </w:r>
      <w:r>
        <w:rPr>
          <w:rFonts w:hint="eastAsia"/>
          <w:szCs w:val="21"/>
        </w:rPr>
        <w:t>注册成功后返回JWT Token，前端自动登录</w:t>
      </w:r>
    </w:p>
    <w:p w14:paraId="189C40F0">
      <w:pPr>
        <w:spacing w:line="360" w:lineRule="exact"/>
        <w:ind w:firstLine="420" w:firstLineChars="200"/>
        <w:rPr>
          <w:rFonts w:hint="eastAsia"/>
          <w:szCs w:val="21"/>
        </w:rPr>
      </w:pPr>
      <w:r>
        <w:rPr>
          <w:rFonts w:hint="eastAsia"/>
          <w:szCs w:val="21"/>
          <w:lang w:val="en-US" w:eastAsia="zh-CN"/>
        </w:rPr>
        <w:t>6.</w:t>
      </w:r>
      <w:r>
        <w:rPr>
          <w:rFonts w:hint="eastAsia"/>
          <w:szCs w:val="21"/>
        </w:rPr>
        <w:t>已有用户输入账号密码进行登录</w:t>
      </w:r>
    </w:p>
    <w:p w14:paraId="0883FFC0">
      <w:pPr>
        <w:spacing w:line="360" w:lineRule="exact"/>
        <w:ind w:firstLine="420" w:firstLineChars="200"/>
        <w:rPr>
          <w:rFonts w:hint="eastAsia"/>
          <w:szCs w:val="21"/>
        </w:rPr>
      </w:pPr>
      <w:r>
        <w:rPr>
          <w:rFonts w:hint="eastAsia"/>
          <w:szCs w:val="21"/>
          <w:lang w:val="en-US" w:eastAsia="zh-CN"/>
        </w:rPr>
        <w:t>7.</w:t>
      </w:r>
      <w:r>
        <w:rPr>
          <w:rFonts w:hint="eastAsia"/>
          <w:szCs w:val="21"/>
        </w:rPr>
        <w:t>后端验证身份，发放JWT Token</w:t>
      </w:r>
    </w:p>
    <w:p w14:paraId="5DB93D45">
      <w:pPr>
        <w:spacing w:line="360" w:lineRule="exact"/>
        <w:ind w:firstLine="420" w:firstLineChars="200"/>
        <w:rPr>
          <w:rFonts w:hint="eastAsia"/>
          <w:szCs w:val="21"/>
        </w:rPr>
      </w:pPr>
      <w:r>
        <w:rPr>
          <w:rFonts w:hint="eastAsia"/>
          <w:szCs w:val="21"/>
          <w:lang w:val="en-US" w:eastAsia="zh-CN"/>
        </w:rPr>
        <w:t>8.</w:t>
      </w:r>
      <w:r>
        <w:rPr>
          <w:rFonts w:hint="eastAsia"/>
          <w:szCs w:val="21"/>
        </w:rPr>
        <w:t>登录成功，同步云端数据到本地</w:t>
      </w:r>
    </w:p>
    <w:p w14:paraId="328AD5AE">
      <w:pPr>
        <w:spacing w:line="360" w:lineRule="exact"/>
        <w:ind w:firstLine="420" w:firstLineChars="200"/>
        <w:rPr>
          <w:rFonts w:hint="eastAsia"/>
          <w:szCs w:val="21"/>
        </w:rPr>
      </w:pPr>
    </w:p>
    <w:p w14:paraId="413BEE0C">
      <w:pPr>
        <w:numPr>
          <w:ilvl w:val="0"/>
          <w:numId w:val="0"/>
        </w:numPr>
        <w:spacing w:line="360" w:lineRule="exact"/>
        <w:rPr>
          <w:rFonts w:hint="eastAsia"/>
          <w:b/>
          <w:sz w:val="24"/>
          <w:szCs w:val="24"/>
        </w:rPr>
      </w:pPr>
      <w:bookmarkStart w:id="71" w:name="heading_71"/>
      <w:r>
        <w:rPr>
          <w:rFonts w:hint="eastAsia"/>
          <w:b/>
          <w:sz w:val="24"/>
          <w:szCs w:val="24"/>
        </w:rPr>
        <w:t>2.7.2 健康数据录入流程</w:t>
      </w:r>
      <w:bookmarkEnd w:id="71"/>
    </w:p>
    <w:p w14:paraId="2B2EB7A3">
      <w:pPr>
        <w:spacing w:line="360" w:lineRule="exact"/>
        <w:ind w:firstLine="420" w:firstLineChars="200"/>
        <w:rPr>
          <w:rFonts w:hint="eastAsia"/>
          <w:szCs w:val="21"/>
        </w:rPr>
      </w:pPr>
      <w:r>
        <w:rPr>
          <w:rFonts w:hint="eastAsia"/>
          <w:szCs w:val="21"/>
          <w:lang w:val="en-US" w:eastAsia="zh-CN"/>
        </w:rPr>
        <w:t>1.</w:t>
      </w:r>
      <w:r>
        <w:rPr>
          <w:rFonts w:hint="eastAsia"/>
          <w:szCs w:val="21"/>
        </w:rPr>
        <w:t>用户进入健康数据页面</w:t>
      </w:r>
    </w:p>
    <w:p w14:paraId="57098672">
      <w:pPr>
        <w:spacing w:line="360" w:lineRule="exact"/>
        <w:ind w:firstLine="420" w:firstLineChars="200"/>
        <w:rPr>
          <w:rFonts w:hint="eastAsia"/>
          <w:szCs w:val="21"/>
        </w:rPr>
      </w:pPr>
      <w:r>
        <w:rPr>
          <w:rFonts w:hint="eastAsia"/>
          <w:szCs w:val="21"/>
          <w:lang w:val="en-US" w:eastAsia="zh-CN"/>
        </w:rPr>
        <w:t>2.</w:t>
      </w:r>
      <w:r>
        <w:rPr>
          <w:rFonts w:hint="eastAsia"/>
          <w:szCs w:val="21"/>
        </w:rPr>
        <w:t>选择要录入的数据类型（体重/血压/心率等）</w:t>
      </w:r>
    </w:p>
    <w:p w14:paraId="57C3734B">
      <w:pPr>
        <w:spacing w:line="360" w:lineRule="exact"/>
        <w:ind w:firstLine="420" w:firstLineChars="200"/>
        <w:rPr>
          <w:rFonts w:hint="eastAsia"/>
          <w:szCs w:val="21"/>
        </w:rPr>
      </w:pPr>
      <w:r>
        <w:rPr>
          <w:rFonts w:hint="eastAsia"/>
          <w:szCs w:val="21"/>
          <w:lang w:val="en-US" w:eastAsia="zh-CN"/>
        </w:rPr>
        <w:t>3.</w:t>
      </w:r>
      <w:r>
        <w:rPr>
          <w:rFonts w:hint="eastAsia"/>
          <w:szCs w:val="21"/>
        </w:rPr>
        <w:t>输入具体数值，前端进行范围校验</w:t>
      </w:r>
    </w:p>
    <w:p w14:paraId="0527B862">
      <w:pPr>
        <w:spacing w:line="360" w:lineRule="exact"/>
        <w:ind w:firstLine="420" w:firstLineChars="200"/>
        <w:rPr>
          <w:rFonts w:hint="eastAsia"/>
          <w:szCs w:val="21"/>
        </w:rPr>
      </w:pPr>
      <w:r>
        <w:rPr>
          <w:rFonts w:hint="eastAsia"/>
          <w:szCs w:val="21"/>
          <w:lang w:val="en-US" w:eastAsia="zh-CN"/>
        </w:rPr>
        <w:t>4.</w:t>
      </w:r>
      <w:r>
        <w:rPr>
          <w:rFonts w:hint="eastAsia"/>
          <w:szCs w:val="21"/>
        </w:rPr>
        <w:t>系统自动计算相关衍生指标（如BMI）</w:t>
      </w:r>
    </w:p>
    <w:p w14:paraId="4F084C37">
      <w:pPr>
        <w:spacing w:line="360" w:lineRule="exact"/>
        <w:ind w:firstLine="420" w:firstLineChars="200"/>
        <w:rPr>
          <w:rFonts w:hint="eastAsia"/>
          <w:szCs w:val="21"/>
        </w:rPr>
      </w:pPr>
      <w:r>
        <w:rPr>
          <w:rFonts w:hint="eastAsia"/>
          <w:szCs w:val="21"/>
          <w:lang w:val="en-US" w:eastAsia="zh-CN"/>
        </w:rPr>
        <w:t>5.</w:t>
      </w:r>
      <w:r>
        <w:rPr>
          <w:rFonts w:hint="eastAsia"/>
          <w:szCs w:val="21"/>
        </w:rPr>
        <w:t>数据保存到本地数据库</w:t>
      </w:r>
    </w:p>
    <w:p w14:paraId="414B44A4">
      <w:pPr>
        <w:spacing w:line="360" w:lineRule="exact"/>
        <w:ind w:firstLine="420" w:firstLineChars="200"/>
        <w:rPr>
          <w:rFonts w:hint="eastAsia"/>
          <w:szCs w:val="21"/>
        </w:rPr>
      </w:pPr>
      <w:r>
        <w:rPr>
          <w:rFonts w:hint="eastAsia"/>
          <w:szCs w:val="21"/>
          <w:lang w:val="en-US" w:eastAsia="zh-CN"/>
        </w:rPr>
        <w:t>6.</w:t>
      </w:r>
      <w:r>
        <w:rPr>
          <w:rFonts w:hint="eastAsia"/>
          <w:szCs w:val="21"/>
        </w:rPr>
        <w:t>后台异步调用后端API同步到云端</w:t>
      </w:r>
    </w:p>
    <w:p w14:paraId="334542AA">
      <w:pPr>
        <w:spacing w:line="360" w:lineRule="exact"/>
        <w:ind w:firstLine="420" w:firstLineChars="200"/>
        <w:rPr>
          <w:rFonts w:hint="eastAsia"/>
          <w:szCs w:val="21"/>
        </w:rPr>
      </w:pPr>
      <w:r>
        <w:rPr>
          <w:rFonts w:hint="eastAsia"/>
          <w:szCs w:val="21"/>
          <w:lang w:val="en-US" w:eastAsia="zh-CN"/>
        </w:rPr>
        <w:t>7.</w:t>
      </w:r>
      <w:r>
        <w:rPr>
          <w:rFonts w:hint="eastAsia"/>
          <w:szCs w:val="21"/>
        </w:rPr>
        <w:t>更新数据展示与趋势图表</w:t>
      </w:r>
    </w:p>
    <w:p w14:paraId="3F24CCE3">
      <w:pPr>
        <w:spacing w:line="360" w:lineRule="exact"/>
        <w:ind w:firstLine="420" w:firstLineChars="200"/>
        <w:rPr>
          <w:rFonts w:hint="eastAsia"/>
          <w:szCs w:val="21"/>
        </w:rPr>
      </w:pPr>
      <w:r>
        <w:rPr>
          <w:rFonts w:hint="eastAsia"/>
          <w:szCs w:val="21"/>
          <w:lang w:val="en-US" w:eastAsia="zh-CN"/>
        </w:rPr>
        <w:t>8.</w:t>
      </w:r>
      <w:r>
        <w:rPr>
          <w:rFonts w:hint="eastAsia"/>
          <w:szCs w:val="21"/>
        </w:rPr>
        <w:t>检测数据是否异常，异常则给出提醒</w:t>
      </w:r>
    </w:p>
    <w:p w14:paraId="476E7224">
      <w:pPr>
        <w:spacing w:line="360" w:lineRule="exact"/>
        <w:ind w:firstLine="420" w:firstLineChars="200"/>
        <w:rPr>
          <w:rFonts w:hint="eastAsia"/>
          <w:szCs w:val="21"/>
        </w:rPr>
      </w:pPr>
      <w:r>
        <w:rPr>
          <w:rFonts w:hint="eastAsia"/>
          <w:szCs w:val="21"/>
          <w:lang w:val="en-US" w:eastAsia="zh-CN"/>
        </w:rPr>
        <w:t>9.</w:t>
      </w:r>
      <w:r>
        <w:rPr>
          <w:rFonts w:hint="eastAsia"/>
          <w:szCs w:val="21"/>
        </w:rPr>
        <w:t>更新桌面服务卡片数据</w:t>
      </w:r>
    </w:p>
    <w:p w14:paraId="7E794CE0">
      <w:pPr>
        <w:spacing w:line="360" w:lineRule="exact"/>
        <w:ind w:firstLine="420" w:firstLineChars="200"/>
        <w:rPr>
          <w:rFonts w:hint="eastAsia"/>
          <w:szCs w:val="21"/>
        </w:rPr>
      </w:pPr>
    </w:p>
    <w:p w14:paraId="22DA6627">
      <w:pPr>
        <w:numPr>
          <w:ilvl w:val="0"/>
          <w:numId w:val="0"/>
        </w:numPr>
        <w:spacing w:line="360" w:lineRule="exact"/>
        <w:rPr>
          <w:rFonts w:hint="eastAsia"/>
          <w:b/>
          <w:sz w:val="24"/>
          <w:szCs w:val="24"/>
        </w:rPr>
      </w:pPr>
      <w:bookmarkStart w:id="72" w:name="heading_72"/>
      <w:r>
        <w:rPr>
          <w:rFonts w:hint="eastAsia"/>
          <w:b/>
          <w:sz w:val="24"/>
          <w:szCs w:val="24"/>
        </w:rPr>
        <w:t>2.7.3 AI健康咨询流程</w:t>
      </w:r>
      <w:bookmarkEnd w:id="72"/>
    </w:p>
    <w:p w14:paraId="3448441C">
      <w:pPr>
        <w:spacing w:line="360" w:lineRule="exact"/>
        <w:ind w:firstLine="420" w:firstLineChars="200"/>
        <w:rPr>
          <w:rFonts w:hint="eastAsia"/>
          <w:szCs w:val="21"/>
        </w:rPr>
      </w:pPr>
      <w:r>
        <w:rPr>
          <w:rFonts w:hint="eastAsia"/>
          <w:szCs w:val="21"/>
          <w:lang w:val="en-US" w:eastAsia="zh-CN"/>
        </w:rPr>
        <w:t>1.</w:t>
      </w:r>
      <w:r>
        <w:rPr>
          <w:rFonts w:hint="eastAsia"/>
          <w:szCs w:val="21"/>
        </w:rPr>
        <w:t>用户进入AI健康顾问页面</w:t>
      </w:r>
    </w:p>
    <w:p w14:paraId="44DE77A9">
      <w:pPr>
        <w:spacing w:line="360" w:lineRule="exact"/>
        <w:ind w:firstLine="420" w:firstLineChars="200"/>
        <w:rPr>
          <w:rFonts w:hint="eastAsia"/>
          <w:szCs w:val="21"/>
        </w:rPr>
      </w:pPr>
      <w:r>
        <w:rPr>
          <w:rFonts w:hint="eastAsia"/>
          <w:szCs w:val="21"/>
          <w:lang w:val="en-US" w:eastAsia="zh-CN"/>
        </w:rPr>
        <w:t>2.</w:t>
      </w:r>
      <w:r>
        <w:rPr>
          <w:rFonts w:hint="eastAsia"/>
          <w:szCs w:val="21"/>
        </w:rPr>
        <w:t>新建或选择一个对话会话</w:t>
      </w:r>
    </w:p>
    <w:p w14:paraId="7F57F745">
      <w:pPr>
        <w:spacing w:line="360" w:lineRule="exact"/>
        <w:ind w:firstLine="420" w:firstLineChars="200"/>
        <w:rPr>
          <w:rFonts w:hint="eastAsia"/>
          <w:szCs w:val="21"/>
        </w:rPr>
      </w:pPr>
      <w:r>
        <w:rPr>
          <w:rFonts w:hint="eastAsia"/>
          <w:szCs w:val="21"/>
          <w:lang w:val="en-US" w:eastAsia="zh-CN"/>
        </w:rPr>
        <w:t>3.</w:t>
      </w:r>
      <w:r>
        <w:rPr>
          <w:rFonts w:hint="eastAsia"/>
          <w:szCs w:val="21"/>
        </w:rPr>
        <w:t>用户输入健康相关问题</w:t>
      </w:r>
    </w:p>
    <w:p w14:paraId="1F2E336B">
      <w:pPr>
        <w:spacing w:line="360" w:lineRule="exact"/>
        <w:ind w:firstLine="420" w:firstLineChars="200"/>
        <w:rPr>
          <w:rFonts w:hint="eastAsia"/>
          <w:szCs w:val="21"/>
        </w:rPr>
      </w:pPr>
      <w:r>
        <w:rPr>
          <w:rFonts w:hint="eastAsia"/>
          <w:szCs w:val="21"/>
          <w:lang w:val="en-US" w:eastAsia="zh-CN"/>
        </w:rPr>
        <w:t>4.</w:t>
      </w:r>
      <w:r>
        <w:rPr>
          <w:rFonts w:hint="eastAsia"/>
          <w:szCs w:val="21"/>
        </w:rPr>
        <w:t>前端将问题发送至后端API</w:t>
      </w:r>
    </w:p>
    <w:p w14:paraId="67B7CB9D">
      <w:pPr>
        <w:spacing w:line="360" w:lineRule="exact"/>
        <w:ind w:firstLine="420" w:firstLineChars="200"/>
        <w:rPr>
          <w:rFonts w:hint="eastAsia"/>
          <w:szCs w:val="21"/>
        </w:rPr>
      </w:pPr>
      <w:r>
        <w:rPr>
          <w:rFonts w:hint="eastAsia"/>
          <w:szCs w:val="21"/>
          <w:lang w:val="en-US" w:eastAsia="zh-CN"/>
        </w:rPr>
        <w:t>5.</w:t>
      </w:r>
      <w:r>
        <w:rPr>
          <w:rFonts w:hint="eastAsia"/>
          <w:szCs w:val="21"/>
        </w:rPr>
        <w:t>后端查询用户近7天健康数据、收藏文章、体重目标、饮水进度等上下文</w:t>
      </w:r>
    </w:p>
    <w:p w14:paraId="36B5ED86">
      <w:pPr>
        <w:spacing w:line="360" w:lineRule="exact"/>
        <w:ind w:firstLine="420" w:firstLineChars="200"/>
        <w:rPr>
          <w:rFonts w:hint="eastAsia"/>
          <w:szCs w:val="21"/>
        </w:rPr>
      </w:pPr>
      <w:r>
        <w:rPr>
          <w:rFonts w:hint="eastAsia"/>
          <w:szCs w:val="21"/>
          <w:lang w:val="en-US" w:eastAsia="zh-CN"/>
        </w:rPr>
        <w:t>6.</w:t>
      </w:r>
      <w:r>
        <w:rPr>
          <w:rFonts w:hint="eastAsia"/>
          <w:szCs w:val="21"/>
        </w:rPr>
        <w:t>后端调用AI模型（规则引擎或LLM）生成个性化回答</w:t>
      </w:r>
    </w:p>
    <w:p w14:paraId="05348630">
      <w:pPr>
        <w:spacing w:line="360" w:lineRule="exact"/>
        <w:ind w:firstLine="420" w:firstLineChars="200"/>
        <w:rPr>
          <w:rFonts w:hint="eastAsia"/>
          <w:szCs w:val="21"/>
        </w:rPr>
      </w:pPr>
      <w:r>
        <w:rPr>
          <w:rFonts w:hint="eastAsia"/>
          <w:szCs w:val="21"/>
          <w:lang w:val="en-US" w:eastAsia="zh-CN"/>
        </w:rPr>
        <w:t>7.</w:t>
      </w:r>
      <w:r>
        <w:rPr>
          <w:rFonts w:hint="eastAsia"/>
          <w:szCs w:val="21"/>
        </w:rPr>
        <w:t>前端展示AI回答内容</w:t>
      </w:r>
    </w:p>
    <w:p w14:paraId="7AA11F0E">
      <w:pPr>
        <w:spacing w:line="360" w:lineRule="exact"/>
        <w:ind w:firstLine="420" w:firstLineChars="200"/>
        <w:rPr>
          <w:rFonts w:hint="eastAsia"/>
          <w:szCs w:val="21"/>
        </w:rPr>
      </w:pPr>
      <w:r>
        <w:rPr>
          <w:rFonts w:hint="eastAsia"/>
          <w:szCs w:val="21"/>
          <w:lang w:val="en-US" w:eastAsia="zh-CN"/>
        </w:rPr>
        <w:t>8.</w:t>
      </w:r>
      <w:r>
        <w:rPr>
          <w:rFonts w:hint="eastAsia"/>
          <w:szCs w:val="21"/>
        </w:rPr>
        <w:t>保存对话记录到历史会话</w:t>
      </w:r>
    </w:p>
    <w:p w14:paraId="70EBC220">
      <w:pPr>
        <w:spacing w:line="360" w:lineRule="exact"/>
        <w:ind w:firstLine="420" w:firstLineChars="200"/>
        <w:rPr>
          <w:rFonts w:hint="eastAsia"/>
          <w:szCs w:val="21"/>
        </w:rPr>
      </w:pPr>
    </w:p>
    <w:p w14:paraId="6C885517">
      <w:pPr>
        <w:numPr>
          <w:ilvl w:val="0"/>
          <w:numId w:val="0"/>
        </w:numPr>
        <w:spacing w:line="360" w:lineRule="exact"/>
        <w:rPr>
          <w:rFonts w:hint="eastAsia"/>
          <w:b/>
          <w:sz w:val="24"/>
          <w:szCs w:val="24"/>
        </w:rPr>
      </w:pPr>
      <w:bookmarkStart w:id="73" w:name="heading_73"/>
      <w:r>
        <w:rPr>
          <w:rFonts w:hint="eastAsia"/>
          <w:b/>
          <w:sz w:val="24"/>
          <w:szCs w:val="24"/>
        </w:rPr>
        <w:t>2.7.4 提醒打卡流程</w:t>
      </w:r>
      <w:bookmarkEnd w:id="73"/>
    </w:p>
    <w:p w14:paraId="7C92339F">
      <w:pPr>
        <w:spacing w:line="360" w:lineRule="exact"/>
        <w:ind w:firstLine="420" w:firstLineChars="200"/>
        <w:rPr>
          <w:rFonts w:hint="eastAsia"/>
          <w:szCs w:val="21"/>
        </w:rPr>
      </w:pPr>
      <w:r>
        <w:rPr>
          <w:rFonts w:hint="eastAsia"/>
          <w:szCs w:val="21"/>
          <w:lang w:val="en-US" w:eastAsia="zh-CN"/>
        </w:rPr>
        <w:t>1.</w:t>
      </w:r>
      <w:r>
        <w:rPr>
          <w:rFonts w:hint="eastAsia"/>
          <w:szCs w:val="21"/>
        </w:rPr>
        <w:t>用户设置提醒计划（饮水/用药）</w:t>
      </w:r>
    </w:p>
    <w:p w14:paraId="5204EBDE">
      <w:pPr>
        <w:spacing w:line="360" w:lineRule="exact"/>
        <w:ind w:firstLine="420" w:firstLineChars="200"/>
        <w:rPr>
          <w:rFonts w:hint="eastAsia"/>
          <w:szCs w:val="21"/>
        </w:rPr>
      </w:pPr>
      <w:r>
        <w:rPr>
          <w:rFonts w:hint="eastAsia"/>
          <w:szCs w:val="21"/>
          <w:lang w:val="en-US" w:eastAsia="zh-CN"/>
        </w:rPr>
        <w:t>2.</w:t>
      </w:r>
      <w:r>
        <w:rPr>
          <w:rFonts w:hint="eastAsia"/>
          <w:szCs w:val="21"/>
        </w:rPr>
        <w:t>前端保存到本地并同步到后端</w:t>
      </w:r>
    </w:p>
    <w:p w14:paraId="1D0E2B11">
      <w:pPr>
        <w:spacing w:line="360" w:lineRule="exact"/>
        <w:ind w:firstLine="420" w:firstLineChars="200"/>
        <w:rPr>
          <w:rFonts w:hint="eastAsia"/>
          <w:szCs w:val="21"/>
        </w:rPr>
      </w:pPr>
      <w:r>
        <w:rPr>
          <w:rFonts w:hint="eastAsia"/>
          <w:szCs w:val="21"/>
          <w:lang w:val="en-US" w:eastAsia="zh-CN"/>
        </w:rPr>
        <w:t>3.</w:t>
      </w:r>
      <w:r>
        <w:rPr>
          <w:rFonts w:hint="eastAsia"/>
          <w:szCs w:val="21"/>
        </w:rPr>
        <w:t>系统注册定时提醒</w:t>
      </w:r>
    </w:p>
    <w:p w14:paraId="39935CB2">
      <w:pPr>
        <w:spacing w:line="360" w:lineRule="exact"/>
        <w:ind w:firstLine="420" w:firstLineChars="200"/>
        <w:rPr>
          <w:rFonts w:hint="eastAsia"/>
          <w:szCs w:val="21"/>
        </w:rPr>
      </w:pPr>
      <w:r>
        <w:rPr>
          <w:rFonts w:hint="eastAsia"/>
          <w:szCs w:val="21"/>
          <w:lang w:val="en-US" w:eastAsia="zh-CN"/>
        </w:rPr>
        <w:t>4.</w:t>
      </w:r>
      <w:r>
        <w:rPr>
          <w:rFonts w:hint="eastAsia"/>
          <w:szCs w:val="21"/>
        </w:rPr>
        <w:t>到达提醒时间，系统弹出通知</w:t>
      </w:r>
    </w:p>
    <w:p w14:paraId="03CFFD4C">
      <w:pPr>
        <w:spacing w:line="360" w:lineRule="exact"/>
        <w:ind w:firstLine="420" w:firstLineChars="200"/>
        <w:rPr>
          <w:rFonts w:hint="eastAsia"/>
          <w:szCs w:val="21"/>
        </w:rPr>
      </w:pPr>
      <w:r>
        <w:rPr>
          <w:rFonts w:hint="eastAsia"/>
          <w:szCs w:val="21"/>
          <w:lang w:val="en-US" w:eastAsia="zh-CN"/>
        </w:rPr>
        <w:t>5.</w:t>
      </w:r>
      <w:r>
        <w:rPr>
          <w:rFonts w:hint="eastAsia"/>
          <w:szCs w:val="21"/>
        </w:rPr>
        <w:t>用户点击通知进入打卡页面</w:t>
      </w:r>
    </w:p>
    <w:p w14:paraId="5BEB4EDE">
      <w:pPr>
        <w:spacing w:line="360" w:lineRule="exact"/>
        <w:ind w:firstLine="420" w:firstLineChars="200"/>
        <w:rPr>
          <w:rFonts w:hint="eastAsia"/>
          <w:szCs w:val="21"/>
        </w:rPr>
      </w:pPr>
      <w:r>
        <w:rPr>
          <w:rFonts w:hint="eastAsia"/>
          <w:szCs w:val="21"/>
          <w:lang w:val="en-US" w:eastAsia="zh-CN"/>
        </w:rPr>
        <w:t>6.</w:t>
      </w:r>
      <w:r>
        <w:rPr>
          <w:rFonts w:hint="eastAsia"/>
          <w:szCs w:val="21"/>
        </w:rPr>
        <w:t>用户完成打卡操作</w:t>
      </w:r>
    </w:p>
    <w:p w14:paraId="730D6182">
      <w:pPr>
        <w:spacing w:line="360" w:lineRule="exact"/>
        <w:ind w:firstLine="420" w:firstLineChars="200"/>
        <w:rPr>
          <w:rFonts w:hint="eastAsia"/>
          <w:szCs w:val="21"/>
        </w:rPr>
      </w:pPr>
      <w:r>
        <w:rPr>
          <w:rFonts w:hint="eastAsia"/>
          <w:szCs w:val="21"/>
          <w:lang w:val="en-US" w:eastAsia="zh-CN"/>
        </w:rPr>
        <w:t>7.</w:t>
      </w:r>
      <w:r>
        <w:rPr>
          <w:rFonts w:hint="eastAsia"/>
          <w:szCs w:val="21"/>
        </w:rPr>
        <w:t>系统记录打卡信息，后端采用唯一约束防重复</w:t>
      </w:r>
    </w:p>
    <w:p w14:paraId="0D471B5B">
      <w:pPr>
        <w:spacing w:line="360" w:lineRule="exact"/>
        <w:ind w:firstLine="420" w:firstLineChars="200"/>
        <w:rPr>
          <w:rFonts w:hint="eastAsia"/>
          <w:szCs w:val="21"/>
        </w:rPr>
      </w:pPr>
      <w:r>
        <w:rPr>
          <w:rFonts w:hint="eastAsia"/>
          <w:szCs w:val="21"/>
          <w:lang w:val="en-US" w:eastAsia="zh-CN"/>
        </w:rPr>
        <w:t>8.</w:t>
      </w:r>
      <w:r>
        <w:rPr>
          <w:rFonts w:hint="eastAsia"/>
          <w:szCs w:val="21"/>
        </w:rPr>
        <w:t>更新连续打卡天数与成就进度</w:t>
      </w:r>
    </w:p>
    <w:p w14:paraId="0676838A">
      <w:pPr>
        <w:spacing w:line="360" w:lineRule="exact"/>
        <w:ind w:firstLine="420" w:firstLineChars="200"/>
        <w:rPr>
          <w:rFonts w:hint="eastAsia"/>
          <w:szCs w:val="21"/>
        </w:rPr>
      </w:pPr>
      <w:r>
        <w:rPr>
          <w:rFonts w:hint="eastAsia"/>
          <w:szCs w:val="21"/>
          <w:lang w:val="en-US" w:eastAsia="zh-CN"/>
        </w:rPr>
        <w:t>9.</w:t>
      </w:r>
      <w:r>
        <w:rPr>
          <w:rFonts w:hint="eastAsia"/>
          <w:szCs w:val="21"/>
        </w:rPr>
        <w:t>异步同步打卡记录到云端</w:t>
      </w:r>
    </w:p>
    <w:p w14:paraId="0F971CE2">
      <w:pPr>
        <w:spacing w:line="360" w:lineRule="exact"/>
        <w:ind w:firstLine="420" w:firstLineChars="200"/>
        <w:rPr>
          <w:rFonts w:hint="eastAsia"/>
          <w:szCs w:val="21"/>
        </w:rPr>
      </w:pPr>
      <w:r>
        <w:rPr>
          <w:rFonts w:hint="eastAsia"/>
          <w:szCs w:val="21"/>
          <w:lang w:val="en-US" w:eastAsia="zh-CN"/>
        </w:rPr>
        <w:t>20.</w:t>
      </w:r>
      <w:r>
        <w:rPr>
          <w:rFonts w:hint="eastAsia"/>
          <w:szCs w:val="21"/>
        </w:rPr>
        <w:t>更新桌面服务卡片显示</w:t>
      </w:r>
    </w:p>
    <w:p w14:paraId="67FB3199">
      <w:pPr>
        <w:spacing w:line="360" w:lineRule="exact"/>
        <w:ind w:firstLine="420" w:firstLineChars="200"/>
        <w:rPr>
          <w:rFonts w:hint="eastAsia"/>
          <w:szCs w:val="21"/>
        </w:rPr>
      </w:pPr>
    </w:p>
    <w:p w14:paraId="0A67AB20">
      <w:pPr>
        <w:numPr>
          <w:ilvl w:val="0"/>
          <w:numId w:val="0"/>
        </w:numPr>
        <w:spacing w:line="360" w:lineRule="exact"/>
        <w:rPr>
          <w:rFonts w:hint="eastAsia"/>
          <w:b/>
          <w:sz w:val="24"/>
          <w:szCs w:val="24"/>
        </w:rPr>
      </w:pPr>
      <w:bookmarkStart w:id="74" w:name="heading_74"/>
      <w:r>
        <w:rPr>
          <w:rFonts w:hint="eastAsia"/>
          <w:b/>
          <w:sz w:val="24"/>
          <w:szCs w:val="24"/>
        </w:rPr>
        <w:t>2.7.5 桌面服务卡片流程</w:t>
      </w:r>
      <w:bookmarkEnd w:id="74"/>
    </w:p>
    <w:p w14:paraId="3B2B7053">
      <w:pPr>
        <w:spacing w:line="360" w:lineRule="exact"/>
        <w:ind w:firstLine="420" w:firstLineChars="200"/>
        <w:rPr>
          <w:rFonts w:hint="eastAsia"/>
          <w:szCs w:val="21"/>
        </w:rPr>
      </w:pPr>
      <w:r>
        <w:rPr>
          <w:rFonts w:hint="eastAsia"/>
          <w:szCs w:val="21"/>
          <w:lang w:val="en-US" w:eastAsia="zh-CN"/>
        </w:rPr>
        <w:t>1.</w:t>
      </w:r>
      <w:r>
        <w:rPr>
          <w:rFonts w:hint="eastAsia"/>
          <w:szCs w:val="21"/>
        </w:rPr>
        <w:t>用户在桌面添加清律服务卡片</w:t>
      </w:r>
    </w:p>
    <w:p w14:paraId="0447BDB4">
      <w:pPr>
        <w:spacing w:line="360" w:lineRule="exact"/>
        <w:ind w:firstLine="420" w:firstLineChars="200"/>
        <w:rPr>
          <w:rFonts w:hint="eastAsia"/>
          <w:szCs w:val="21"/>
        </w:rPr>
      </w:pPr>
      <w:r>
        <w:rPr>
          <w:rFonts w:hint="eastAsia"/>
          <w:szCs w:val="21"/>
          <w:lang w:val="en-US" w:eastAsia="zh-CN"/>
        </w:rPr>
        <w:t>2.</w:t>
      </w:r>
      <w:r>
        <w:rPr>
          <w:rFonts w:hint="eastAsia"/>
          <w:szCs w:val="21"/>
        </w:rPr>
        <w:t>系统初始化卡片，加载本地缓存数据展示</w:t>
      </w:r>
    </w:p>
    <w:p w14:paraId="3978976B">
      <w:pPr>
        <w:spacing w:line="360" w:lineRule="exact"/>
        <w:ind w:firstLine="420" w:firstLineChars="200"/>
        <w:rPr>
          <w:rFonts w:hint="eastAsia"/>
          <w:szCs w:val="21"/>
        </w:rPr>
      </w:pPr>
      <w:r>
        <w:rPr>
          <w:rFonts w:hint="eastAsia"/>
          <w:szCs w:val="21"/>
          <w:lang w:val="en-US" w:eastAsia="zh-CN"/>
        </w:rPr>
        <w:t>3.</w:t>
      </w:r>
      <w:r>
        <w:rPr>
          <w:rFonts w:hint="eastAsia"/>
          <w:szCs w:val="21"/>
        </w:rPr>
        <w:t>定时或数据变更时触发卡片刷新</w:t>
      </w:r>
    </w:p>
    <w:p w14:paraId="78620432">
      <w:pPr>
        <w:spacing w:line="360" w:lineRule="exact"/>
        <w:ind w:firstLine="420" w:firstLineChars="200"/>
        <w:rPr>
          <w:rFonts w:hint="eastAsia"/>
          <w:szCs w:val="21"/>
        </w:rPr>
      </w:pPr>
      <w:r>
        <w:rPr>
          <w:rFonts w:hint="eastAsia"/>
          <w:szCs w:val="21"/>
          <w:lang w:val="en-US" w:eastAsia="zh-CN"/>
        </w:rPr>
        <w:t>4.</w:t>
      </w:r>
      <w:r>
        <w:rPr>
          <w:rFonts w:hint="eastAsia"/>
          <w:szCs w:val="21"/>
        </w:rPr>
        <w:t>卡片展示，更新数据</w:t>
      </w:r>
    </w:p>
    <w:p w14:paraId="09BDE72D">
      <w:pPr>
        <w:spacing w:line="360" w:lineRule="exact"/>
        <w:ind w:firstLine="420" w:firstLineChars="200"/>
        <w:rPr>
          <w:rFonts w:hint="eastAsia"/>
          <w:szCs w:val="21"/>
        </w:rPr>
      </w:pPr>
      <w:r>
        <w:rPr>
          <w:rFonts w:hint="eastAsia"/>
          <w:szCs w:val="21"/>
          <w:lang w:val="en-US" w:eastAsia="zh-CN"/>
        </w:rPr>
        <w:t>7.</w:t>
      </w:r>
      <w:r>
        <w:rPr>
          <w:rFonts w:hint="eastAsia"/>
          <w:szCs w:val="21"/>
        </w:rPr>
        <w:t>刷新卡片显示最新状态</w:t>
      </w:r>
    </w:p>
    <w:p w14:paraId="0E4869A9">
      <w:pPr>
        <w:spacing w:line="360" w:lineRule="exact"/>
        <w:ind w:firstLine="420" w:firstLineChars="200"/>
        <w:rPr>
          <w:rFonts w:hint="eastAsia"/>
          <w:szCs w:val="21"/>
        </w:rPr>
      </w:pPr>
      <w:r>
        <w:rPr>
          <w:rFonts w:hint="eastAsia"/>
          <w:szCs w:val="21"/>
          <w:lang w:val="en-US" w:eastAsia="zh-CN"/>
        </w:rPr>
        <w:t>8.</w:t>
      </w:r>
      <w:r>
        <w:rPr>
          <w:rFonts w:hint="eastAsia"/>
          <w:szCs w:val="21"/>
        </w:rPr>
        <w:t>用户点击卡片主体，跳转至App对应页面</w:t>
      </w:r>
    </w:p>
    <w:p w14:paraId="43161FDC">
      <w:pPr>
        <w:spacing w:line="360" w:lineRule="exact"/>
        <w:ind w:firstLine="420" w:firstLineChars="200"/>
        <w:rPr>
          <w:rFonts w:hint="eastAsia"/>
          <w:szCs w:val="21"/>
        </w:rPr>
      </w:pPr>
    </w:p>
    <w:p w14:paraId="5B2C6CF3">
      <w:pPr>
        <w:numPr>
          <w:ilvl w:val="0"/>
          <w:numId w:val="0"/>
        </w:numPr>
        <w:spacing w:line="360" w:lineRule="exact"/>
        <w:rPr>
          <w:rFonts w:hint="eastAsia"/>
          <w:b/>
          <w:sz w:val="30"/>
          <w:szCs w:val="30"/>
        </w:rPr>
      </w:pPr>
      <w:bookmarkStart w:id="75" w:name="heading_75"/>
      <w:r>
        <w:rPr>
          <w:rFonts w:hint="eastAsia"/>
          <w:b/>
          <w:sz w:val="30"/>
          <w:szCs w:val="30"/>
        </w:rPr>
        <w:t>2.8 数据需求</w:t>
      </w:r>
      <w:bookmarkEnd w:id="75"/>
    </w:p>
    <w:p w14:paraId="4F007073">
      <w:pPr>
        <w:numPr>
          <w:ilvl w:val="0"/>
          <w:numId w:val="0"/>
        </w:numPr>
        <w:spacing w:line="360" w:lineRule="exact"/>
        <w:rPr>
          <w:rFonts w:hint="eastAsia"/>
          <w:b/>
          <w:sz w:val="24"/>
          <w:szCs w:val="24"/>
        </w:rPr>
      </w:pPr>
      <w:bookmarkStart w:id="76" w:name="heading_76"/>
      <w:r>
        <w:rPr>
          <w:rFonts w:hint="eastAsia"/>
          <w:b/>
          <w:sz w:val="24"/>
          <w:szCs w:val="24"/>
        </w:rPr>
        <w:t>2.8.1 数据实体</w:t>
      </w:r>
      <w:bookmarkEnd w:id="76"/>
    </w:p>
    <w:tbl>
      <w:tblPr>
        <w:tblStyle w:val="12"/>
        <w:tblW w:w="0" w:type="auto"/>
        <w:jc w:val="center"/>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067"/>
        <w:gridCol w:w="3908"/>
        <w:gridCol w:w="2305"/>
      </w:tblGrid>
      <w:tr w14:paraId="79938AA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2067" w:type="dxa"/>
            <w:shd w:val="clear" w:color="auto" w:fill="C7DAF1" w:themeFill="text2" w:themeFillTint="32"/>
            <w:tcMar>
              <w:top w:w="60" w:type="dxa"/>
              <w:left w:w="120" w:type="dxa"/>
              <w:bottom w:w="30" w:type="dxa"/>
              <w:right w:w="120" w:type="dxa"/>
            </w:tcMar>
          </w:tcPr>
          <w:p w14:paraId="55EC20B3">
            <w:pPr>
              <w:spacing w:line="360" w:lineRule="exact"/>
              <w:ind w:firstLine="420" w:firstLineChars="200"/>
              <w:jc w:val="center"/>
              <w:rPr>
                <w:rFonts w:hint="eastAsia"/>
                <w:szCs w:val="21"/>
              </w:rPr>
            </w:pPr>
            <w:r>
              <w:rPr>
                <w:rFonts w:hint="eastAsia"/>
                <w:szCs w:val="21"/>
              </w:rPr>
              <w:t>数据实体</w:t>
            </w:r>
          </w:p>
        </w:tc>
        <w:tc>
          <w:tcPr>
            <w:tcW w:w="3908" w:type="dxa"/>
            <w:shd w:val="clear" w:color="auto" w:fill="C7DAF1" w:themeFill="text2" w:themeFillTint="32"/>
            <w:tcMar>
              <w:top w:w="60" w:type="dxa"/>
              <w:left w:w="120" w:type="dxa"/>
              <w:bottom w:w="30" w:type="dxa"/>
              <w:right w:w="120" w:type="dxa"/>
            </w:tcMar>
          </w:tcPr>
          <w:p w14:paraId="1209EA67">
            <w:pPr>
              <w:spacing w:line="360" w:lineRule="exact"/>
              <w:ind w:firstLine="420" w:firstLineChars="200"/>
              <w:jc w:val="center"/>
              <w:rPr>
                <w:rFonts w:hint="eastAsia"/>
                <w:szCs w:val="21"/>
              </w:rPr>
            </w:pPr>
            <w:r>
              <w:rPr>
                <w:rFonts w:hint="eastAsia"/>
                <w:szCs w:val="21"/>
              </w:rPr>
              <w:t>主要字段</w:t>
            </w:r>
          </w:p>
        </w:tc>
        <w:tc>
          <w:tcPr>
            <w:tcW w:w="2305" w:type="dxa"/>
            <w:shd w:val="clear" w:color="auto" w:fill="C7DAF1" w:themeFill="text2" w:themeFillTint="32"/>
            <w:tcMar>
              <w:top w:w="60" w:type="dxa"/>
              <w:left w:w="120" w:type="dxa"/>
              <w:bottom w:w="30" w:type="dxa"/>
              <w:right w:w="120" w:type="dxa"/>
            </w:tcMar>
          </w:tcPr>
          <w:p w14:paraId="4482F88E">
            <w:pPr>
              <w:spacing w:line="360" w:lineRule="exact"/>
              <w:ind w:firstLine="420" w:firstLineChars="200"/>
              <w:jc w:val="center"/>
              <w:rPr>
                <w:rFonts w:hint="eastAsia"/>
                <w:szCs w:val="21"/>
              </w:rPr>
            </w:pPr>
            <w:r>
              <w:rPr>
                <w:rFonts w:hint="eastAsia"/>
                <w:szCs w:val="21"/>
              </w:rPr>
              <w:t>存储方式</w:t>
            </w:r>
          </w:p>
        </w:tc>
      </w:tr>
      <w:tr w14:paraId="1745A5C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2067" w:type="dxa"/>
            <w:tcMar>
              <w:top w:w="60" w:type="dxa"/>
              <w:left w:w="120" w:type="dxa"/>
              <w:bottom w:w="30" w:type="dxa"/>
              <w:right w:w="120" w:type="dxa"/>
            </w:tcMar>
          </w:tcPr>
          <w:p w14:paraId="630FD119">
            <w:pPr>
              <w:spacing w:line="360" w:lineRule="exact"/>
              <w:ind w:firstLine="420" w:firstLineChars="200"/>
              <w:jc w:val="left"/>
              <w:rPr>
                <w:rFonts w:hint="eastAsia"/>
                <w:szCs w:val="21"/>
              </w:rPr>
            </w:pPr>
            <w:r>
              <w:rPr>
                <w:rFonts w:hint="eastAsia"/>
                <w:szCs w:val="21"/>
              </w:rPr>
              <w:t>用户信息</w:t>
            </w:r>
          </w:p>
        </w:tc>
        <w:tc>
          <w:tcPr>
            <w:tcW w:w="3908" w:type="dxa"/>
            <w:tcMar>
              <w:top w:w="60" w:type="dxa"/>
              <w:left w:w="120" w:type="dxa"/>
              <w:bottom w:w="30" w:type="dxa"/>
              <w:right w:w="120" w:type="dxa"/>
            </w:tcMar>
          </w:tcPr>
          <w:p w14:paraId="48DB4903">
            <w:pPr>
              <w:spacing w:line="360" w:lineRule="exact"/>
              <w:ind w:firstLine="420" w:firstLineChars="200"/>
              <w:jc w:val="left"/>
              <w:rPr>
                <w:rFonts w:hint="eastAsia"/>
                <w:szCs w:val="21"/>
              </w:rPr>
            </w:pPr>
            <w:r>
              <w:rPr>
                <w:rFonts w:hint="eastAsia"/>
                <w:szCs w:val="21"/>
              </w:rPr>
              <w:t>用户ID、用户名、密码哈希、邮箱、身高、体重、性别、创建时间</w:t>
            </w:r>
          </w:p>
        </w:tc>
        <w:tc>
          <w:tcPr>
            <w:tcW w:w="2305" w:type="dxa"/>
            <w:tcMar>
              <w:top w:w="60" w:type="dxa"/>
              <w:left w:w="120" w:type="dxa"/>
              <w:bottom w:w="30" w:type="dxa"/>
              <w:right w:w="120" w:type="dxa"/>
            </w:tcMar>
          </w:tcPr>
          <w:p w14:paraId="78EFCD36">
            <w:pPr>
              <w:spacing w:line="360" w:lineRule="exact"/>
              <w:ind w:firstLine="420" w:firstLineChars="200"/>
              <w:jc w:val="left"/>
              <w:rPr>
                <w:rFonts w:hint="eastAsia"/>
                <w:szCs w:val="21"/>
              </w:rPr>
            </w:pPr>
            <w:r>
              <w:rPr>
                <w:rFonts w:hint="eastAsia"/>
                <w:szCs w:val="21"/>
              </w:rPr>
              <w:t>云端数据库</w:t>
            </w:r>
          </w:p>
        </w:tc>
      </w:tr>
      <w:tr w14:paraId="5AE2867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2067" w:type="dxa"/>
            <w:tcMar>
              <w:top w:w="60" w:type="dxa"/>
              <w:left w:w="120" w:type="dxa"/>
              <w:bottom w:w="30" w:type="dxa"/>
              <w:right w:w="120" w:type="dxa"/>
            </w:tcMar>
          </w:tcPr>
          <w:p w14:paraId="563389FD">
            <w:pPr>
              <w:spacing w:line="360" w:lineRule="exact"/>
              <w:ind w:firstLine="420" w:firstLineChars="200"/>
              <w:jc w:val="left"/>
              <w:rPr>
                <w:rFonts w:hint="eastAsia"/>
                <w:szCs w:val="21"/>
              </w:rPr>
            </w:pPr>
            <w:r>
              <w:rPr>
                <w:rFonts w:hint="eastAsia"/>
                <w:szCs w:val="21"/>
              </w:rPr>
              <w:t>健康数据记录</w:t>
            </w:r>
          </w:p>
        </w:tc>
        <w:tc>
          <w:tcPr>
            <w:tcW w:w="3908" w:type="dxa"/>
            <w:tcMar>
              <w:top w:w="60" w:type="dxa"/>
              <w:left w:w="120" w:type="dxa"/>
              <w:bottom w:w="30" w:type="dxa"/>
              <w:right w:w="120" w:type="dxa"/>
            </w:tcMar>
          </w:tcPr>
          <w:p w14:paraId="598CB7BE">
            <w:pPr>
              <w:spacing w:line="360" w:lineRule="exact"/>
              <w:ind w:firstLine="420" w:firstLineChars="200"/>
              <w:jc w:val="left"/>
              <w:rPr>
                <w:rFonts w:hint="eastAsia"/>
                <w:szCs w:val="21"/>
              </w:rPr>
            </w:pPr>
            <w:r>
              <w:rPr>
                <w:rFonts w:hint="eastAsia"/>
                <w:szCs w:val="21"/>
              </w:rPr>
              <w:t>记录ID、用户ID、数据类型、数值、测量时间、备注</w:t>
            </w:r>
          </w:p>
        </w:tc>
        <w:tc>
          <w:tcPr>
            <w:tcW w:w="2305" w:type="dxa"/>
            <w:tcMar>
              <w:top w:w="60" w:type="dxa"/>
              <w:left w:w="120" w:type="dxa"/>
              <w:bottom w:w="30" w:type="dxa"/>
              <w:right w:w="120" w:type="dxa"/>
            </w:tcMar>
          </w:tcPr>
          <w:p w14:paraId="7B455366">
            <w:pPr>
              <w:spacing w:line="360" w:lineRule="exact"/>
              <w:ind w:firstLine="420" w:firstLineChars="200"/>
              <w:jc w:val="left"/>
              <w:rPr>
                <w:rFonts w:hint="eastAsia"/>
                <w:szCs w:val="21"/>
              </w:rPr>
            </w:pPr>
            <w:r>
              <w:rPr>
                <w:rFonts w:hint="eastAsia"/>
                <w:szCs w:val="21"/>
              </w:rPr>
              <w:t>本地 + 云端</w:t>
            </w:r>
          </w:p>
        </w:tc>
      </w:tr>
      <w:tr w14:paraId="5BC4808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2067" w:type="dxa"/>
            <w:tcMar>
              <w:top w:w="60" w:type="dxa"/>
              <w:left w:w="120" w:type="dxa"/>
              <w:bottom w:w="30" w:type="dxa"/>
              <w:right w:w="120" w:type="dxa"/>
            </w:tcMar>
          </w:tcPr>
          <w:p w14:paraId="46E81181">
            <w:pPr>
              <w:spacing w:line="360" w:lineRule="exact"/>
              <w:ind w:firstLine="420" w:firstLineChars="200"/>
              <w:jc w:val="left"/>
              <w:rPr>
                <w:rFonts w:hint="eastAsia"/>
                <w:szCs w:val="21"/>
              </w:rPr>
            </w:pPr>
            <w:r>
              <w:rPr>
                <w:rFonts w:hint="eastAsia"/>
                <w:szCs w:val="21"/>
              </w:rPr>
              <w:t>健康目标</w:t>
            </w:r>
          </w:p>
        </w:tc>
        <w:tc>
          <w:tcPr>
            <w:tcW w:w="3908" w:type="dxa"/>
            <w:tcMar>
              <w:top w:w="60" w:type="dxa"/>
              <w:left w:w="120" w:type="dxa"/>
              <w:bottom w:w="30" w:type="dxa"/>
              <w:right w:w="120" w:type="dxa"/>
            </w:tcMar>
          </w:tcPr>
          <w:p w14:paraId="4831C0B6">
            <w:pPr>
              <w:spacing w:line="360" w:lineRule="exact"/>
              <w:ind w:firstLine="420" w:firstLineChars="200"/>
              <w:jc w:val="left"/>
              <w:rPr>
                <w:rFonts w:hint="eastAsia"/>
                <w:szCs w:val="21"/>
              </w:rPr>
            </w:pPr>
            <w:r>
              <w:rPr>
                <w:rFonts w:hint="eastAsia"/>
                <w:szCs w:val="21"/>
              </w:rPr>
              <w:t>用户ID、目标类型、目标值、目标日期、设置时间</w:t>
            </w:r>
          </w:p>
        </w:tc>
        <w:tc>
          <w:tcPr>
            <w:tcW w:w="2305" w:type="dxa"/>
            <w:tcMar>
              <w:top w:w="60" w:type="dxa"/>
              <w:left w:w="120" w:type="dxa"/>
              <w:bottom w:w="30" w:type="dxa"/>
              <w:right w:w="120" w:type="dxa"/>
            </w:tcMar>
          </w:tcPr>
          <w:p w14:paraId="79F84059">
            <w:pPr>
              <w:spacing w:line="360" w:lineRule="exact"/>
              <w:ind w:firstLine="420" w:firstLineChars="200"/>
              <w:jc w:val="left"/>
              <w:rPr>
                <w:rFonts w:hint="eastAsia"/>
                <w:szCs w:val="21"/>
              </w:rPr>
            </w:pPr>
            <w:r>
              <w:rPr>
                <w:rFonts w:hint="eastAsia"/>
                <w:szCs w:val="21"/>
              </w:rPr>
              <w:t>本地 + 云端</w:t>
            </w:r>
          </w:p>
        </w:tc>
      </w:tr>
      <w:tr w14:paraId="35A0BB3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2067" w:type="dxa"/>
            <w:tcMar>
              <w:top w:w="60" w:type="dxa"/>
              <w:left w:w="120" w:type="dxa"/>
              <w:bottom w:w="30" w:type="dxa"/>
              <w:right w:w="120" w:type="dxa"/>
            </w:tcMar>
          </w:tcPr>
          <w:p w14:paraId="11D65D67">
            <w:pPr>
              <w:spacing w:line="360" w:lineRule="exact"/>
              <w:ind w:firstLine="420" w:firstLineChars="200"/>
              <w:jc w:val="left"/>
              <w:rPr>
                <w:rFonts w:hint="eastAsia"/>
                <w:szCs w:val="21"/>
              </w:rPr>
            </w:pPr>
            <w:r>
              <w:rPr>
                <w:rFonts w:hint="eastAsia"/>
                <w:szCs w:val="21"/>
              </w:rPr>
              <w:t>饮水记录</w:t>
            </w:r>
          </w:p>
        </w:tc>
        <w:tc>
          <w:tcPr>
            <w:tcW w:w="3908" w:type="dxa"/>
            <w:tcMar>
              <w:top w:w="60" w:type="dxa"/>
              <w:left w:w="120" w:type="dxa"/>
              <w:bottom w:w="30" w:type="dxa"/>
              <w:right w:w="120" w:type="dxa"/>
            </w:tcMar>
          </w:tcPr>
          <w:p w14:paraId="5FAC9D6B">
            <w:pPr>
              <w:spacing w:line="360" w:lineRule="exact"/>
              <w:ind w:firstLine="420" w:firstLineChars="200"/>
              <w:jc w:val="left"/>
              <w:rPr>
                <w:rFonts w:hint="eastAsia"/>
                <w:szCs w:val="21"/>
              </w:rPr>
            </w:pPr>
            <w:r>
              <w:rPr>
                <w:rFonts w:hint="eastAsia"/>
                <w:szCs w:val="21"/>
              </w:rPr>
              <w:t>记录ID、用户ID、饮水杯数、记录日期</w:t>
            </w:r>
          </w:p>
        </w:tc>
        <w:tc>
          <w:tcPr>
            <w:tcW w:w="2305" w:type="dxa"/>
            <w:tcMar>
              <w:top w:w="60" w:type="dxa"/>
              <w:left w:w="120" w:type="dxa"/>
              <w:bottom w:w="30" w:type="dxa"/>
              <w:right w:w="120" w:type="dxa"/>
            </w:tcMar>
          </w:tcPr>
          <w:p w14:paraId="55AE8E8C">
            <w:pPr>
              <w:spacing w:line="360" w:lineRule="exact"/>
              <w:ind w:firstLine="420" w:firstLineChars="200"/>
              <w:jc w:val="left"/>
              <w:rPr>
                <w:rFonts w:hint="eastAsia"/>
                <w:szCs w:val="21"/>
              </w:rPr>
            </w:pPr>
            <w:r>
              <w:rPr>
                <w:rFonts w:hint="eastAsia"/>
                <w:szCs w:val="21"/>
              </w:rPr>
              <w:t>本地 + 云端</w:t>
            </w:r>
          </w:p>
        </w:tc>
      </w:tr>
      <w:tr w14:paraId="60BEC56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2067" w:type="dxa"/>
            <w:tcMar>
              <w:top w:w="60" w:type="dxa"/>
              <w:left w:w="120" w:type="dxa"/>
              <w:bottom w:w="30" w:type="dxa"/>
              <w:right w:w="120" w:type="dxa"/>
            </w:tcMar>
          </w:tcPr>
          <w:p w14:paraId="692F85C7">
            <w:pPr>
              <w:spacing w:line="360" w:lineRule="exact"/>
              <w:ind w:firstLine="420" w:firstLineChars="200"/>
              <w:jc w:val="left"/>
              <w:rPr>
                <w:rFonts w:hint="eastAsia"/>
                <w:szCs w:val="21"/>
              </w:rPr>
            </w:pPr>
            <w:r>
              <w:rPr>
                <w:rFonts w:hint="eastAsia"/>
                <w:szCs w:val="21"/>
              </w:rPr>
              <w:t>提醒计划</w:t>
            </w:r>
          </w:p>
        </w:tc>
        <w:tc>
          <w:tcPr>
            <w:tcW w:w="3908" w:type="dxa"/>
            <w:tcMar>
              <w:top w:w="60" w:type="dxa"/>
              <w:left w:w="120" w:type="dxa"/>
              <w:bottom w:w="30" w:type="dxa"/>
              <w:right w:w="120" w:type="dxa"/>
            </w:tcMar>
          </w:tcPr>
          <w:p w14:paraId="3DAB7B41">
            <w:pPr>
              <w:spacing w:line="360" w:lineRule="exact"/>
              <w:ind w:firstLine="420" w:firstLineChars="200"/>
              <w:jc w:val="left"/>
              <w:rPr>
                <w:rFonts w:hint="eastAsia"/>
                <w:szCs w:val="21"/>
              </w:rPr>
            </w:pPr>
            <w:r>
              <w:rPr>
                <w:rFonts w:hint="eastAsia"/>
                <w:szCs w:val="21"/>
              </w:rPr>
              <w:t>计划ID、用户ID、提醒类型、时间、重复规则</w:t>
            </w:r>
          </w:p>
        </w:tc>
        <w:tc>
          <w:tcPr>
            <w:tcW w:w="2305" w:type="dxa"/>
            <w:tcMar>
              <w:top w:w="60" w:type="dxa"/>
              <w:left w:w="120" w:type="dxa"/>
              <w:bottom w:w="30" w:type="dxa"/>
              <w:right w:w="120" w:type="dxa"/>
            </w:tcMar>
          </w:tcPr>
          <w:p w14:paraId="5D078210">
            <w:pPr>
              <w:spacing w:line="360" w:lineRule="exact"/>
              <w:ind w:firstLine="420" w:firstLineChars="200"/>
              <w:jc w:val="left"/>
              <w:rPr>
                <w:rFonts w:hint="eastAsia"/>
                <w:szCs w:val="21"/>
              </w:rPr>
            </w:pPr>
            <w:r>
              <w:rPr>
                <w:rFonts w:hint="eastAsia"/>
                <w:szCs w:val="21"/>
              </w:rPr>
              <w:t>本地 + 云端</w:t>
            </w:r>
          </w:p>
        </w:tc>
      </w:tr>
      <w:tr w14:paraId="02582B5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2067" w:type="dxa"/>
            <w:tcMar>
              <w:top w:w="60" w:type="dxa"/>
              <w:left w:w="120" w:type="dxa"/>
              <w:bottom w:w="30" w:type="dxa"/>
              <w:right w:w="120" w:type="dxa"/>
            </w:tcMar>
          </w:tcPr>
          <w:p w14:paraId="3AAEC452">
            <w:pPr>
              <w:spacing w:line="360" w:lineRule="exact"/>
              <w:ind w:firstLine="420" w:firstLineChars="200"/>
              <w:jc w:val="left"/>
              <w:rPr>
                <w:rFonts w:hint="eastAsia"/>
                <w:szCs w:val="21"/>
              </w:rPr>
            </w:pPr>
            <w:r>
              <w:rPr>
                <w:rFonts w:hint="eastAsia"/>
                <w:szCs w:val="21"/>
              </w:rPr>
              <w:t>打卡记录</w:t>
            </w:r>
          </w:p>
        </w:tc>
        <w:tc>
          <w:tcPr>
            <w:tcW w:w="3908" w:type="dxa"/>
            <w:tcMar>
              <w:top w:w="60" w:type="dxa"/>
              <w:left w:w="120" w:type="dxa"/>
              <w:bottom w:w="30" w:type="dxa"/>
              <w:right w:w="120" w:type="dxa"/>
            </w:tcMar>
          </w:tcPr>
          <w:p w14:paraId="360645F0">
            <w:pPr>
              <w:spacing w:line="360" w:lineRule="exact"/>
              <w:ind w:firstLine="420" w:firstLineChars="200"/>
              <w:jc w:val="left"/>
              <w:rPr>
                <w:rFonts w:hint="eastAsia"/>
                <w:szCs w:val="21"/>
              </w:rPr>
            </w:pPr>
            <w:r>
              <w:rPr>
                <w:rFonts w:hint="eastAsia"/>
                <w:szCs w:val="21"/>
              </w:rPr>
              <w:t>记录ID、用户ID、计划ID、打卡日期、连续天数</w:t>
            </w:r>
          </w:p>
        </w:tc>
        <w:tc>
          <w:tcPr>
            <w:tcW w:w="2305" w:type="dxa"/>
            <w:tcMar>
              <w:top w:w="60" w:type="dxa"/>
              <w:left w:w="120" w:type="dxa"/>
              <w:bottom w:w="30" w:type="dxa"/>
              <w:right w:w="120" w:type="dxa"/>
            </w:tcMar>
          </w:tcPr>
          <w:p w14:paraId="5FFEC290">
            <w:pPr>
              <w:spacing w:line="360" w:lineRule="exact"/>
              <w:ind w:firstLine="420" w:firstLineChars="200"/>
              <w:jc w:val="left"/>
              <w:rPr>
                <w:rFonts w:hint="eastAsia"/>
                <w:szCs w:val="21"/>
              </w:rPr>
            </w:pPr>
            <w:r>
              <w:rPr>
                <w:rFonts w:hint="eastAsia"/>
                <w:szCs w:val="21"/>
              </w:rPr>
              <w:t>本地 + 云端</w:t>
            </w:r>
          </w:p>
        </w:tc>
      </w:tr>
      <w:tr w14:paraId="4746AA2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2067" w:type="dxa"/>
            <w:tcMar>
              <w:top w:w="60" w:type="dxa"/>
              <w:left w:w="120" w:type="dxa"/>
              <w:bottom w:w="30" w:type="dxa"/>
              <w:right w:w="120" w:type="dxa"/>
            </w:tcMar>
          </w:tcPr>
          <w:p w14:paraId="28DCDEBD">
            <w:pPr>
              <w:spacing w:line="360" w:lineRule="exact"/>
              <w:ind w:firstLine="420" w:firstLineChars="200"/>
              <w:jc w:val="left"/>
              <w:rPr>
                <w:rFonts w:hint="eastAsia"/>
                <w:szCs w:val="21"/>
              </w:rPr>
            </w:pPr>
            <w:r>
              <w:rPr>
                <w:rFonts w:hint="eastAsia"/>
                <w:szCs w:val="21"/>
              </w:rPr>
              <w:t>睡眠记录</w:t>
            </w:r>
          </w:p>
        </w:tc>
        <w:tc>
          <w:tcPr>
            <w:tcW w:w="3908" w:type="dxa"/>
            <w:tcMar>
              <w:top w:w="60" w:type="dxa"/>
              <w:left w:w="120" w:type="dxa"/>
              <w:bottom w:w="30" w:type="dxa"/>
              <w:right w:w="120" w:type="dxa"/>
            </w:tcMar>
          </w:tcPr>
          <w:p w14:paraId="604A42C6">
            <w:pPr>
              <w:spacing w:line="360" w:lineRule="exact"/>
              <w:ind w:firstLine="420" w:firstLineChars="200"/>
              <w:jc w:val="left"/>
              <w:rPr>
                <w:rFonts w:hint="eastAsia"/>
                <w:szCs w:val="21"/>
              </w:rPr>
            </w:pPr>
            <w:r>
              <w:rPr>
                <w:rFonts w:hint="eastAsia"/>
                <w:szCs w:val="21"/>
              </w:rPr>
              <w:t>记录ID、用户ID、总时长、深睡时长、浅睡时长、质量评分、日期</w:t>
            </w:r>
          </w:p>
        </w:tc>
        <w:tc>
          <w:tcPr>
            <w:tcW w:w="2305" w:type="dxa"/>
            <w:tcMar>
              <w:top w:w="60" w:type="dxa"/>
              <w:left w:w="120" w:type="dxa"/>
              <w:bottom w:w="30" w:type="dxa"/>
              <w:right w:w="120" w:type="dxa"/>
            </w:tcMar>
          </w:tcPr>
          <w:p w14:paraId="0B9FE951">
            <w:pPr>
              <w:spacing w:line="360" w:lineRule="exact"/>
              <w:ind w:firstLine="420" w:firstLineChars="200"/>
              <w:jc w:val="left"/>
              <w:rPr>
                <w:rFonts w:hint="eastAsia"/>
                <w:szCs w:val="21"/>
              </w:rPr>
            </w:pPr>
            <w:r>
              <w:rPr>
                <w:rFonts w:hint="eastAsia"/>
                <w:szCs w:val="21"/>
              </w:rPr>
              <w:t>本地 + 云端</w:t>
            </w:r>
          </w:p>
        </w:tc>
      </w:tr>
      <w:tr w14:paraId="535A422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2067" w:type="dxa"/>
            <w:tcMar>
              <w:top w:w="60" w:type="dxa"/>
              <w:left w:w="120" w:type="dxa"/>
              <w:bottom w:w="30" w:type="dxa"/>
              <w:right w:w="120" w:type="dxa"/>
            </w:tcMar>
          </w:tcPr>
          <w:p w14:paraId="54E19137">
            <w:pPr>
              <w:spacing w:line="360" w:lineRule="exact"/>
              <w:ind w:firstLine="420" w:firstLineChars="200"/>
              <w:jc w:val="left"/>
              <w:rPr>
                <w:rFonts w:hint="eastAsia"/>
                <w:szCs w:val="21"/>
              </w:rPr>
            </w:pPr>
            <w:r>
              <w:rPr>
                <w:rFonts w:hint="eastAsia"/>
                <w:szCs w:val="21"/>
              </w:rPr>
              <w:t>收藏文章</w:t>
            </w:r>
          </w:p>
        </w:tc>
        <w:tc>
          <w:tcPr>
            <w:tcW w:w="3908" w:type="dxa"/>
            <w:tcMar>
              <w:top w:w="60" w:type="dxa"/>
              <w:left w:w="120" w:type="dxa"/>
              <w:bottom w:w="30" w:type="dxa"/>
              <w:right w:w="120" w:type="dxa"/>
            </w:tcMar>
          </w:tcPr>
          <w:p w14:paraId="4BF6C289">
            <w:pPr>
              <w:spacing w:line="360" w:lineRule="exact"/>
              <w:ind w:firstLine="420" w:firstLineChars="200"/>
              <w:jc w:val="left"/>
              <w:rPr>
                <w:rFonts w:hint="eastAsia"/>
                <w:szCs w:val="21"/>
              </w:rPr>
            </w:pPr>
            <w:r>
              <w:rPr>
                <w:rFonts w:hint="eastAsia"/>
                <w:szCs w:val="21"/>
              </w:rPr>
              <w:t>用户ID、文章ID、收藏时间</w:t>
            </w:r>
          </w:p>
        </w:tc>
        <w:tc>
          <w:tcPr>
            <w:tcW w:w="2305" w:type="dxa"/>
            <w:tcMar>
              <w:top w:w="60" w:type="dxa"/>
              <w:left w:w="120" w:type="dxa"/>
              <w:bottom w:w="30" w:type="dxa"/>
              <w:right w:w="120" w:type="dxa"/>
            </w:tcMar>
          </w:tcPr>
          <w:p w14:paraId="32CE56A8">
            <w:pPr>
              <w:spacing w:line="360" w:lineRule="exact"/>
              <w:ind w:firstLine="420" w:firstLineChars="200"/>
              <w:jc w:val="left"/>
              <w:rPr>
                <w:rFonts w:hint="eastAsia"/>
                <w:szCs w:val="21"/>
              </w:rPr>
            </w:pPr>
            <w:r>
              <w:rPr>
                <w:rFonts w:hint="eastAsia"/>
                <w:szCs w:val="21"/>
              </w:rPr>
              <w:t>本地 + 云端</w:t>
            </w:r>
          </w:p>
        </w:tc>
      </w:tr>
      <w:tr w14:paraId="3A8234A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2067" w:type="dxa"/>
            <w:tcMar>
              <w:top w:w="60" w:type="dxa"/>
              <w:left w:w="120" w:type="dxa"/>
              <w:bottom w:w="30" w:type="dxa"/>
              <w:right w:w="120" w:type="dxa"/>
            </w:tcMar>
          </w:tcPr>
          <w:p w14:paraId="7621E9D9">
            <w:pPr>
              <w:spacing w:line="360" w:lineRule="exact"/>
              <w:ind w:firstLine="420" w:firstLineChars="200"/>
              <w:jc w:val="left"/>
              <w:rPr>
                <w:rFonts w:hint="eastAsia"/>
                <w:szCs w:val="21"/>
              </w:rPr>
            </w:pPr>
            <w:r>
              <w:rPr>
                <w:rFonts w:hint="eastAsia"/>
                <w:szCs w:val="21"/>
              </w:rPr>
              <w:t>异常历史</w:t>
            </w:r>
          </w:p>
        </w:tc>
        <w:tc>
          <w:tcPr>
            <w:tcW w:w="3908" w:type="dxa"/>
            <w:tcMar>
              <w:top w:w="60" w:type="dxa"/>
              <w:left w:w="120" w:type="dxa"/>
              <w:bottom w:w="30" w:type="dxa"/>
              <w:right w:w="120" w:type="dxa"/>
            </w:tcMar>
          </w:tcPr>
          <w:p w14:paraId="1D1B84DF">
            <w:pPr>
              <w:spacing w:line="360" w:lineRule="exact"/>
              <w:ind w:firstLine="420" w:firstLineChars="200"/>
              <w:jc w:val="left"/>
              <w:rPr>
                <w:rFonts w:hint="eastAsia"/>
                <w:szCs w:val="21"/>
              </w:rPr>
            </w:pPr>
            <w:r>
              <w:rPr>
                <w:rFonts w:hint="eastAsia"/>
                <w:szCs w:val="21"/>
              </w:rPr>
              <w:t>记录ID、用户ID、异常类型、异常值、发生时间</w:t>
            </w:r>
          </w:p>
        </w:tc>
        <w:tc>
          <w:tcPr>
            <w:tcW w:w="2305" w:type="dxa"/>
            <w:tcMar>
              <w:top w:w="60" w:type="dxa"/>
              <w:left w:w="120" w:type="dxa"/>
              <w:bottom w:w="30" w:type="dxa"/>
              <w:right w:w="120" w:type="dxa"/>
            </w:tcMar>
          </w:tcPr>
          <w:p w14:paraId="1427B065">
            <w:pPr>
              <w:spacing w:line="360" w:lineRule="exact"/>
              <w:ind w:firstLine="420" w:firstLineChars="200"/>
              <w:jc w:val="left"/>
              <w:rPr>
                <w:rFonts w:hint="eastAsia"/>
                <w:szCs w:val="21"/>
              </w:rPr>
            </w:pPr>
            <w:r>
              <w:rPr>
                <w:rFonts w:hint="eastAsia"/>
                <w:szCs w:val="21"/>
              </w:rPr>
              <w:t>本地 + 云端</w:t>
            </w:r>
          </w:p>
        </w:tc>
      </w:tr>
      <w:tr w14:paraId="16DE322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2067" w:type="dxa"/>
            <w:tcMar>
              <w:top w:w="60" w:type="dxa"/>
              <w:left w:w="120" w:type="dxa"/>
              <w:bottom w:w="30" w:type="dxa"/>
              <w:right w:w="120" w:type="dxa"/>
            </w:tcMar>
          </w:tcPr>
          <w:p w14:paraId="67A314BE">
            <w:pPr>
              <w:spacing w:line="360" w:lineRule="exact"/>
              <w:ind w:firstLine="420" w:firstLineChars="200"/>
              <w:jc w:val="left"/>
              <w:rPr>
                <w:rFonts w:hint="eastAsia"/>
                <w:szCs w:val="21"/>
              </w:rPr>
            </w:pPr>
            <w:r>
              <w:rPr>
                <w:rFonts w:hint="eastAsia"/>
                <w:szCs w:val="21"/>
              </w:rPr>
              <w:t>AI对话记录</w:t>
            </w:r>
          </w:p>
        </w:tc>
        <w:tc>
          <w:tcPr>
            <w:tcW w:w="3908" w:type="dxa"/>
            <w:tcMar>
              <w:top w:w="60" w:type="dxa"/>
              <w:left w:w="120" w:type="dxa"/>
              <w:bottom w:w="30" w:type="dxa"/>
              <w:right w:w="120" w:type="dxa"/>
            </w:tcMar>
          </w:tcPr>
          <w:p w14:paraId="2A3354D9">
            <w:pPr>
              <w:spacing w:line="360" w:lineRule="exact"/>
              <w:ind w:firstLine="420" w:firstLineChars="200"/>
              <w:jc w:val="left"/>
              <w:rPr>
                <w:rFonts w:hint="eastAsia"/>
                <w:szCs w:val="21"/>
              </w:rPr>
            </w:pPr>
            <w:r>
              <w:rPr>
                <w:rFonts w:hint="eastAsia"/>
                <w:szCs w:val="21"/>
              </w:rPr>
              <w:t>会话ID、用户ID、消息内容、发送者、时间</w:t>
            </w:r>
          </w:p>
        </w:tc>
        <w:tc>
          <w:tcPr>
            <w:tcW w:w="2305" w:type="dxa"/>
            <w:tcMar>
              <w:top w:w="60" w:type="dxa"/>
              <w:left w:w="120" w:type="dxa"/>
              <w:bottom w:w="30" w:type="dxa"/>
              <w:right w:w="120" w:type="dxa"/>
            </w:tcMar>
          </w:tcPr>
          <w:p w14:paraId="32CC8C7A">
            <w:pPr>
              <w:spacing w:line="360" w:lineRule="exact"/>
              <w:ind w:firstLine="420" w:firstLineChars="200"/>
              <w:jc w:val="left"/>
              <w:rPr>
                <w:rFonts w:hint="eastAsia"/>
                <w:szCs w:val="21"/>
              </w:rPr>
            </w:pPr>
            <w:r>
              <w:rPr>
                <w:rFonts w:hint="eastAsia"/>
                <w:szCs w:val="21"/>
              </w:rPr>
              <w:t>本地 + 云端</w:t>
            </w:r>
          </w:p>
        </w:tc>
      </w:tr>
      <w:tr w14:paraId="3C5F0BC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2067" w:type="dxa"/>
            <w:tcMar>
              <w:top w:w="60" w:type="dxa"/>
              <w:left w:w="120" w:type="dxa"/>
              <w:bottom w:w="30" w:type="dxa"/>
              <w:right w:w="120" w:type="dxa"/>
            </w:tcMar>
          </w:tcPr>
          <w:p w14:paraId="05F8E524">
            <w:pPr>
              <w:spacing w:line="360" w:lineRule="exact"/>
              <w:ind w:firstLine="420" w:firstLineChars="200"/>
              <w:jc w:val="left"/>
              <w:rPr>
                <w:rFonts w:hint="eastAsia"/>
                <w:szCs w:val="21"/>
              </w:rPr>
            </w:pPr>
            <w:r>
              <w:rPr>
                <w:rFonts w:hint="eastAsia"/>
                <w:szCs w:val="21"/>
              </w:rPr>
              <w:t>健康知识文章</w:t>
            </w:r>
          </w:p>
        </w:tc>
        <w:tc>
          <w:tcPr>
            <w:tcW w:w="3908" w:type="dxa"/>
            <w:tcMar>
              <w:top w:w="60" w:type="dxa"/>
              <w:left w:w="120" w:type="dxa"/>
              <w:bottom w:w="30" w:type="dxa"/>
              <w:right w:w="120" w:type="dxa"/>
            </w:tcMar>
          </w:tcPr>
          <w:p w14:paraId="6B9DECDD">
            <w:pPr>
              <w:spacing w:line="360" w:lineRule="exact"/>
              <w:ind w:firstLine="420" w:firstLineChars="200"/>
              <w:jc w:val="left"/>
              <w:rPr>
                <w:rFonts w:hint="eastAsia"/>
                <w:szCs w:val="21"/>
              </w:rPr>
            </w:pPr>
            <w:r>
              <w:rPr>
                <w:rFonts w:hint="eastAsia"/>
                <w:szCs w:val="21"/>
              </w:rPr>
              <w:t>文章ID、标题、分类标签、内容、作者、发布时间</w:t>
            </w:r>
          </w:p>
        </w:tc>
        <w:tc>
          <w:tcPr>
            <w:tcW w:w="2305" w:type="dxa"/>
            <w:tcMar>
              <w:top w:w="60" w:type="dxa"/>
              <w:left w:w="120" w:type="dxa"/>
              <w:bottom w:w="30" w:type="dxa"/>
              <w:right w:w="120" w:type="dxa"/>
            </w:tcMar>
          </w:tcPr>
          <w:p w14:paraId="77632D08">
            <w:pPr>
              <w:spacing w:line="360" w:lineRule="exact"/>
              <w:ind w:firstLine="420" w:firstLineChars="200"/>
              <w:jc w:val="left"/>
              <w:rPr>
                <w:rFonts w:hint="eastAsia"/>
                <w:szCs w:val="21"/>
              </w:rPr>
            </w:pPr>
            <w:r>
              <w:rPr>
                <w:rFonts w:hint="eastAsia"/>
                <w:szCs w:val="21"/>
              </w:rPr>
              <w:t>本地预置 + 云端</w:t>
            </w:r>
          </w:p>
        </w:tc>
      </w:tr>
    </w:tbl>
    <w:p w14:paraId="060254CE">
      <w:pPr>
        <w:numPr>
          <w:ilvl w:val="0"/>
          <w:numId w:val="0"/>
        </w:numPr>
        <w:spacing w:line="360" w:lineRule="exact"/>
        <w:rPr>
          <w:rFonts w:hint="eastAsia"/>
          <w:b/>
          <w:sz w:val="28"/>
          <w:szCs w:val="28"/>
        </w:rPr>
      </w:pPr>
      <w:bookmarkStart w:id="77" w:name="heading_77"/>
    </w:p>
    <w:p w14:paraId="7D0795F4">
      <w:pPr>
        <w:numPr>
          <w:ilvl w:val="0"/>
          <w:numId w:val="0"/>
        </w:numPr>
        <w:spacing w:line="360" w:lineRule="exact"/>
        <w:rPr>
          <w:rFonts w:hint="eastAsia"/>
          <w:b/>
          <w:sz w:val="24"/>
          <w:szCs w:val="24"/>
        </w:rPr>
      </w:pPr>
      <w:r>
        <w:rPr>
          <w:rFonts w:hint="eastAsia"/>
          <w:b/>
          <w:sz w:val="24"/>
          <w:szCs w:val="24"/>
        </w:rPr>
        <w:t>2.8.2 数据隔离</w:t>
      </w:r>
      <w:bookmarkEnd w:id="77"/>
    </w:p>
    <w:p w14:paraId="4C4442F0">
      <w:pPr>
        <w:spacing w:line="360" w:lineRule="exact"/>
        <w:ind w:firstLine="420" w:firstLineChars="200"/>
        <w:rPr>
          <w:rFonts w:hint="eastAsia"/>
          <w:szCs w:val="21"/>
        </w:rPr>
      </w:pPr>
      <w:r>
        <w:rPr>
          <w:rFonts w:hint="eastAsia"/>
          <w:szCs w:val="21"/>
        </w:rPr>
        <w:t>所有本地数据按用户ID进行隔离，确保切换账号时数据互不影响。数据存储命名规则如下：</w:t>
      </w:r>
    </w:p>
    <w:p w14:paraId="793F6A59">
      <w:pPr>
        <w:spacing w:line="360" w:lineRule="exact"/>
        <w:ind w:firstLine="420" w:firstLineChars="200"/>
        <w:rPr>
          <w:rFonts w:hint="eastAsia"/>
          <w:szCs w:val="21"/>
        </w:rPr>
      </w:pPr>
      <w:r>
        <w:rPr>
          <w:rFonts w:hint="eastAsia"/>
          <w:szCs w:val="21"/>
          <w:lang w:val="en-US" w:eastAsia="zh-CN"/>
        </w:rPr>
        <w:t>1.</w:t>
      </w:r>
      <w:r>
        <w:rPr>
          <w:rFonts w:hint="eastAsia"/>
          <w:szCs w:val="21"/>
        </w:rPr>
        <w:t>健康记录：</w:t>
      </w:r>
      <w:r>
        <w:rPr>
          <w:rFonts w:hint="eastAsia"/>
          <w:b/>
          <w:bCs/>
          <w:szCs w:val="21"/>
        </w:rPr>
        <w:t>health_data_records_${userId}</w:t>
      </w:r>
    </w:p>
    <w:p w14:paraId="5C2A7F6D">
      <w:pPr>
        <w:spacing w:line="360" w:lineRule="exact"/>
        <w:ind w:firstLine="420" w:firstLineChars="200"/>
        <w:rPr>
          <w:rFonts w:hint="eastAsia"/>
          <w:szCs w:val="21"/>
        </w:rPr>
      </w:pPr>
      <w:r>
        <w:rPr>
          <w:rFonts w:hint="eastAsia"/>
          <w:szCs w:val="21"/>
          <w:lang w:val="en-US" w:eastAsia="zh-CN"/>
        </w:rPr>
        <w:t>2.</w:t>
      </w:r>
      <w:r>
        <w:rPr>
          <w:rFonts w:hint="eastAsia"/>
          <w:szCs w:val="21"/>
        </w:rPr>
        <w:t>饮水数据：</w:t>
      </w:r>
      <w:r>
        <w:rPr>
          <w:rFonts w:hint="eastAsia"/>
          <w:b/>
          <w:bCs/>
          <w:szCs w:val="21"/>
        </w:rPr>
        <w:t>water_intake_${userId}_YYYYMMDD</w:t>
      </w:r>
    </w:p>
    <w:p w14:paraId="2CEF8737">
      <w:pPr>
        <w:spacing w:line="360" w:lineRule="exact"/>
        <w:ind w:firstLine="420" w:firstLineChars="200"/>
        <w:rPr>
          <w:rFonts w:hint="eastAsia"/>
          <w:szCs w:val="21"/>
        </w:rPr>
      </w:pPr>
      <w:r>
        <w:rPr>
          <w:rFonts w:hint="eastAsia"/>
          <w:szCs w:val="21"/>
          <w:lang w:val="en-US" w:eastAsia="zh-CN"/>
        </w:rPr>
        <w:t>3.</w:t>
      </w:r>
      <w:r>
        <w:rPr>
          <w:rFonts w:hint="eastAsia"/>
          <w:szCs w:val="21"/>
        </w:rPr>
        <w:t>提醒计划：</w:t>
      </w:r>
      <w:r>
        <w:rPr>
          <w:rFonts w:hint="eastAsia"/>
          <w:b/>
          <w:bCs/>
          <w:szCs w:val="21"/>
        </w:rPr>
        <w:t>reminder_plans_${userId}</w:t>
      </w:r>
    </w:p>
    <w:p w14:paraId="15C121F5">
      <w:pPr>
        <w:spacing w:line="360" w:lineRule="exact"/>
        <w:ind w:firstLine="420" w:firstLineChars="200"/>
        <w:rPr>
          <w:rFonts w:hint="eastAsia"/>
          <w:szCs w:val="21"/>
        </w:rPr>
      </w:pPr>
      <w:r>
        <w:rPr>
          <w:rFonts w:hint="eastAsia"/>
          <w:szCs w:val="21"/>
          <w:lang w:val="en-US" w:eastAsia="zh-CN"/>
        </w:rPr>
        <w:t>4.</w:t>
      </w:r>
      <w:r>
        <w:rPr>
          <w:rFonts w:hint="eastAsia"/>
          <w:szCs w:val="21"/>
        </w:rPr>
        <w:t>打卡记录：</w:t>
      </w:r>
      <w:r>
        <w:rPr>
          <w:rFonts w:hint="eastAsia"/>
          <w:b/>
          <w:bCs/>
          <w:szCs w:val="21"/>
        </w:rPr>
        <w:t>checkin_streak_${userId}</w:t>
      </w:r>
    </w:p>
    <w:p w14:paraId="5307983B">
      <w:pPr>
        <w:spacing w:line="360" w:lineRule="exact"/>
        <w:ind w:firstLine="420" w:firstLineChars="200"/>
        <w:rPr>
          <w:rFonts w:hint="eastAsia"/>
          <w:szCs w:val="21"/>
        </w:rPr>
      </w:pPr>
      <w:r>
        <w:rPr>
          <w:rFonts w:hint="eastAsia"/>
          <w:szCs w:val="21"/>
          <w:lang w:val="en-US" w:eastAsia="zh-CN"/>
        </w:rPr>
        <w:t>5.</w:t>
      </w:r>
      <w:r>
        <w:rPr>
          <w:rFonts w:hint="eastAsia"/>
          <w:szCs w:val="21"/>
        </w:rPr>
        <w:t>收藏文章：</w:t>
      </w:r>
      <w:r>
        <w:rPr>
          <w:rFonts w:hint="eastAsia"/>
          <w:b/>
          <w:bCs/>
          <w:szCs w:val="21"/>
        </w:rPr>
        <w:t>fav_${userId}</w:t>
      </w:r>
    </w:p>
    <w:p w14:paraId="155A49E1">
      <w:pPr>
        <w:spacing w:line="360" w:lineRule="exact"/>
        <w:ind w:firstLine="420" w:firstLineChars="200"/>
        <w:rPr>
          <w:rFonts w:hint="eastAsia"/>
          <w:szCs w:val="21"/>
        </w:rPr>
      </w:pPr>
      <w:r>
        <w:rPr>
          <w:rFonts w:hint="eastAsia"/>
          <w:szCs w:val="21"/>
          <w:lang w:val="en-US" w:eastAsia="zh-CN"/>
        </w:rPr>
        <w:t>6.</w:t>
      </w:r>
      <w:r>
        <w:rPr>
          <w:rFonts w:hint="eastAsia"/>
          <w:szCs w:val="21"/>
        </w:rPr>
        <w:t>健康目标：</w:t>
      </w:r>
      <w:r>
        <w:rPr>
          <w:rFonts w:hint="eastAsia"/>
          <w:b/>
          <w:bCs/>
          <w:szCs w:val="21"/>
        </w:rPr>
        <w:t>health_goal_weight_${userId}</w:t>
      </w:r>
    </w:p>
    <w:p w14:paraId="4EE7DBD9">
      <w:pPr>
        <w:spacing w:line="360" w:lineRule="exact"/>
        <w:ind w:firstLine="420" w:firstLineChars="200"/>
        <w:rPr>
          <w:rFonts w:hint="eastAsia"/>
          <w:b/>
          <w:bCs/>
          <w:szCs w:val="21"/>
        </w:rPr>
      </w:pPr>
      <w:r>
        <w:rPr>
          <w:rFonts w:hint="eastAsia"/>
          <w:szCs w:val="21"/>
          <w:lang w:val="en-US" w:eastAsia="zh-CN"/>
        </w:rPr>
        <w:t>7.</w:t>
      </w:r>
      <w:r>
        <w:rPr>
          <w:rFonts w:hint="eastAsia"/>
          <w:szCs w:val="21"/>
        </w:rPr>
        <w:t>异常历史：</w:t>
      </w:r>
      <w:r>
        <w:rPr>
          <w:rFonts w:hint="eastAsia"/>
          <w:b/>
          <w:bCs/>
          <w:szCs w:val="21"/>
        </w:rPr>
        <w:t>health_anomaly_history_${userId}</w:t>
      </w:r>
    </w:p>
    <w:p w14:paraId="14F3DD08">
      <w:pPr>
        <w:spacing w:line="360" w:lineRule="exact"/>
        <w:ind w:firstLine="422" w:firstLineChars="200"/>
        <w:rPr>
          <w:rFonts w:hint="eastAsia"/>
          <w:b/>
          <w:bCs/>
          <w:szCs w:val="21"/>
        </w:rPr>
      </w:pPr>
    </w:p>
    <w:p w14:paraId="6A747BFE">
      <w:pPr>
        <w:numPr>
          <w:ilvl w:val="0"/>
          <w:numId w:val="0"/>
        </w:numPr>
        <w:spacing w:line="360" w:lineRule="exact"/>
        <w:rPr>
          <w:rFonts w:hint="eastAsia"/>
          <w:b/>
          <w:sz w:val="24"/>
          <w:szCs w:val="24"/>
        </w:rPr>
      </w:pPr>
      <w:bookmarkStart w:id="78" w:name="heading_78"/>
      <w:r>
        <w:rPr>
          <w:rFonts w:hint="eastAsia"/>
          <w:b/>
          <w:sz w:val="24"/>
          <w:szCs w:val="24"/>
        </w:rPr>
        <w:t>2.8.3 数据同步策略</w:t>
      </w:r>
      <w:bookmarkEnd w:id="78"/>
    </w:p>
    <w:p w14:paraId="21301EFD">
      <w:pPr>
        <w:spacing w:line="360" w:lineRule="exact"/>
        <w:ind w:firstLine="420" w:firstLineChars="200"/>
        <w:rPr>
          <w:rFonts w:hint="eastAsia"/>
          <w:szCs w:val="21"/>
        </w:rPr>
      </w:pPr>
      <w:r>
        <w:rPr>
          <w:rFonts w:hint="eastAsia"/>
          <w:szCs w:val="21"/>
          <w:lang w:val="en-US" w:eastAsia="zh-CN"/>
        </w:rPr>
        <w:t>1.</w:t>
      </w:r>
      <w:r>
        <w:rPr>
          <w:rFonts w:hint="eastAsia"/>
          <w:szCs w:val="21"/>
        </w:rPr>
        <w:t>采用离线优先策略，本地数据为主，云端为辅</w:t>
      </w:r>
    </w:p>
    <w:p w14:paraId="1816EC12">
      <w:pPr>
        <w:spacing w:line="360" w:lineRule="exact"/>
        <w:ind w:firstLine="420" w:firstLineChars="200"/>
        <w:rPr>
          <w:rFonts w:hint="eastAsia"/>
          <w:szCs w:val="21"/>
        </w:rPr>
      </w:pPr>
      <w:r>
        <w:rPr>
          <w:rFonts w:hint="eastAsia"/>
          <w:szCs w:val="21"/>
          <w:lang w:val="en-US" w:eastAsia="zh-CN"/>
        </w:rPr>
        <w:t>2.</w:t>
      </w:r>
      <w:r>
        <w:rPr>
          <w:rFonts w:hint="eastAsia"/>
          <w:szCs w:val="21"/>
        </w:rPr>
        <w:t>数据变更后立即写入本地，后台异步同步到云端</w:t>
      </w:r>
    </w:p>
    <w:p w14:paraId="2863E4A6">
      <w:pPr>
        <w:spacing w:line="360" w:lineRule="exact"/>
        <w:ind w:firstLine="420" w:firstLineChars="200"/>
        <w:rPr>
          <w:rFonts w:hint="eastAsia"/>
          <w:szCs w:val="21"/>
        </w:rPr>
      </w:pPr>
      <w:r>
        <w:rPr>
          <w:rFonts w:hint="eastAsia"/>
          <w:szCs w:val="21"/>
          <w:lang w:val="en-US" w:eastAsia="zh-CN"/>
        </w:rPr>
        <w:t>3.</w:t>
      </w:r>
      <w:r>
        <w:rPr>
          <w:rFonts w:hint="eastAsia"/>
          <w:szCs w:val="21"/>
        </w:rPr>
        <w:t>应用启动时自动从云端拉取最新数据</w:t>
      </w:r>
    </w:p>
    <w:p w14:paraId="1B901AC7">
      <w:pPr>
        <w:spacing w:line="360" w:lineRule="exact"/>
        <w:ind w:firstLine="420" w:firstLineChars="200"/>
        <w:rPr>
          <w:rFonts w:hint="eastAsia"/>
          <w:szCs w:val="21"/>
        </w:rPr>
      </w:pPr>
      <w:r>
        <w:rPr>
          <w:rFonts w:hint="eastAsia"/>
          <w:szCs w:val="21"/>
          <w:lang w:val="en-US" w:eastAsia="zh-CN"/>
        </w:rPr>
        <w:t>4.</w:t>
      </w:r>
      <w:r>
        <w:rPr>
          <w:rFonts w:hint="eastAsia"/>
          <w:szCs w:val="21"/>
        </w:rPr>
        <w:t>支持手动触发全量同步</w:t>
      </w:r>
    </w:p>
    <w:p w14:paraId="3C65038B">
      <w:pPr>
        <w:spacing w:line="360" w:lineRule="exact"/>
        <w:ind w:firstLine="420" w:firstLineChars="200"/>
        <w:rPr>
          <w:rFonts w:hint="eastAsia"/>
          <w:szCs w:val="21"/>
        </w:rPr>
      </w:pPr>
      <w:r>
        <w:rPr>
          <w:rFonts w:hint="eastAsia"/>
          <w:szCs w:val="21"/>
          <w:lang w:val="en-US" w:eastAsia="zh-CN"/>
        </w:rPr>
        <w:t>5.</w:t>
      </w:r>
      <w:r>
        <w:rPr>
          <w:rFonts w:hint="eastAsia"/>
          <w:szCs w:val="21"/>
        </w:rPr>
        <w:t>网络异常时同步任务自动重试</w:t>
      </w:r>
    </w:p>
    <w:p w14:paraId="27B1295C">
      <w:pPr>
        <w:spacing w:line="360" w:lineRule="exact"/>
        <w:ind w:firstLine="420" w:firstLineChars="200"/>
        <w:rPr>
          <w:rFonts w:hint="eastAsia"/>
          <w:szCs w:val="21"/>
        </w:rPr>
      </w:pPr>
      <w:r>
        <w:rPr>
          <w:rFonts w:hint="eastAsia"/>
          <w:szCs w:val="21"/>
          <w:lang w:val="en-US" w:eastAsia="zh-CN"/>
        </w:rPr>
        <w:t>6.</w:t>
      </w:r>
      <w:r>
        <w:rPr>
          <w:rFonts w:hint="eastAsia"/>
          <w:szCs w:val="21"/>
        </w:rPr>
        <w:t>采用增量同步减少数据传输量</w:t>
      </w:r>
    </w:p>
    <w:p w14:paraId="27B0F012">
      <w:pPr>
        <w:spacing w:line="360" w:lineRule="exact"/>
        <w:ind w:firstLine="420" w:firstLineChars="200"/>
        <w:rPr>
          <w:rFonts w:hint="eastAsia"/>
          <w:szCs w:val="21"/>
        </w:rPr>
      </w:pPr>
    </w:p>
    <w:p w14:paraId="3BCC2C2B">
      <w:pPr>
        <w:numPr>
          <w:ilvl w:val="0"/>
          <w:numId w:val="0"/>
        </w:numPr>
        <w:spacing w:line="360" w:lineRule="exact"/>
        <w:rPr>
          <w:rFonts w:hint="eastAsia"/>
          <w:b/>
          <w:sz w:val="30"/>
          <w:szCs w:val="30"/>
        </w:rPr>
      </w:pPr>
      <w:bookmarkStart w:id="79" w:name="heading_79"/>
      <w:r>
        <w:rPr>
          <w:rFonts w:hint="eastAsia"/>
          <w:b/>
          <w:sz w:val="30"/>
          <w:szCs w:val="30"/>
        </w:rPr>
        <w:t>2.9 技术选型</w:t>
      </w:r>
      <w:bookmarkEnd w:id="79"/>
    </w:p>
    <w:p w14:paraId="76C9E01D">
      <w:pPr>
        <w:numPr>
          <w:ilvl w:val="0"/>
          <w:numId w:val="0"/>
        </w:numPr>
        <w:spacing w:line="360" w:lineRule="exact"/>
        <w:rPr>
          <w:rFonts w:hint="eastAsia"/>
          <w:b/>
          <w:sz w:val="24"/>
          <w:szCs w:val="24"/>
        </w:rPr>
      </w:pPr>
      <w:bookmarkStart w:id="80" w:name="heading_80"/>
      <w:r>
        <w:rPr>
          <w:rFonts w:hint="eastAsia"/>
          <w:b/>
          <w:sz w:val="24"/>
          <w:szCs w:val="24"/>
        </w:rPr>
        <w:t>2.9.1 前端技术栈</w:t>
      </w:r>
      <w:bookmarkEnd w:id="80"/>
    </w:p>
    <w:tbl>
      <w:tblPr>
        <w:tblStyle w:val="12"/>
        <w:tblW w:w="0" w:type="auto"/>
        <w:jc w:val="center"/>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070"/>
        <w:gridCol w:w="3450"/>
        <w:gridCol w:w="2760"/>
      </w:tblGrid>
      <w:tr w14:paraId="332C416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2070" w:type="dxa"/>
            <w:shd w:val="clear" w:color="auto" w:fill="C7DAF1" w:themeFill="text2" w:themeFillTint="32"/>
            <w:tcMar>
              <w:top w:w="60" w:type="dxa"/>
              <w:left w:w="120" w:type="dxa"/>
              <w:bottom w:w="30" w:type="dxa"/>
              <w:right w:w="120" w:type="dxa"/>
            </w:tcMar>
          </w:tcPr>
          <w:p w14:paraId="3BD20C36">
            <w:pPr>
              <w:spacing w:line="360" w:lineRule="exact"/>
              <w:ind w:firstLine="420" w:firstLineChars="200"/>
              <w:jc w:val="center"/>
              <w:rPr>
                <w:rFonts w:hint="eastAsia"/>
                <w:szCs w:val="21"/>
              </w:rPr>
            </w:pPr>
            <w:r>
              <w:rPr>
                <w:rFonts w:hint="eastAsia"/>
                <w:szCs w:val="21"/>
              </w:rPr>
              <w:t>技术领域</w:t>
            </w:r>
          </w:p>
        </w:tc>
        <w:tc>
          <w:tcPr>
            <w:tcW w:w="3450" w:type="dxa"/>
            <w:shd w:val="clear" w:color="auto" w:fill="C7DAF1" w:themeFill="text2" w:themeFillTint="32"/>
            <w:tcMar>
              <w:top w:w="60" w:type="dxa"/>
              <w:left w:w="120" w:type="dxa"/>
              <w:bottom w:w="30" w:type="dxa"/>
              <w:right w:w="120" w:type="dxa"/>
            </w:tcMar>
          </w:tcPr>
          <w:p w14:paraId="0162E85A">
            <w:pPr>
              <w:spacing w:line="360" w:lineRule="exact"/>
              <w:ind w:firstLine="420" w:firstLineChars="200"/>
              <w:jc w:val="center"/>
              <w:rPr>
                <w:rFonts w:hint="eastAsia"/>
                <w:szCs w:val="21"/>
              </w:rPr>
            </w:pPr>
            <w:r>
              <w:rPr>
                <w:rFonts w:hint="eastAsia"/>
                <w:szCs w:val="21"/>
              </w:rPr>
              <w:t>选型方案</w:t>
            </w:r>
          </w:p>
        </w:tc>
        <w:tc>
          <w:tcPr>
            <w:tcW w:w="2760" w:type="dxa"/>
            <w:shd w:val="clear" w:color="auto" w:fill="C7DAF1" w:themeFill="text2" w:themeFillTint="32"/>
            <w:tcMar>
              <w:top w:w="60" w:type="dxa"/>
              <w:left w:w="120" w:type="dxa"/>
              <w:bottom w:w="30" w:type="dxa"/>
              <w:right w:w="120" w:type="dxa"/>
            </w:tcMar>
          </w:tcPr>
          <w:p w14:paraId="7340FEFB">
            <w:pPr>
              <w:spacing w:line="360" w:lineRule="exact"/>
              <w:ind w:firstLine="420" w:firstLineChars="200"/>
              <w:jc w:val="center"/>
              <w:rPr>
                <w:rFonts w:hint="eastAsia"/>
                <w:szCs w:val="21"/>
              </w:rPr>
            </w:pPr>
            <w:r>
              <w:rPr>
                <w:rFonts w:hint="eastAsia"/>
                <w:szCs w:val="21"/>
              </w:rPr>
              <w:t>说明</w:t>
            </w:r>
          </w:p>
        </w:tc>
      </w:tr>
      <w:tr w14:paraId="6E5A8F5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2070" w:type="dxa"/>
            <w:tcMar>
              <w:top w:w="60" w:type="dxa"/>
              <w:left w:w="120" w:type="dxa"/>
              <w:bottom w:w="30" w:type="dxa"/>
              <w:right w:w="120" w:type="dxa"/>
            </w:tcMar>
          </w:tcPr>
          <w:p w14:paraId="16EBA1BE">
            <w:pPr>
              <w:spacing w:line="360" w:lineRule="exact"/>
              <w:ind w:firstLine="420" w:firstLineChars="200"/>
              <w:jc w:val="left"/>
              <w:rPr>
                <w:rFonts w:hint="eastAsia"/>
                <w:szCs w:val="21"/>
              </w:rPr>
            </w:pPr>
            <w:r>
              <w:rPr>
                <w:rFonts w:hint="eastAsia"/>
                <w:szCs w:val="21"/>
              </w:rPr>
              <w:t>开发平台</w:t>
            </w:r>
          </w:p>
        </w:tc>
        <w:tc>
          <w:tcPr>
            <w:tcW w:w="3450" w:type="dxa"/>
            <w:tcMar>
              <w:top w:w="60" w:type="dxa"/>
              <w:left w:w="120" w:type="dxa"/>
              <w:bottom w:w="30" w:type="dxa"/>
              <w:right w:w="120" w:type="dxa"/>
            </w:tcMar>
          </w:tcPr>
          <w:p w14:paraId="158BE962">
            <w:pPr>
              <w:spacing w:line="360" w:lineRule="exact"/>
              <w:ind w:firstLine="420" w:firstLineChars="200"/>
              <w:jc w:val="left"/>
              <w:rPr>
                <w:rFonts w:hint="eastAsia"/>
                <w:szCs w:val="21"/>
              </w:rPr>
            </w:pPr>
            <w:r>
              <w:rPr>
                <w:rFonts w:hint="eastAsia"/>
                <w:szCs w:val="21"/>
              </w:rPr>
              <w:t>HarmonyOS 5.0+</w:t>
            </w:r>
          </w:p>
        </w:tc>
        <w:tc>
          <w:tcPr>
            <w:tcW w:w="2760" w:type="dxa"/>
            <w:tcMar>
              <w:top w:w="60" w:type="dxa"/>
              <w:left w:w="120" w:type="dxa"/>
              <w:bottom w:w="30" w:type="dxa"/>
              <w:right w:w="120" w:type="dxa"/>
            </w:tcMar>
          </w:tcPr>
          <w:p w14:paraId="0BDD3BC3">
            <w:pPr>
              <w:spacing w:line="360" w:lineRule="exact"/>
              <w:ind w:firstLine="420" w:firstLineChars="200"/>
              <w:jc w:val="left"/>
              <w:rPr>
                <w:rFonts w:hint="eastAsia"/>
                <w:szCs w:val="21"/>
              </w:rPr>
            </w:pPr>
            <w:r>
              <w:rPr>
                <w:rFonts w:hint="eastAsia"/>
                <w:szCs w:val="21"/>
              </w:rPr>
              <w:t>基于鸿蒙系统的原生应用开发</w:t>
            </w:r>
          </w:p>
        </w:tc>
      </w:tr>
      <w:tr w14:paraId="0CB44AE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2070" w:type="dxa"/>
            <w:tcMar>
              <w:top w:w="60" w:type="dxa"/>
              <w:left w:w="120" w:type="dxa"/>
              <w:bottom w:w="30" w:type="dxa"/>
              <w:right w:w="120" w:type="dxa"/>
            </w:tcMar>
          </w:tcPr>
          <w:p w14:paraId="66A5E815">
            <w:pPr>
              <w:spacing w:line="360" w:lineRule="exact"/>
              <w:ind w:firstLine="420" w:firstLineChars="200"/>
              <w:jc w:val="left"/>
              <w:rPr>
                <w:rFonts w:hint="eastAsia"/>
                <w:szCs w:val="21"/>
              </w:rPr>
            </w:pPr>
            <w:r>
              <w:rPr>
                <w:rFonts w:hint="eastAsia"/>
                <w:szCs w:val="21"/>
              </w:rPr>
              <w:t>开发语言</w:t>
            </w:r>
          </w:p>
        </w:tc>
        <w:tc>
          <w:tcPr>
            <w:tcW w:w="3450" w:type="dxa"/>
            <w:tcMar>
              <w:top w:w="60" w:type="dxa"/>
              <w:left w:w="120" w:type="dxa"/>
              <w:bottom w:w="30" w:type="dxa"/>
              <w:right w:w="120" w:type="dxa"/>
            </w:tcMar>
          </w:tcPr>
          <w:p w14:paraId="5E683AE6">
            <w:pPr>
              <w:spacing w:line="360" w:lineRule="exact"/>
              <w:ind w:firstLine="420" w:firstLineChars="200"/>
              <w:jc w:val="left"/>
              <w:rPr>
                <w:rFonts w:hint="eastAsia"/>
                <w:szCs w:val="21"/>
              </w:rPr>
            </w:pPr>
            <w:r>
              <w:rPr>
                <w:rFonts w:hint="eastAsia"/>
                <w:szCs w:val="21"/>
              </w:rPr>
              <w:t>ArkTS</w:t>
            </w:r>
          </w:p>
        </w:tc>
        <w:tc>
          <w:tcPr>
            <w:tcW w:w="2760" w:type="dxa"/>
            <w:tcMar>
              <w:top w:w="60" w:type="dxa"/>
              <w:left w:w="120" w:type="dxa"/>
              <w:bottom w:w="30" w:type="dxa"/>
              <w:right w:w="120" w:type="dxa"/>
            </w:tcMar>
          </w:tcPr>
          <w:p w14:paraId="28360A2F">
            <w:pPr>
              <w:spacing w:line="360" w:lineRule="exact"/>
              <w:ind w:firstLine="420" w:firstLineChars="200"/>
              <w:jc w:val="left"/>
              <w:rPr>
                <w:rFonts w:hint="eastAsia"/>
                <w:szCs w:val="21"/>
              </w:rPr>
            </w:pPr>
            <w:r>
              <w:rPr>
                <w:rFonts w:hint="eastAsia"/>
                <w:szCs w:val="21"/>
              </w:rPr>
              <w:t>鸿蒙应用首选开发语言</w:t>
            </w:r>
          </w:p>
        </w:tc>
      </w:tr>
      <w:tr w14:paraId="230A8B1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2070" w:type="dxa"/>
            <w:tcMar>
              <w:top w:w="60" w:type="dxa"/>
              <w:left w:w="120" w:type="dxa"/>
              <w:bottom w:w="30" w:type="dxa"/>
              <w:right w:w="120" w:type="dxa"/>
            </w:tcMar>
          </w:tcPr>
          <w:p w14:paraId="76E0B6F9">
            <w:pPr>
              <w:spacing w:line="360" w:lineRule="exact"/>
              <w:ind w:firstLine="420" w:firstLineChars="200"/>
              <w:jc w:val="left"/>
              <w:rPr>
                <w:rFonts w:hint="eastAsia"/>
                <w:szCs w:val="21"/>
              </w:rPr>
            </w:pPr>
            <w:r>
              <w:rPr>
                <w:rFonts w:hint="eastAsia"/>
                <w:szCs w:val="21"/>
              </w:rPr>
              <w:t>开发工具</w:t>
            </w:r>
          </w:p>
        </w:tc>
        <w:tc>
          <w:tcPr>
            <w:tcW w:w="3450" w:type="dxa"/>
            <w:tcMar>
              <w:top w:w="60" w:type="dxa"/>
              <w:left w:w="120" w:type="dxa"/>
              <w:bottom w:w="30" w:type="dxa"/>
              <w:right w:w="120" w:type="dxa"/>
            </w:tcMar>
          </w:tcPr>
          <w:p w14:paraId="4C22A2CD">
            <w:pPr>
              <w:spacing w:line="360" w:lineRule="exact"/>
              <w:ind w:firstLine="420" w:firstLineChars="200"/>
              <w:jc w:val="left"/>
              <w:rPr>
                <w:rFonts w:hint="eastAsia"/>
                <w:szCs w:val="21"/>
              </w:rPr>
            </w:pPr>
            <w:r>
              <w:rPr>
                <w:rFonts w:hint="eastAsia"/>
                <w:szCs w:val="21"/>
              </w:rPr>
              <w:t>DevEco Studio 5.0+</w:t>
            </w:r>
          </w:p>
        </w:tc>
        <w:tc>
          <w:tcPr>
            <w:tcW w:w="2760" w:type="dxa"/>
            <w:tcMar>
              <w:top w:w="60" w:type="dxa"/>
              <w:left w:w="120" w:type="dxa"/>
              <w:bottom w:w="30" w:type="dxa"/>
              <w:right w:w="120" w:type="dxa"/>
            </w:tcMar>
          </w:tcPr>
          <w:p w14:paraId="10DE447B">
            <w:pPr>
              <w:spacing w:line="360" w:lineRule="exact"/>
              <w:ind w:firstLine="420" w:firstLineChars="200"/>
              <w:jc w:val="left"/>
              <w:rPr>
                <w:rFonts w:hint="eastAsia"/>
                <w:szCs w:val="21"/>
              </w:rPr>
            </w:pPr>
            <w:r>
              <w:rPr>
                <w:rFonts w:hint="eastAsia"/>
                <w:szCs w:val="21"/>
              </w:rPr>
              <w:t>鸿蒙官方集成开发环境</w:t>
            </w:r>
          </w:p>
        </w:tc>
      </w:tr>
      <w:tr w14:paraId="3749783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2070" w:type="dxa"/>
            <w:tcMar>
              <w:top w:w="60" w:type="dxa"/>
              <w:left w:w="120" w:type="dxa"/>
              <w:bottom w:w="30" w:type="dxa"/>
              <w:right w:w="120" w:type="dxa"/>
            </w:tcMar>
          </w:tcPr>
          <w:p w14:paraId="4C62F6BA">
            <w:pPr>
              <w:spacing w:line="360" w:lineRule="exact"/>
              <w:ind w:firstLine="420" w:firstLineChars="200"/>
              <w:jc w:val="left"/>
              <w:rPr>
                <w:rFonts w:hint="eastAsia"/>
                <w:szCs w:val="21"/>
              </w:rPr>
            </w:pPr>
            <w:r>
              <w:rPr>
                <w:rFonts w:hint="eastAsia"/>
                <w:szCs w:val="21"/>
              </w:rPr>
              <w:t>架构模式</w:t>
            </w:r>
          </w:p>
        </w:tc>
        <w:tc>
          <w:tcPr>
            <w:tcW w:w="3450" w:type="dxa"/>
            <w:tcMar>
              <w:top w:w="60" w:type="dxa"/>
              <w:left w:w="120" w:type="dxa"/>
              <w:bottom w:w="30" w:type="dxa"/>
              <w:right w:w="120" w:type="dxa"/>
            </w:tcMar>
          </w:tcPr>
          <w:p w14:paraId="6AA7D663">
            <w:pPr>
              <w:spacing w:line="360" w:lineRule="exact"/>
              <w:ind w:firstLine="420" w:firstLineChars="200"/>
              <w:jc w:val="left"/>
              <w:rPr>
                <w:rFonts w:hint="eastAsia"/>
                <w:szCs w:val="21"/>
              </w:rPr>
            </w:pPr>
            <w:r>
              <w:rPr>
                <w:rFonts w:hint="eastAsia"/>
                <w:szCs w:val="21"/>
              </w:rPr>
              <w:t>多模块化架构</w:t>
            </w:r>
          </w:p>
        </w:tc>
        <w:tc>
          <w:tcPr>
            <w:tcW w:w="2760" w:type="dxa"/>
            <w:tcMar>
              <w:top w:w="60" w:type="dxa"/>
              <w:left w:w="120" w:type="dxa"/>
              <w:bottom w:w="30" w:type="dxa"/>
              <w:right w:w="120" w:type="dxa"/>
            </w:tcMar>
          </w:tcPr>
          <w:p w14:paraId="2054371C">
            <w:pPr>
              <w:spacing w:line="360" w:lineRule="exact"/>
              <w:ind w:firstLine="420" w:firstLineChars="200"/>
              <w:jc w:val="left"/>
              <w:rPr>
                <w:rFonts w:hint="eastAsia"/>
                <w:szCs w:val="21"/>
              </w:rPr>
            </w:pPr>
            <w:r>
              <w:rPr>
                <w:rFonts w:hint="eastAsia"/>
                <w:szCs w:val="21"/>
              </w:rPr>
              <w:t>commons / features / components分层</w:t>
            </w:r>
          </w:p>
        </w:tc>
      </w:tr>
      <w:tr w14:paraId="649731B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2070" w:type="dxa"/>
            <w:tcMar>
              <w:top w:w="60" w:type="dxa"/>
              <w:left w:w="120" w:type="dxa"/>
              <w:bottom w:w="30" w:type="dxa"/>
              <w:right w:w="120" w:type="dxa"/>
            </w:tcMar>
          </w:tcPr>
          <w:p w14:paraId="4E69443B">
            <w:pPr>
              <w:spacing w:line="360" w:lineRule="exact"/>
              <w:ind w:firstLine="420" w:firstLineChars="200"/>
              <w:jc w:val="left"/>
              <w:rPr>
                <w:rFonts w:hint="eastAsia"/>
                <w:szCs w:val="21"/>
              </w:rPr>
            </w:pPr>
            <w:r>
              <w:rPr>
                <w:rFonts w:hint="eastAsia"/>
                <w:szCs w:val="21"/>
              </w:rPr>
              <w:t>状态管理</w:t>
            </w:r>
          </w:p>
        </w:tc>
        <w:tc>
          <w:tcPr>
            <w:tcW w:w="3450" w:type="dxa"/>
            <w:tcMar>
              <w:top w:w="60" w:type="dxa"/>
              <w:left w:w="120" w:type="dxa"/>
              <w:bottom w:w="30" w:type="dxa"/>
              <w:right w:w="120" w:type="dxa"/>
            </w:tcMar>
          </w:tcPr>
          <w:p w14:paraId="3D105F41">
            <w:pPr>
              <w:spacing w:line="360" w:lineRule="exact"/>
              <w:ind w:firstLine="420" w:firstLineChars="200"/>
              <w:jc w:val="left"/>
              <w:rPr>
                <w:rFonts w:hint="eastAsia"/>
                <w:szCs w:val="21"/>
              </w:rPr>
            </w:pPr>
            <w:r>
              <w:rPr>
                <w:rFonts w:hint="eastAsia"/>
                <w:szCs w:val="21"/>
              </w:rPr>
              <w:t>@ObservedV2 + @Trace + PersistenceV2</w:t>
            </w:r>
          </w:p>
        </w:tc>
        <w:tc>
          <w:tcPr>
            <w:tcW w:w="2760" w:type="dxa"/>
            <w:tcMar>
              <w:top w:w="60" w:type="dxa"/>
              <w:left w:w="120" w:type="dxa"/>
              <w:bottom w:w="30" w:type="dxa"/>
              <w:right w:w="120" w:type="dxa"/>
            </w:tcMar>
          </w:tcPr>
          <w:p w14:paraId="03F115C8">
            <w:pPr>
              <w:spacing w:line="360" w:lineRule="exact"/>
              <w:ind w:firstLine="420" w:firstLineChars="200"/>
              <w:jc w:val="left"/>
              <w:rPr>
                <w:rFonts w:hint="eastAsia"/>
                <w:szCs w:val="21"/>
              </w:rPr>
            </w:pPr>
            <w:r>
              <w:rPr>
                <w:rFonts w:hint="eastAsia"/>
                <w:szCs w:val="21"/>
              </w:rPr>
              <w:t>鸿蒙原生状态管理方案</w:t>
            </w:r>
          </w:p>
        </w:tc>
      </w:tr>
      <w:tr w14:paraId="526FDC4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2070" w:type="dxa"/>
            <w:tcMar>
              <w:top w:w="60" w:type="dxa"/>
              <w:left w:w="120" w:type="dxa"/>
              <w:bottom w:w="30" w:type="dxa"/>
              <w:right w:w="120" w:type="dxa"/>
            </w:tcMar>
          </w:tcPr>
          <w:p w14:paraId="6D015C02">
            <w:pPr>
              <w:spacing w:line="360" w:lineRule="exact"/>
              <w:ind w:firstLine="420" w:firstLineChars="200"/>
              <w:jc w:val="left"/>
              <w:rPr>
                <w:rFonts w:hint="eastAsia"/>
                <w:szCs w:val="21"/>
              </w:rPr>
            </w:pPr>
            <w:r>
              <w:rPr>
                <w:rFonts w:hint="eastAsia"/>
                <w:szCs w:val="21"/>
              </w:rPr>
              <w:t>网络请求</w:t>
            </w:r>
          </w:p>
        </w:tc>
        <w:tc>
          <w:tcPr>
            <w:tcW w:w="3450" w:type="dxa"/>
            <w:tcMar>
              <w:top w:w="60" w:type="dxa"/>
              <w:left w:w="120" w:type="dxa"/>
              <w:bottom w:w="30" w:type="dxa"/>
              <w:right w:w="120" w:type="dxa"/>
            </w:tcMar>
          </w:tcPr>
          <w:p w14:paraId="6B5E0F09">
            <w:pPr>
              <w:spacing w:line="360" w:lineRule="exact"/>
              <w:ind w:firstLine="420" w:firstLineChars="200"/>
              <w:jc w:val="left"/>
              <w:rPr>
                <w:rFonts w:hint="eastAsia"/>
                <w:szCs w:val="21"/>
              </w:rPr>
            </w:pPr>
            <w:r>
              <w:rPr>
                <w:rFonts w:hint="eastAsia"/>
                <w:szCs w:val="21"/>
              </w:rPr>
              <w:t>@ohos.net.http</w:t>
            </w:r>
          </w:p>
        </w:tc>
        <w:tc>
          <w:tcPr>
            <w:tcW w:w="2760" w:type="dxa"/>
            <w:tcMar>
              <w:top w:w="60" w:type="dxa"/>
              <w:left w:w="120" w:type="dxa"/>
              <w:bottom w:w="30" w:type="dxa"/>
              <w:right w:w="120" w:type="dxa"/>
            </w:tcMar>
          </w:tcPr>
          <w:p w14:paraId="547949CF">
            <w:pPr>
              <w:spacing w:line="360" w:lineRule="exact"/>
              <w:ind w:firstLine="420" w:firstLineChars="200"/>
              <w:jc w:val="left"/>
              <w:rPr>
                <w:rFonts w:hint="eastAsia"/>
                <w:szCs w:val="21"/>
              </w:rPr>
            </w:pPr>
            <w:r>
              <w:rPr>
                <w:rFonts w:hint="eastAsia"/>
                <w:szCs w:val="21"/>
              </w:rPr>
              <w:t>鸿蒙系统网络能力，统一封装</w:t>
            </w:r>
          </w:p>
        </w:tc>
      </w:tr>
      <w:tr w14:paraId="7424333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2070" w:type="dxa"/>
            <w:tcMar>
              <w:top w:w="60" w:type="dxa"/>
              <w:left w:w="120" w:type="dxa"/>
              <w:bottom w:w="30" w:type="dxa"/>
              <w:right w:w="120" w:type="dxa"/>
            </w:tcMar>
          </w:tcPr>
          <w:p w14:paraId="22CE8EE4">
            <w:pPr>
              <w:spacing w:line="360" w:lineRule="exact"/>
              <w:ind w:firstLine="420" w:firstLineChars="200"/>
              <w:jc w:val="left"/>
              <w:rPr>
                <w:rFonts w:hint="eastAsia"/>
                <w:szCs w:val="21"/>
              </w:rPr>
            </w:pPr>
            <w:r>
              <w:rPr>
                <w:rFonts w:hint="eastAsia"/>
                <w:szCs w:val="21"/>
              </w:rPr>
              <w:t>路由管理</w:t>
            </w:r>
          </w:p>
        </w:tc>
        <w:tc>
          <w:tcPr>
            <w:tcW w:w="3450" w:type="dxa"/>
            <w:tcMar>
              <w:top w:w="60" w:type="dxa"/>
              <w:left w:w="120" w:type="dxa"/>
              <w:bottom w:w="30" w:type="dxa"/>
              <w:right w:w="120" w:type="dxa"/>
            </w:tcMar>
          </w:tcPr>
          <w:p w14:paraId="01D06784">
            <w:pPr>
              <w:spacing w:line="360" w:lineRule="exact"/>
              <w:ind w:firstLine="420" w:firstLineChars="200"/>
              <w:jc w:val="left"/>
              <w:rPr>
                <w:rFonts w:hint="eastAsia"/>
                <w:szCs w:val="21"/>
              </w:rPr>
            </w:pPr>
            <w:r>
              <w:rPr>
                <w:rFonts w:hint="eastAsia"/>
                <w:szCs w:val="21"/>
              </w:rPr>
              <w:t>自研OHRouter</w:t>
            </w:r>
          </w:p>
        </w:tc>
        <w:tc>
          <w:tcPr>
            <w:tcW w:w="2760" w:type="dxa"/>
            <w:tcMar>
              <w:top w:w="60" w:type="dxa"/>
              <w:left w:w="120" w:type="dxa"/>
              <w:bottom w:w="30" w:type="dxa"/>
              <w:right w:w="120" w:type="dxa"/>
            </w:tcMar>
          </w:tcPr>
          <w:p w14:paraId="0B8AA2C6">
            <w:pPr>
              <w:spacing w:line="360" w:lineRule="exact"/>
              <w:ind w:firstLine="420" w:firstLineChars="200"/>
              <w:jc w:val="left"/>
              <w:rPr>
                <w:rFonts w:hint="eastAsia"/>
                <w:szCs w:val="21"/>
              </w:rPr>
            </w:pPr>
            <w:r>
              <w:rPr>
                <w:rFonts w:hint="eastAsia"/>
                <w:szCs w:val="21"/>
              </w:rPr>
              <w:t>页面路由统一管理</w:t>
            </w:r>
          </w:p>
        </w:tc>
      </w:tr>
      <w:tr w14:paraId="498DE9E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2070" w:type="dxa"/>
            <w:tcMar>
              <w:top w:w="60" w:type="dxa"/>
              <w:left w:w="120" w:type="dxa"/>
              <w:bottom w:w="30" w:type="dxa"/>
              <w:right w:w="120" w:type="dxa"/>
            </w:tcMar>
          </w:tcPr>
          <w:p w14:paraId="72D3806D">
            <w:pPr>
              <w:spacing w:line="360" w:lineRule="exact"/>
              <w:ind w:firstLine="420" w:firstLineChars="200"/>
              <w:jc w:val="left"/>
              <w:rPr>
                <w:rFonts w:hint="eastAsia"/>
                <w:szCs w:val="21"/>
              </w:rPr>
            </w:pPr>
            <w:r>
              <w:rPr>
                <w:rFonts w:hint="eastAsia"/>
                <w:szCs w:val="21"/>
              </w:rPr>
              <w:t>桌面卡片</w:t>
            </w:r>
          </w:p>
        </w:tc>
        <w:tc>
          <w:tcPr>
            <w:tcW w:w="3450" w:type="dxa"/>
            <w:tcMar>
              <w:top w:w="60" w:type="dxa"/>
              <w:left w:w="120" w:type="dxa"/>
              <w:bottom w:w="30" w:type="dxa"/>
              <w:right w:w="120" w:type="dxa"/>
            </w:tcMar>
          </w:tcPr>
          <w:p w14:paraId="38C585B8">
            <w:pPr>
              <w:spacing w:line="360" w:lineRule="exact"/>
              <w:ind w:firstLine="420" w:firstLineChars="200"/>
              <w:jc w:val="left"/>
              <w:rPr>
                <w:rFonts w:hint="eastAsia"/>
                <w:szCs w:val="21"/>
              </w:rPr>
            </w:pPr>
            <w:r>
              <w:rPr>
                <w:rFonts w:hint="eastAsia"/>
                <w:szCs w:val="21"/>
              </w:rPr>
              <w:t>Form Ability</w:t>
            </w:r>
          </w:p>
        </w:tc>
        <w:tc>
          <w:tcPr>
            <w:tcW w:w="2760" w:type="dxa"/>
            <w:tcMar>
              <w:top w:w="60" w:type="dxa"/>
              <w:left w:w="120" w:type="dxa"/>
              <w:bottom w:w="30" w:type="dxa"/>
              <w:right w:w="120" w:type="dxa"/>
            </w:tcMar>
          </w:tcPr>
          <w:p w14:paraId="5A39A644">
            <w:pPr>
              <w:spacing w:line="360" w:lineRule="exact"/>
              <w:ind w:firstLine="420" w:firstLineChars="200"/>
              <w:jc w:val="left"/>
              <w:rPr>
                <w:rFonts w:hint="eastAsia"/>
                <w:szCs w:val="21"/>
              </w:rPr>
            </w:pPr>
            <w:r>
              <w:rPr>
                <w:rFonts w:hint="eastAsia"/>
                <w:szCs w:val="21"/>
              </w:rPr>
              <w:t>鸿蒙服务卡片开发框架</w:t>
            </w:r>
          </w:p>
        </w:tc>
      </w:tr>
    </w:tbl>
    <w:p w14:paraId="14DE349E">
      <w:pPr>
        <w:numPr>
          <w:ilvl w:val="0"/>
          <w:numId w:val="0"/>
        </w:numPr>
        <w:spacing w:line="360" w:lineRule="exact"/>
        <w:rPr>
          <w:rFonts w:hint="eastAsia"/>
          <w:b/>
          <w:sz w:val="28"/>
          <w:szCs w:val="28"/>
        </w:rPr>
      </w:pPr>
      <w:bookmarkStart w:id="81" w:name="heading_81"/>
    </w:p>
    <w:p w14:paraId="5680F242">
      <w:pPr>
        <w:numPr>
          <w:ilvl w:val="0"/>
          <w:numId w:val="0"/>
        </w:numPr>
        <w:spacing w:line="360" w:lineRule="exact"/>
        <w:rPr>
          <w:rFonts w:hint="eastAsia"/>
          <w:b/>
          <w:sz w:val="24"/>
          <w:szCs w:val="24"/>
        </w:rPr>
      </w:pPr>
      <w:r>
        <w:rPr>
          <w:rFonts w:hint="eastAsia"/>
          <w:b/>
          <w:sz w:val="24"/>
          <w:szCs w:val="24"/>
        </w:rPr>
        <w:t>2.9.2 后端技术栈</w:t>
      </w:r>
      <w:bookmarkEnd w:id="81"/>
    </w:p>
    <w:tbl>
      <w:tblPr>
        <w:tblStyle w:val="12"/>
        <w:tblW w:w="0" w:type="auto"/>
        <w:jc w:val="center"/>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070"/>
        <w:gridCol w:w="3450"/>
        <w:gridCol w:w="2760"/>
      </w:tblGrid>
      <w:tr w14:paraId="0A98A46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2070" w:type="dxa"/>
            <w:shd w:val="clear" w:color="auto" w:fill="C7DAF1" w:themeFill="text2" w:themeFillTint="32"/>
            <w:tcMar>
              <w:top w:w="60" w:type="dxa"/>
              <w:left w:w="120" w:type="dxa"/>
              <w:bottom w:w="30" w:type="dxa"/>
              <w:right w:w="120" w:type="dxa"/>
            </w:tcMar>
          </w:tcPr>
          <w:p w14:paraId="1AE65763">
            <w:pPr>
              <w:spacing w:line="360" w:lineRule="exact"/>
              <w:ind w:firstLine="420" w:firstLineChars="200"/>
              <w:jc w:val="center"/>
              <w:rPr>
                <w:rFonts w:hint="eastAsia"/>
                <w:szCs w:val="21"/>
              </w:rPr>
            </w:pPr>
            <w:r>
              <w:rPr>
                <w:rFonts w:hint="eastAsia"/>
                <w:szCs w:val="21"/>
              </w:rPr>
              <w:t>技术领域</w:t>
            </w:r>
          </w:p>
        </w:tc>
        <w:tc>
          <w:tcPr>
            <w:tcW w:w="3450" w:type="dxa"/>
            <w:shd w:val="clear" w:color="auto" w:fill="C7DAF1" w:themeFill="text2" w:themeFillTint="32"/>
            <w:tcMar>
              <w:top w:w="60" w:type="dxa"/>
              <w:left w:w="120" w:type="dxa"/>
              <w:bottom w:w="30" w:type="dxa"/>
              <w:right w:w="120" w:type="dxa"/>
            </w:tcMar>
          </w:tcPr>
          <w:p w14:paraId="1E7AEEE1">
            <w:pPr>
              <w:spacing w:line="360" w:lineRule="exact"/>
              <w:ind w:firstLine="420" w:firstLineChars="200"/>
              <w:jc w:val="center"/>
              <w:rPr>
                <w:rFonts w:hint="eastAsia"/>
                <w:szCs w:val="21"/>
              </w:rPr>
            </w:pPr>
            <w:r>
              <w:rPr>
                <w:rFonts w:hint="eastAsia"/>
                <w:szCs w:val="21"/>
              </w:rPr>
              <w:t>选型方案</w:t>
            </w:r>
          </w:p>
        </w:tc>
        <w:tc>
          <w:tcPr>
            <w:tcW w:w="2760" w:type="dxa"/>
            <w:shd w:val="clear" w:color="auto" w:fill="C7DAF1" w:themeFill="text2" w:themeFillTint="32"/>
            <w:tcMar>
              <w:top w:w="60" w:type="dxa"/>
              <w:left w:w="120" w:type="dxa"/>
              <w:bottom w:w="30" w:type="dxa"/>
              <w:right w:w="120" w:type="dxa"/>
            </w:tcMar>
          </w:tcPr>
          <w:p w14:paraId="78A29E3A">
            <w:pPr>
              <w:spacing w:line="360" w:lineRule="exact"/>
              <w:ind w:firstLine="420" w:firstLineChars="200"/>
              <w:jc w:val="center"/>
              <w:rPr>
                <w:rFonts w:hint="eastAsia"/>
                <w:szCs w:val="21"/>
              </w:rPr>
            </w:pPr>
            <w:r>
              <w:rPr>
                <w:rFonts w:hint="eastAsia"/>
                <w:szCs w:val="21"/>
              </w:rPr>
              <w:t>说明</w:t>
            </w:r>
          </w:p>
        </w:tc>
      </w:tr>
      <w:tr w14:paraId="0E59BB7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2070" w:type="dxa"/>
            <w:tcMar>
              <w:top w:w="60" w:type="dxa"/>
              <w:left w:w="120" w:type="dxa"/>
              <w:bottom w:w="30" w:type="dxa"/>
              <w:right w:w="120" w:type="dxa"/>
            </w:tcMar>
          </w:tcPr>
          <w:p w14:paraId="19A16592">
            <w:pPr>
              <w:spacing w:line="360" w:lineRule="exact"/>
              <w:ind w:firstLine="420" w:firstLineChars="200"/>
              <w:jc w:val="left"/>
              <w:rPr>
                <w:rFonts w:hint="eastAsia"/>
                <w:szCs w:val="21"/>
              </w:rPr>
            </w:pPr>
            <w:r>
              <w:rPr>
                <w:rFonts w:hint="eastAsia"/>
                <w:szCs w:val="21"/>
              </w:rPr>
              <w:t>编程语言</w:t>
            </w:r>
          </w:p>
        </w:tc>
        <w:tc>
          <w:tcPr>
            <w:tcW w:w="3450" w:type="dxa"/>
            <w:tcMar>
              <w:top w:w="60" w:type="dxa"/>
              <w:left w:w="120" w:type="dxa"/>
              <w:bottom w:w="30" w:type="dxa"/>
              <w:right w:w="120" w:type="dxa"/>
            </w:tcMar>
          </w:tcPr>
          <w:p w14:paraId="66355BED">
            <w:pPr>
              <w:spacing w:line="360" w:lineRule="exact"/>
              <w:ind w:firstLine="420" w:firstLineChars="200"/>
              <w:jc w:val="left"/>
              <w:rPr>
                <w:rFonts w:hint="eastAsia"/>
                <w:szCs w:val="21"/>
              </w:rPr>
            </w:pPr>
            <w:r>
              <w:rPr>
                <w:rFonts w:hint="eastAsia"/>
                <w:szCs w:val="21"/>
              </w:rPr>
              <w:t>Python 3.13+</w:t>
            </w:r>
          </w:p>
        </w:tc>
        <w:tc>
          <w:tcPr>
            <w:tcW w:w="2760" w:type="dxa"/>
            <w:tcMar>
              <w:top w:w="60" w:type="dxa"/>
              <w:left w:w="120" w:type="dxa"/>
              <w:bottom w:w="30" w:type="dxa"/>
              <w:right w:w="120" w:type="dxa"/>
            </w:tcMar>
          </w:tcPr>
          <w:p w14:paraId="47067926">
            <w:pPr>
              <w:spacing w:line="360" w:lineRule="exact"/>
              <w:ind w:firstLine="420" w:firstLineChars="200"/>
              <w:jc w:val="left"/>
              <w:rPr>
                <w:rFonts w:hint="eastAsia"/>
                <w:szCs w:val="21"/>
              </w:rPr>
            </w:pPr>
            <w:r>
              <w:rPr>
                <w:rFonts w:hint="eastAsia"/>
                <w:szCs w:val="21"/>
              </w:rPr>
              <w:t>后端开发语言</w:t>
            </w:r>
          </w:p>
        </w:tc>
      </w:tr>
      <w:tr w14:paraId="0060CB8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2070" w:type="dxa"/>
            <w:tcMar>
              <w:top w:w="60" w:type="dxa"/>
              <w:left w:w="120" w:type="dxa"/>
              <w:bottom w:w="30" w:type="dxa"/>
              <w:right w:w="120" w:type="dxa"/>
            </w:tcMar>
          </w:tcPr>
          <w:p w14:paraId="31D03C40">
            <w:pPr>
              <w:spacing w:line="360" w:lineRule="exact"/>
              <w:ind w:firstLine="420" w:firstLineChars="200"/>
              <w:jc w:val="left"/>
              <w:rPr>
                <w:rFonts w:hint="eastAsia"/>
                <w:szCs w:val="21"/>
              </w:rPr>
            </w:pPr>
            <w:r>
              <w:rPr>
                <w:rFonts w:hint="eastAsia"/>
                <w:szCs w:val="21"/>
              </w:rPr>
              <w:t>Web框架</w:t>
            </w:r>
          </w:p>
        </w:tc>
        <w:tc>
          <w:tcPr>
            <w:tcW w:w="3450" w:type="dxa"/>
            <w:tcMar>
              <w:top w:w="60" w:type="dxa"/>
              <w:left w:w="120" w:type="dxa"/>
              <w:bottom w:w="30" w:type="dxa"/>
              <w:right w:w="120" w:type="dxa"/>
            </w:tcMar>
          </w:tcPr>
          <w:p w14:paraId="53DE6B5E">
            <w:pPr>
              <w:spacing w:line="360" w:lineRule="exact"/>
              <w:ind w:firstLine="420" w:firstLineChars="200"/>
              <w:jc w:val="left"/>
              <w:rPr>
                <w:rFonts w:hint="eastAsia"/>
                <w:szCs w:val="21"/>
              </w:rPr>
            </w:pPr>
            <w:r>
              <w:rPr>
                <w:rFonts w:hint="eastAsia"/>
                <w:szCs w:val="21"/>
              </w:rPr>
              <w:t>FastAPI + Uvicorn</w:t>
            </w:r>
          </w:p>
        </w:tc>
        <w:tc>
          <w:tcPr>
            <w:tcW w:w="2760" w:type="dxa"/>
            <w:tcMar>
              <w:top w:w="60" w:type="dxa"/>
              <w:left w:w="120" w:type="dxa"/>
              <w:bottom w:w="30" w:type="dxa"/>
              <w:right w:w="120" w:type="dxa"/>
            </w:tcMar>
          </w:tcPr>
          <w:p w14:paraId="42B85895">
            <w:pPr>
              <w:spacing w:line="360" w:lineRule="exact"/>
              <w:ind w:firstLine="420" w:firstLineChars="200"/>
              <w:jc w:val="left"/>
              <w:rPr>
                <w:rFonts w:hint="eastAsia"/>
                <w:szCs w:val="21"/>
              </w:rPr>
            </w:pPr>
            <w:r>
              <w:rPr>
                <w:rFonts w:hint="eastAsia"/>
                <w:szCs w:val="21"/>
              </w:rPr>
              <w:t>高性能异步Web框架</w:t>
            </w:r>
          </w:p>
        </w:tc>
      </w:tr>
      <w:tr w14:paraId="5210627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2070" w:type="dxa"/>
            <w:tcMar>
              <w:top w:w="60" w:type="dxa"/>
              <w:left w:w="120" w:type="dxa"/>
              <w:bottom w:w="30" w:type="dxa"/>
              <w:right w:w="120" w:type="dxa"/>
            </w:tcMar>
          </w:tcPr>
          <w:p w14:paraId="647A99CA">
            <w:pPr>
              <w:spacing w:line="360" w:lineRule="exact"/>
              <w:ind w:firstLine="420" w:firstLineChars="200"/>
              <w:jc w:val="left"/>
              <w:rPr>
                <w:rFonts w:hint="eastAsia"/>
                <w:szCs w:val="21"/>
              </w:rPr>
            </w:pPr>
            <w:r>
              <w:rPr>
                <w:rFonts w:hint="eastAsia"/>
                <w:szCs w:val="21"/>
              </w:rPr>
              <w:t>数据库</w:t>
            </w:r>
          </w:p>
        </w:tc>
        <w:tc>
          <w:tcPr>
            <w:tcW w:w="3450" w:type="dxa"/>
            <w:tcMar>
              <w:top w:w="60" w:type="dxa"/>
              <w:left w:w="120" w:type="dxa"/>
              <w:bottom w:w="30" w:type="dxa"/>
              <w:right w:w="120" w:type="dxa"/>
            </w:tcMar>
          </w:tcPr>
          <w:p w14:paraId="315561D9">
            <w:pPr>
              <w:spacing w:line="360" w:lineRule="exact"/>
              <w:ind w:firstLine="420" w:firstLineChars="200"/>
              <w:jc w:val="left"/>
              <w:rPr>
                <w:rFonts w:hint="eastAsia"/>
                <w:szCs w:val="21"/>
              </w:rPr>
            </w:pPr>
            <w:r>
              <w:rPr>
                <w:rFonts w:hint="eastAsia"/>
                <w:szCs w:val="21"/>
              </w:rPr>
              <w:t>MySQL 8.0 + SQLAlchemy ORM</w:t>
            </w:r>
          </w:p>
        </w:tc>
        <w:tc>
          <w:tcPr>
            <w:tcW w:w="2760" w:type="dxa"/>
            <w:tcMar>
              <w:top w:w="60" w:type="dxa"/>
              <w:left w:w="120" w:type="dxa"/>
              <w:bottom w:w="30" w:type="dxa"/>
              <w:right w:w="120" w:type="dxa"/>
            </w:tcMar>
          </w:tcPr>
          <w:p w14:paraId="21FBA3D1">
            <w:pPr>
              <w:spacing w:line="360" w:lineRule="exact"/>
              <w:ind w:firstLine="420" w:firstLineChars="200"/>
              <w:jc w:val="left"/>
              <w:rPr>
                <w:rFonts w:hint="eastAsia"/>
                <w:szCs w:val="21"/>
              </w:rPr>
            </w:pPr>
            <w:r>
              <w:rPr>
                <w:rFonts w:hint="eastAsia"/>
                <w:szCs w:val="21"/>
              </w:rPr>
              <w:t>关系型数据库 + ORM框架</w:t>
            </w:r>
          </w:p>
        </w:tc>
      </w:tr>
      <w:tr w14:paraId="0F0F826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2070" w:type="dxa"/>
            <w:tcMar>
              <w:top w:w="60" w:type="dxa"/>
              <w:left w:w="120" w:type="dxa"/>
              <w:bottom w:w="30" w:type="dxa"/>
              <w:right w:w="120" w:type="dxa"/>
            </w:tcMar>
          </w:tcPr>
          <w:p w14:paraId="349F9EF0">
            <w:pPr>
              <w:spacing w:line="360" w:lineRule="exact"/>
              <w:ind w:firstLine="420" w:firstLineChars="200"/>
              <w:jc w:val="left"/>
              <w:rPr>
                <w:rFonts w:hint="eastAsia"/>
                <w:szCs w:val="21"/>
              </w:rPr>
            </w:pPr>
            <w:r>
              <w:rPr>
                <w:rFonts w:hint="eastAsia"/>
                <w:szCs w:val="21"/>
              </w:rPr>
              <w:t>认证方案</w:t>
            </w:r>
          </w:p>
        </w:tc>
        <w:tc>
          <w:tcPr>
            <w:tcW w:w="3450" w:type="dxa"/>
            <w:tcMar>
              <w:top w:w="60" w:type="dxa"/>
              <w:left w:w="120" w:type="dxa"/>
              <w:bottom w:w="30" w:type="dxa"/>
              <w:right w:w="120" w:type="dxa"/>
            </w:tcMar>
          </w:tcPr>
          <w:p w14:paraId="6731188E">
            <w:pPr>
              <w:spacing w:line="360" w:lineRule="exact"/>
              <w:ind w:firstLine="420" w:firstLineChars="200"/>
              <w:jc w:val="left"/>
              <w:rPr>
                <w:rFonts w:hint="eastAsia"/>
                <w:szCs w:val="21"/>
              </w:rPr>
            </w:pPr>
            <w:r>
              <w:rPr>
                <w:rFonts w:hint="eastAsia"/>
                <w:szCs w:val="21"/>
              </w:rPr>
              <w:t>JWT (PyJWT) + bcrypt</w:t>
            </w:r>
          </w:p>
        </w:tc>
        <w:tc>
          <w:tcPr>
            <w:tcW w:w="2760" w:type="dxa"/>
            <w:tcMar>
              <w:top w:w="60" w:type="dxa"/>
              <w:left w:w="120" w:type="dxa"/>
              <w:bottom w:w="30" w:type="dxa"/>
              <w:right w:w="120" w:type="dxa"/>
            </w:tcMar>
          </w:tcPr>
          <w:p w14:paraId="265ABE34">
            <w:pPr>
              <w:spacing w:line="360" w:lineRule="exact"/>
              <w:ind w:firstLine="420" w:firstLineChars="200"/>
              <w:jc w:val="left"/>
              <w:rPr>
                <w:rFonts w:hint="eastAsia"/>
                <w:szCs w:val="21"/>
              </w:rPr>
            </w:pPr>
            <w:r>
              <w:rPr>
                <w:rFonts w:hint="eastAsia"/>
                <w:szCs w:val="21"/>
              </w:rPr>
              <w:t>Token认证 + 密码加密</w:t>
            </w:r>
          </w:p>
        </w:tc>
      </w:tr>
      <w:tr w14:paraId="56E6E5C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2070" w:type="dxa"/>
            <w:tcMar>
              <w:top w:w="60" w:type="dxa"/>
              <w:left w:w="120" w:type="dxa"/>
              <w:bottom w:w="30" w:type="dxa"/>
              <w:right w:w="120" w:type="dxa"/>
            </w:tcMar>
          </w:tcPr>
          <w:p w14:paraId="502FF59F">
            <w:pPr>
              <w:spacing w:line="360" w:lineRule="exact"/>
              <w:ind w:firstLine="420" w:firstLineChars="200"/>
              <w:jc w:val="left"/>
              <w:rPr>
                <w:rFonts w:hint="eastAsia"/>
                <w:szCs w:val="21"/>
              </w:rPr>
            </w:pPr>
            <w:r>
              <w:rPr>
                <w:rFonts w:hint="eastAsia"/>
                <w:szCs w:val="21"/>
              </w:rPr>
              <w:t>AI能力</w:t>
            </w:r>
          </w:p>
        </w:tc>
        <w:tc>
          <w:tcPr>
            <w:tcW w:w="3450" w:type="dxa"/>
            <w:tcMar>
              <w:top w:w="60" w:type="dxa"/>
              <w:left w:w="120" w:type="dxa"/>
              <w:bottom w:w="30" w:type="dxa"/>
              <w:right w:w="120" w:type="dxa"/>
            </w:tcMar>
          </w:tcPr>
          <w:p w14:paraId="723CC5C1">
            <w:pPr>
              <w:spacing w:line="360" w:lineRule="exact"/>
              <w:ind w:firstLine="420" w:firstLineChars="200"/>
              <w:jc w:val="left"/>
              <w:rPr>
                <w:rFonts w:hint="eastAsia"/>
                <w:szCs w:val="21"/>
              </w:rPr>
            </w:pPr>
            <w:r>
              <w:rPr>
                <w:rFonts w:hint="eastAsia"/>
                <w:szCs w:val="21"/>
              </w:rPr>
              <w:t>LangChain + DeepSeek/OpenAI兼容API</w:t>
            </w:r>
          </w:p>
        </w:tc>
        <w:tc>
          <w:tcPr>
            <w:tcW w:w="2760" w:type="dxa"/>
            <w:tcMar>
              <w:top w:w="60" w:type="dxa"/>
              <w:left w:w="120" w:type="dxa"/>
              <w:bottom w:w="30" w:type="dxa"/>
              <w:right w:w="120" w:type="dxa"/>
            </w:tcMar>
          </w:tcPr>
          <w:p w14:paraId="697418FA">
            <w:pPr>
              <w:spacing w:line="360" w:lineRule="exact"/>
              <w:ind w:firstLine="420" w:firstLineChars="200"/>
              <w:jc w:val="left"/>
              <w:rPr>
                <w:rFonts w:hint="eastAsia"/>
                <w:szCs w:val="21"/>
              </w:rPr>
            </w:pPr>
            <w:r>
              <w:rPr>
                <w:rFonts w:hint="eastAsia"/>
                <w:szCs w:val="21"/>
              </w:rPr>
              <w:t>大模型集成框架</w:t>
            </w:r>
          </w:p>
        </w:tc>
      </w:tr>
      <w:tr w14:paraId="2B8CF15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2070" w:type="dxa"/>
            <w:tcMar>
              <w:top w:w="60" w:type="dxa"/>
              <w:left w:w="120" w:type="dxa"/>
              <w:bottom w:w="30" w:type="dxa"/>
              <w:right w:w="120" w:type="dxa"/>
            </w:tcMar>
          </w:tcPr>
          <w:p w14:paraId="7CB4707A">
            <w:pPr>
              <w:spacing w:line="360" w:lineRule="exact"/>
              <w:ind w:firstLine="420" w:firstLineChars="200"/>
              <w:jc w:val="left"/>
              <w:rPr>
                <w:rFonts w:hint="eastAsia"/>
                <w:szCs w:val="21"/>
              </w:rPr>
            </w:pPr>
            <w:r>
              <w:rPr>
                <w:rFonts w:hint="eastAsia"/>
                <w:szCs w:val="21"/>
              </w:rPr>
              <w:t>定时任务</w:t>
            </w:r>
          </w:p>
        </w:tc>
        <w:tc>
          <w:tcPr>
            <w:tcW w:w="3450" w:type="dxa"/>
            <w:tcMar>
              <w:top w:w="60" w:type="dxa"/>
              <w:left w:w="120" w:type="dxa"/>
              <w:bottom w:w="30" w:type="dxa"/>
              <w:right w:w="120" w:type="dxa"/>
            </w:tcMar>
          </w:tcPr>
          <w:p w14:paraId="63D4FA52">
            <w:pPr>
              <w:spacing w:line="360" w:lineRule="exact"/>
              <w:ind w:firstLine="420" w:firstLineChars="200"/>
              <w:jc w:val="left"/>
              <w:rPr>
                <w:rFonts w:hint="eastAsia"/>
                <w:szCs w:val="21"/>
              </w:rPr>
            </w:pPr>
            <w:r>
              <w:rPr>
                <w:rFonts w:hint="eastAsia"/>
                <w:szCs w:val="21"/>
              </w:rPr>
              <w:t>APScheduler</w:t>
            </w:r>
          </w:p>
        </w:tc>
        <w:tc>
          <w:tcPr>
            <w:tcW w:w="2760" w:type="dxa"/>
            <w:tcMar>
              <w:top w:w="60" w:type="dxa"/>
              <w:left w:w="120" w:type="dxa"/>
              <w:bottom w:w="30" w:type="dxa"/>
              <w:right w:w="120" w:type="dxa"/>
            </w:tcMar>
          </w:tcPr>
          <w:p w14:paraId="02184F37">
            <w:pPr>
              <w:spacing w:line="360" w:lineRule="exact"/>
              <w:ind w:firstLine="420" w:firstLineChars="200"/>
              <w:jc w:val="left"/>
              <w:rPr>
                <w:rFonts w:hint="eastAsia"/>
                <w:szCs w:val="21"/>
              </w:rPr>
            </w:pPr>
            <w:r>
              <w:rPr>
                <w:rFonts w:hint="eastAsia"/>
                <w:szCs w:val="21"/>
              </w:rPr>
              <w:t>定时任务调度</w:t>
            </w:r>
          </w:p>
        </w:tc>
      </w:tr>
      <w:tr w14:paraId="63E787F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jc w:val="center"/>
        </w:trPr>
        <w:tc>
          <w:tcPr>
            <w:tcW w:w="2070" w:type="dxa"/>
            <w:tcMar>
              <w:top w:w="60" w:type="dxa"/>
              <w:left w:w="120" w:type="dxa"/>
              <w:bottom w:w="30" w:type="dxa"/>
              <w:right w:w="120" w:type="dxa"/>
            </w:tcMar>
          </w:tcPr>
          <w:p w14:paraId="61542A6C">
            <w:pPr>
              <w:spacing w:line="360" w:lineRule="exact"/>
              <w:ind w:firstLine="420" w:firstLineChars="200"/>
              <w:jc w:val="left"/>
              <w:rPr>
                <w:rFonts w:hint="eastAsia"/>
                <w:szCs w:val="21"/>
              </w:rPr>
            </w:pPr>
            <w:r>
              <w:rPr>
                <w:rFonts w:hint="eastAsia"/>
                <w:szCs w:val="21"/>
              </w:rPr>
              <w:t>数据校验</w:t>
            </w:r>
          </w:p>
        </w:tc>
        <w:tc>
          <w:tcPr>
            <w:tcW w:w="3450" w:type="dxa"/>
            <w:tcMar>
              <w:top w:w="60" w:type="dxa"/>
              <w:left w:w="120" w:type="dxa"/>
              <w:bottom w:w="30" w:type="dxa"/>
              <w:right w:w="120" w:type="dxa"/>
            </w:tcMar>
          </w:tcPr>
          <w:p w14:paraId="0533445E">
            <w:pPr>
              <w:spacing w:line="360" w:lineRule="exact"/>
              <w:ind w:firstLine="420" w:firstLineChars="200"/>
              <w:jc w:val="left"/>
              <w:rPr>
                <w:rFonts w:hint="eastAsia"/>
                <w:szCs w:val="21"/>
              </w:rPr>
            </w:pPr>
            <w:r>
              <w:rPr>
                <w:rFonts w:hint="eastAsia"/>
                <w:szCs w:val="21"/>
              </w:rPr>
              <w:t>Pydantic v2</w:t>
            </w:r>
          </w:p>
        </w:tc>
        <w:tc>
          <w:tcPr>
            <w:tcW w:w="2760" w:type="dxa"/>
            <w:tcMar>
              <w:top w:w="60" w:type="dxa"/>
              <w:left w:w="120" w:type="dxa"/>
              <w:bottom w:w="30" w:type="dxa"/>
              <w:right w:w="120" w:type="dxa"/>
            </w:tcMar>
          </w:tcPr>
          <w:p w14:paraId="3CECC76C">
            <w:pPr>
              <w:spacing w:line="360" w:lineRule="exact"/>
              <w:ind w:firstLine="420" w:firstLineChars="200"/>
              <w:jc w:val="left"/>
              <w:rPr>
                <w:rFonts w:hint="eastAsia"/>
                <w:szCs w:val="21"/>
              </w:rPr>
            </w:pPr>
            <w:r>
              <w:rPr>
                <w:rFonts w:hint="eastAsia"/>
                <w:szCs w:val="21"/>
              </w:rPr>
              <w:t>请求/响应数据校验</w:t>
            </w:r>
          </w:p>
        </w:tc>
      </w:tr>
    </w:tbl>
    <w:p w14:paraId="36F49881">
      <w:pPr>
        <w:numPr>
          <w:ilvl w:val="0"/>
          <w:numId w:val="0"/>
        </w:numPr>
        <w:spacing w:line="360" w:lineRule="exact"/>
        <w:ind w:firstLine="420" w:firstLineChars="0"/>
        <w:rPr>
          <w:rFonts w:hint="default"/>
          <w:b/>
          <w:lang w:val="en-US" w:eastAsia="zh-CN"/>
        </w:rPr>
      </w:pPr>
    </w:p>
    <w:p w14:paraId="6418DD4F">
      <w:pPr>
        <w:spacing w:line="360" w:lineRule="exact"/>
        <w:ind w:firstLine="420" w:firstLineChars="200"/>
        <w:rPr>
          <w:rFonts w:hint="default" w:ascii="Times New Roman" w:hAnsi="Times New Roman" w:eastAsia="宋体" w:cs="Times New Roman"/>
          <w:szCs w:val="21"/>
          <w:lang w:val="en-US" w:eastAsia="zh-CN"/>
        </w:rPr>
      </w:pPr>
    </w:p>
    <w:p w14:paraId="0215E7A2">
      <w:pPr>
        <w:spacing w:line="360" w:lineRule="exact"/>
        <w:rPr>
          <w:rFonts w:hint="eastAsia"/>
          <w:b/>
          <w:lang w:val="en-US" w:eastAsia="zh-CN"/>
        </w:rPr>
      </w:pPr>
      <w:r>
        <w:rPr>
          <w:rFonts w:hint="eastAsia"/>
          <w:b/>
          <w:sz w:val="32"/>
          <w:szCs w:val="32"/>
          <w:lang w:val="en-US" w:eastAsia="zh-CN"/>
        </w:rPr>
        <w:t>三、总体设计</w:t>
      </w:r>
      <w:r>
        <w:rPr>
          <w:rFonts w:hint="eastAsia"/>
          <w:b/>
          <w:lang w:val="en-US" w:eastAsia="zh-CN"/>
        </w:rPr>
        <w:br w:type="textWrapping"/>
      </w:r>
      <w:r>
        <w:rPr>
          <w:rFonts w:hint="eastAsia"/>
          <w:b/>
          <w:sz w:val="30"/>
          <w:szCs w:val="30"/>
          <w:lang w:val="en-US" w:eastAsia="zh-CN"/>
        </w:rPr>
        <w:t>3.1 系统概述</w:t>
      </w:r>
    </w:p>
    <w:p w14:paraId="5EDD04F4">
      <w:pPr>
        <w:spacing w:line="360" w:lineRule="exact"/>
        <w:ind w:firstLine="420" w:firstLineChars="200"/>
        <w:rPr>
          <w:rFonts w:hint="eastAsia"/>
          <w:szCs w:val="21"/>
          <w:lang w:val="en-US" w:eastAsia="zh-CN"/>
        </w:rPr>
      </w:pPr>
      <w:r>
        <w:rPr>
          <w:rFonts w:hint="eastAsia"/>
          <w:szCs w:val="21"/>
          <w:lang w:val="en-US" w:eastAsia="zh-CN"/>
        </w:rPr>
        <w:t>“清律”智能健康管理 App 是一套端云协同的综合性健康管理系统，依托 HarmonyOS 强大的设备互联与原子化能力，结合后端 Python FastAPI 的高并发处理与大规模语言模型（LLM）的智能化分析，实现“数据监测-深度分析-科学干预”的健康管理闭环。 项目目标是通过简洁直观的界面，对用户的多维健康数据（体重、血压、心率、睡眠、饮水等）进行本地记录与云端同步，并创新性地接入 AI 大语言模型，提供24小时在线的私人健康顾问服务。</w:t>
      </w:r>
    </w:p>
    <w:p w14:paraId="7AF2CB57">
      <w:pPr>
        <w:spacing w:line="360" w:lineRule="exact"/>
        <w:rPr>
          <w:rFonts w:hint="eastAsia"/>
          <w:b/>
          <w:lang w:val="en-US" w:eastAsia="zh-CN"/>
        </w:rPr>
      </w:pPr>
    </w:p>
    <w:p w14:paraId="5A863482">
      <w:pPr>
        <w:numPr>
          <w:ilvl w:val="0"/>
          <w:numId w:val="0"/>
        </w:numPr>
        <w:spacing w:line="360" w:lineRule="exact"/>
        <w:rPr>
          <w:rFonts w:hint="eastAsia"/>
          <w:b/>
          <w:sz w:val="30"/>
          <w:szCs w:val="30"/>
          <w:lang w:val="en-US" w:eastAsia="zh-CN"/>
        </w:rPr>
      </w:pPr>
      <w:r>
        <w:rPr>
          <w:rFonts w:hint="eastAsia"/>
          <w:b/>
          <w:sz w:val="30"/>
          <w:szCs w:val="30"/>
          <w:lang w:val="en-US" w:eastAsia="zh-CN"/>
        </w:rPr>
        <w:t>3.2 系统架构设计</w:t>
      </w:r>
    </w:p>
    <w:p w14:paraId="2E133D34">
      <w:pPr>
        <w:spacing w:line="360" w:lineRule="exact"/>
        <w:ind w:firstLine="420" w:firstLineChars="200"/>
        <w:rPr>
          <w:rFonts w:hint="eastAsia"/>
          <w:szCs w:val="21"/>
          <w:lang w:val="en-US" w:eastAsia="zh-CN"/>
        </w:rPr>
      </w:pPr>
      <w:r>
        <w:rPr>
          <w:rFonts w:hint="eastAsia"/>
          <w:szCs w:val="21"/>
          <w:lang w:val="en-US" w:eastAsia="zh-CN"/>
        </w:rPr>
        <w:t>本系统采用标准的前后端分离架构设计，分为移动前端（HarmonyOS）与服务端后端（Python）：</w:t>
      </w:r>
    </w:p>
    <w:p w14:paraId="73FC01F8">
      <w:pPr>
        <w:spacing w:line="360" w:lineRule="exact"/>
        <w:ind w:firstLine="420" w:firstLineChars="200"/>
        <w:rPr>
          <w:rFonts w:hint="eastAsia"/>
          <w:szCs w:val="21"/>
          <w:lang w:val="en-US" w:eastAsia="zh-CN"/>
        </w:rPr>
      </w:pPr>
    </w:p>
    <w:p w14:paraId="17A740A4">
      <w:pPr>
        <w:spacing w:line="360" w:lineRule="exact"/>
        <w:rPr>
          <w:rFonts w:hint="eastAsia"/>
          <w:szCs w:val="21"/>
          <w:lang w:val="en-US" w:eastAsia="zh-CN"/>
        </w:rPr>
      </w:pPr>
      <w:r>
        <w:rPr>
          <w:rFonts w:hint="eastAsia"/>
          <w:szCs w:val="21"/>
          <w:lang w:val="en-US" w:eastAsia="zh-CN"/>
        </w:rPr>
        <w:t>移动前端层（Client Layer）：</w:t>
      </w:r>
    </w:p>
    <w:p w14:paraId="7369B161">
      <w:pPr>
        <w:spacing w:line="360" w:lineRule="exact"/>
        <w:ind w:firstLine="420" w:firstLineChars="200"/>
        <w:rPr>
          <w:rFonts w:hint="eastAsia"/>
          <w:szCs w:val="21"/>
          <w:lang w:val="en-US" w:eastAsia="zh-CN"/>
        </w:rPr>
      </w:pPr>
      <w:r>
        <w:rPr>
          <w:rFonts w:hint="eastAsia"/>
          <w:szCs w:val="21"/>
          <w:lang w:val="en-US" w:eastAsia="zh-CN"/>
        </w:rPr>
        <w:t>基于 HarmonyOS 5.0+ 与 ArkTS/ArkUI 开发，采用声明式 UI 编程范式。</w:t>
      </w:r>
    </w:p>
    <w:p w14:paraId="00ABF1BC">
      <w:pPr>
        <w:spacing w:line="360" w:lineRule="exact"/>
        <w:ind w:firstLine="420" w:firstLineChars="200"/>
        <w:rPr>
          <w:rFonts w:hint="eastAsia"/>
          <w:szCs w:val="21"/>
          <w:lang w:val="en-US" w:eastAsia="zh-CN"/>
        </w:rPr>
      </w:pPr>
      <w:r>
        <w:rPr>
          <w:rFonts w:hint="eastAsia"/>
          <w:szCs w:val="21"/>
          <w:lang w:val="en-US" w:eastAsia="zh-CN"/>
        </w:rPr>
        <w:t>实现了一多开发适配（折叠屏、平板自适应响应），结合 ThemeUtil 提供动态深浅色切换能力。</w:t>
      </w:r>
    </w:p>
    <w:p w14:paraId="2B8AD381">
      <w:pPr>
        <w:spacing w:line="360" w:lineRule="exact"/>
        <w:ind w:firstLine="420" w:firstLineChars="200"/>
        <w:rPr>
          <w:rFonts w:hint="eastAsia"/>
          <w:szCs w:val="21"/>
          <w:lang w:val="en-US" w:eastAsia="zh-CN"/>
        </w:rPr>
      </w:pPr>
      <w:r>
        <w:rPr>
          <w:rFonts w:hint="eastAsia"/>
          <w:szCs w:val="21"/>
          <w:lang w:val="en-US" w:eastAsia="zh-CN"/>
        </w:rPr>
        <w:t>核心功能按模块划分为：健康（health）、设备（device）、个人中心（person）、数据面板（data_dashboard）。</w:t>
      </w:r>
    </w:p>
    <w:p w14:paraId="665B664B">
      <w:pPr>
        <w:spacing w:line="360" w:lineRule="exact"/>
        <w:ind w:firstLine="420" w:firstLineChars="200"/>
        <w:rPr>
          <w:rFonts w:hint="eastAsia"/>
          <w:szCs w:val="21"/>
          <w:lang w:val="en-US" w:eastAsia="zh-CN"/>
        </w:rPr>
      </w:pPr>
    </w:p>
    <w:p w14:paraId="2951FF9C">
      <w:pPr>
        <w:spacing w:line="360" w:lineRule="exact"/>
        <w:rPr>
          <w:rFonts w:hint="eastAsia"/>
          <w:szCs w:val="21"/>
          <w:lang w:val="en-US" w:eastAsia="zh-CN"/>
        </w:rPr>
      </w:pPr>
      <w:r>
        <w:rPr>
          <w:rFonts w:hint="eastAsia"/>
          <w:szCs w:val="21"/>
          <w:lang w:val="en-US" w:eastAsia="zh-CN"/>
        </w:rPr>
        <w:t>业务逻辑层（Service Layer）：</w:t>
      </w:r>
    </w:p>
    <w:p w14:paraId="6F41A1A1">
      <w:pPr>
        <w:spacing w:line="360" w:lineRule="exact"/>
        <w:ind w:firstLine="420" w:firstLineChars="200"/>
        <w:rPr>
          <w:rFonts w:hint="eastAsia"/>
          <w:szCs w:val="21"/>
          <w:lang w:val="en-US" w:eastAsia="zh-CN"/>
        </w:rPr>
      </w:pPr>
      <w:r>
        <w:rPr>
          <w:rFonts w:hint="eastAsia"/>
          <w:szCs w:val="21"/>
          <w:lang w:val="en-US" w:eastAsia="zh-CN"/>
        </w:rPr>
        <w:t>前端通过统一的 HttpUtil 与后端 RESTful API 进行安全的双向通信。</w:t>
      </w:r>
    </w:p>
    <w:p w14:paraId="44051817">
      <w:pPr>
        <w:spacing w:line="360" w:lineRule="exact"/>
        <w:ind w:firstLine="420" w:firstLineChars="200"/>
        <w:rPr>
          <w:rFonts w:hint="eastAsia"/>
          <w:szCs w:val="21"/>
          <w:lang w:val="en-US" w:eastAsia="zh-CN"/>
        </w:rPr>
      </w:pPr>
      <w:r>
        <w:rPr>
          <w:rFonts w:hint="eastAsia"/>
          <w:szCs w:val="21"/>
          <w:lang w:val="en-US" w:eastAsia="zh-CN"/>
        </w:rPr>
        <w:t>本地状态通过 AppStorage 和 LocalStorage 进行全局状态共享，持久化数据依赖鸿蒙 Preferences 实现离线优先存储机制。</w:t>
      </w:r>
    </w:p>
    <w:p w14:paraId="210A6B09">
      <w:pPr>
        <w:spacing w:line="360" w:lineRule="exact"/>
        <w:ind w:firstLine="420" w:firstLineChars="200"/>
        <w:rPr>
          <w:rFonts w:hint="eastAsia"/>
          <w:szCs w:val="21"/>
          <w:lang w:val="en-US" w:eastAsia="zh-CN"/>
        </w:rPr>
      </w:pPr>
    </w:p>
    <w:p w14:paraId="22B8166A">
      <w:pPr>
        <w:spacing w:line="360" w:lineRule="exact"/>
        <w:rPr>
          <w:rFonts w:hint="eastAsia"/>
          <w:szCs w:val="21"/>
          <w:lang w:val="en-US" w:eastAsia="zh-CN"/>
        </w:rPr>
      </w:pPr>
      <w:r>
        <w:rPr>
          <w:rFonts w:hint="eastAsia"/>
          <w:szCs w:val="21"/>
          <w:lang w:val="en-US" w:eastAsia="zh-CN"/>
        </w:rPr>
        <w:t>服务端后端层（Backend Layer）：</w:t>
      </w:r>
    </w:p>
    <w:p w14:paraId="26A99633">
      <w:pPr>
        <w:spacing w:line="360" w:lineRule="exact"/>
        <w:ind w:firstLine="420" w:firstLineChars="200"/>
        <w:rPr>
          <w:rFonts w:hint="eastAsia"/>
          <w:szCs w:val="21"/>
          <w:lang w:val="en-US" w:eastAsia="zh-CN"/>
        </w:rPr>
      </w:pPr>
      <w:r>
        <w:rPr>
          <w:rFonts w:hint="eastAsia"/>
          <w:szCs w:val="21"/>
          <w:lang w:val="en-US" w:eastAsia="zh-CN"/>
        </w:rPr>
        <w:t>采用高性能异步框架 Python FastAPI 搭建微服务。</w:t>
      </w:r>
    </w:p>
    <w:p w14:paraId="61711032">
      <w:pPr>
        <w:spacing w:line="360" w:lineRule="exact"/>
        <w:ind w:firstLine="420" w:firstLineChars="200"/>
        <w:rPr>
          <w:rFonts w:hint="eastAsia"/>
          <w:szCs w:val="21"/>
          <w:lang w:val="en-US" w:eastAsia="zh-CN"/>
        </w:rPr>
      </w:pPr>
      <w:r>
        <w:rPr>
          <w:rFonts w:hint="eastAsia"/>
          <w:szCs w:val="21"/>
          <w:lang w:val="en-US" w:eastAsia="zh-CN"/>
        </w:rPr>
        <w:t>包含用户认证路由、健康数据同步路由与 AI 对话引擎三大核心模块。</w:t>
      </w:r>
    </w:p>
    <w:p w14:paraId="354D41FE">
      <w:pPr>
        <w:spacing w:line="360" w:lineRule="exact"/>
        <w:ind w:firstLine="420" w:firstLineChars="200"/>
        <w:rPr>
          <w:rFonts w:hint="eastAsia"/>
          <w:szCs w:val="21"/>
          <w:lang w:val="en-US" w:eastAsia="zh-CN"/>
        </w:rPr>
      </w:pPr>
      <w:r>
        <w:rPr>
          <w:rFonts w:hint="eastAsia"/>
          <w:szCs w:val="21"/>
          <w:lang w:val="en-US" w:eastAsia="zh-CN"/>
        </w:rPr>
        <w:t>AI 对话引擎通过 LangChain 等框架整合了大语言模型接口，能结合用户的近七天健康数据生成高度个性化的对话上下文。</w:t>
      </w:r>
    </w:p>
    <w:p w14:paraId="45717282">
      <w:pPr>
        <w:spacing w:line="360" w:lineRule="exact"/>
        <w:ind w:firstLine="420" w:firstLineChars="200"/>
        <w:rPr>
          <w:rFonts w:hint="eastAsia"/>
          <w:szCs w:val="21"/>
          <w:lang w:val="en-US" w:eastAsia="zh-CN"/>
        </w:rPr>
      </w:pPr>
    </w:p>
    <w:p w14:paraId="0265DE66">
      <w:pPr>
        <w:spacing w:line="360" w:lineRule="exact"/>
        <w:rPr>
          <w:rFonts w:hint="eastAsia"/>
          <w:szCs w:val="21"/>
          <w:lang w:val="en-US" w:eastAsia="zh-CN"/>
        </w:rPr>
      </w:pPr>
      <w:r>
        <w:rPr>
          <w:rFonts w:hint="eastAsia"/>
          <w:szCs w:val="21"/>
          <w:lang w:val="en-US" w:eastAsia="zh-CN"/>
        </w:rPr>
        <w:t>数据存储层（Data Layer）：</w:t>
      </w:r>
    </w:p>
    <w:p w14:paraId="03E0DB0D">
      <w:pPr>
        <w:spacing w:line="360" w:lineRule="exact"/>
        <w:ind w:firstLine="420" w:firstLineChars="200"/>
        <w:rPr>
          <w:rFonts w:hint="eastAsia"/>
          <w:szCs w:val="21"/>
          <w:lang w:val="en-US" w:eastAsia="zh-CN"/>
        </w:rPr>
      </w:pPr>
      <w:r>
        <w:rPr>
          <w:rFonts w:hint="eastAsia"/>
          <w:szCs w:val="21"/>
          <w:lang w:val="en-US" w:eastAsia="zh-CN"/>
        </w:rPr>
        <w:t>服务端采用 MySQL 8.0 作为关系型数据库，结合 SQLAlchemy ORM 框架进行对象关系映射；前端采用鸿蒙首选键值对存储，实现端侧到云端的平滑数据同步。</w:t>
      </w:r>
    </w:p>
    <w:p w14:paraId="345EE09C">
      <w:pPr>
        <w:spacing w:line="360" w:lineRule="exact"/>
        <w:ind w:firstLine="420" w:firstLineChars="200"/>
        <w:rPr>
          <w:rFonts w:hint="eastAsia"/>
          <w:szCs w:val="21"/>
          <w:lang w:val="en-US" w:eastAsia="zh-CN"/>
        </w:rPr>
      </w:pPr>
    </w:p>
    <w:p w14:paraId="274262F2">
      <w:pPr>
        <w:numPr>
          <w:ilvl w:val="0"/>
          <w:numId w:val="0"/>
        </w:numPr>
        <w:spacing w:line="360" w:lineRule="exact"/>
        <w:rPr>
          <w:rFonts w:hint="eastAsia"/>
          <w:b/>
          <w:sz w:val="30"/>
          <w:szCs w:val="30"/>
          <w:lang w:val="en-US" w:eastAsia="zh-CN"/>
        </w:rPr>
      </w:pPr>
      <w:r>
        <w:rPr>
          <w:rFonts w:hint="eastAsia"/>
          <w:b/>
          <w:sz w:val="30"/>
          <w:szCs w:val="30"/>
          <w:lang w:val="en-US" w:eastAsia="zh-CN"/>
        </w:rPr>
        <w:t>3.3 功能模块划分</w:t>
      </w:r>
    </w:p>
    <w:p w14:paraId="7EBBFB70">
      <w:pPr>
        <w:spacing w:line="360" w:lineRule="exact"/>
        <w:ind w:firstLine="420" w:firstLineChars="200"/>
        <w:rPr>
          <w:rFonts w:hint="eastAsia"/>
          <w:szCs w:val="21"/>
          <w:lang w:val="en-US" w:eastAsia="zh-CN"/>
        </w:rPr>
      </w:pPr>
      <w:r>
        <w:rPr>
          <w:rFonts w:hint="eastAsia"/>
          <w:szCs w:val="21"/>
          <w:lang w:val="en-US" w:eastAsia="zh-CN"/>
        </w:rPr>
        <w:t>健康管理模块 (Health)：提供日常指标（体重、BMI、心率等）的手动录入、历史趋势查看、日历视图。</w:t>
      </w:r>
    </w:p>
    <w:p w14:paraId="629CA77F">
      <w:pPr>
        <w:spacing w:line="360" w:lineRule="exact"/>
        <w:ind w:firstLine="420" w:firstLineChars="200"/>
        <w:rPr>
          <w:rFonts w:hint="eastAsia"/>
          <w:szCs w:val="21"/>
          <w:lang w:val="en-US" w:eastAsia="zh-CN"/>
        </w:rPr>
      </w:pPr>
      <w:r>
        <w:rPr>
          <w:rFonts w:hint="eastAsia"/>
          <w:szCs w:val="21"/>
          <w:lang w:val="en-US" w:eastAsia="zh-CN"/>
        </w:rPr>
        <w:t>AI 健康助手模块 (AiAgent)：集成大模型，提供多轮对话窗口。服务端自动拉取用户的当前体重、健康目标与历史指标，形成 Prompt，为用户提供科学建议。</w:t>
      </w:r>
    </w:p>
    <w:p w14:paraId="22758E61">
      <w:pPr>
        <w:spacing w:line="360" w:lineRule="exact"/>
        <w:ind w:firstLine="420" w:firstLineChars="200"/>
        <w:rPr>
          <w:rFonts w:hint="eastAsia"/>
          <w:szCs w:val="21"/>
          <w:lang w:val="en-US" w:eastAsia="zh-CN"/>
        </w:rPr>
      </w:pPr>
      <w:r>
        <w:rPr>
          <w:rFonts w:hint="eastAsia"/>
          <w:szCs w:val="21"/>
          <w:lang w:val="en-US" w:eastAsia="zh-CN"/>
        </w:rPr>
        <w:t>桌面卡片模块 (Widget/Form)：基于 FormExtensionAbility 实现的桌面服务卡片（HealthCard）。无需打开应用即可在桌面预览今日健康评分、步数、饮水量，支持一键拉起 App 特定页面。</w:t>
      </w:r>
    </w:p>
    <w:p w14:paraId="387B6BE4">
      <w:pPr>
        <w:spacing w:line="360" w:lineRule="exact"/>
        <w:ind w:firstLine="420" w:firstLineChars="200"/>
        <w:rPr>
          <w:rFonts w:hint="eastAsia"/>
          <w:szCs w:val="21"/>
          <w:lang w:val="en-US" w:eastAsia="zh-CN"/>
        </w:rPr>
      </w:pPr>
      <w:r>
        <w:rPr>
          <w:rFonts w:hint="eastAsia"/>
          <w:szCs w:val="21"/>
          <w:lang w:val="en-US" w:eastAsia="zh-CN"/>
        </w:rPr>
        <w:t>智能设备模块 (Device)：模拟蓝牙设备的搜索与配对逻辑，实现设备连接状态的动态管理。</w:t>
      </w:r>
    </w:p>
    <w:p w14:paraId="066F8D08">
      <w:pPr>
        <w:spacing w:line="360" w:lineRule="exact"/>
        <w:ind w:firstLine="420" w:firstLineChars="200"/>
        <w:rPr>
          <w:rFonts w:hint="eastAsia"/>
          <w:szCs w:val="21"/>
          <w:lang w:val="en-US" w:eastAsia="zh-CN"/>
        </w:rPr>
      </w:pPr>
      <w:r>
        <w:rPr>
          <w:rFonts w:hint="eastAsia"/>
          <w:szCs w:val="21"/>
          <w:lang w:val="en-US" w:eastAsia="zh-CN"/>
        </w:rPr>
        <w:t>系统配置与主题 (Person/Common)：包括多语言支持、长效 Token 自动续期（静默刷新 7 天生命周期），以及深浅主题的无缝切换。</w:t>
      </w:r>
    </w:p>
    <w:p w14:paraId="6707088D">
      <w:pPr>
        <w:spacing w:line="360" w:lineRule="exact"/>
        <w:ind w:firstLine="420" w:firstLineChars="200"/>
        <w:rPr>
          <w:rFonts w:hint="eastAsia"/>
          <w:b/>
          <w:lang w:val="en-US" w:eastAsia="zh-CN"/>
        </w:rPr>
      </w:pPr>
      <w:r>
        <w:rPr>
          <w:rFonts w:hint="eastAsia"/>
          <w:szCs w:val="21"/>
          <w:lang w:val="en-US" w:eastAsia="zh-CN"/>
        </w:rPr>
        <w:br w:type="textWrapping"/>
      </w:r>
      <w:r>
        <w:rPr>
          <w:rFonts w:hint="eastAsia"/>
          <w:b/>
          <w:sz w:val="32"/>
          <w:szCs w:val="32"/>
          <w:lang w:val="en-US" w:eastAsia="zh-CN"/>
        </w:rPr>
        <w:t>四、详细设计</w:t>
      </w:r>
      <w:r>
        <w:rPr>
          <w:rFonts w:hint="eastAsia"/>
          <w:b/>
          <w:lang w:val="en-US" w:eastAsia="zh-CN"/>
        </w:rPr>
        <w:br w:type="textWrapping"/>
      </w:r>
      <w:r>
        <w:rPr>
          <w:rFonts w:hint="eastAsia"/>
          <w:b/>
          <w:sz w:val="30"/>
          <w:szCs w:val="30"/>
          <w:lang w:val="en-US" w:eastAsia="zh-CN"/>
        </w:rPr>
        <w:t>4.1 前端核心架构与组件详细设计</w:t>
      </w:r>
    </w:p>
    <w:p w14:paraId="29A2E989">
      <w:pPr>
        <w:numPr>
          <w:ilvl w:val="0"/>
          <w:numId w:val="0"/>
        </w:numPr>
        <w:spacing w:line="360" w:lineRule="exact"/>
        <w:rPr>
          <w:rFonts w:hint="eastAsia"/>
          <w:b/>
          <w:sz w:val="24"/>
          <w:szCs w:val="24"/>
          <w:lang w:val="en-US" w:eastAsia="zh-CN"/>
        </w:rPr>
      </w:pPr>
      <w:r>
        <w:rPr>
          <w:rFonts w:hint="eastAsia"/>
          <w:b/>
          <w:sz w:val="24"/>
          <w:szCs w:val="24"/>
          <w:lang w:val="en-US" w:eastAsia="zh-CN"/>
        </w:rPr>
        <w:t>4.1.1 响应式 UI 与“一多”适配设计</w:t>
      </w:r>
    </w:p>
    <w:p w14:paraId="3B2516EF">
      <w:pPr>
        <w:spacing w:line="360" w:lineRule="exact"/>
        <w:ind w:firstLine="420" w:firstLineChars="200"/>
        <w:rPr>
          <w:rFonts w:hint="eastAsia"/>
          <w:szCs w:val="21"/>
          <w:lang w:val="en-US" w:eastAsia="zh-CN"/>
        </w:rPr>
      </w:pPr>
      <w:r>
        <w:rPr>
          <w:rFonts w:hint="eastAsia"/>
          <w:szCs w:val="21"/>
          <w:lang w:val="en-US" w:eastAsia="zh-CN"/>
        </w:rPr>
        <w:t>为了兼容各种尺寸终端（直板手机、大屏平板、折叠屏设备），前端采用深度的响应式布局（Responsive Design）：</w:t>
      </w:r>
    </w:p>
    <w:p w14:paraId="5DF9C90D">
      <w:pPr>
        <w:spacing w:line="360" w:lineRule="exact"/>
        <w:ind w:firstLine="420" w:firstLineChars="200"/>
        <w:rPr>
          <w:rFonts w:hint="eastAsia"/>
          <w:szCs w:val="21"/>
          <w:lang w:val="en-US" w:eastAsia="zh-CN"/>
        </w:rPr>
      </w:pPr>
    </w:p>
    <w:p w14:paraId="31EE50F1">
      <w:pPr>
        <w:spacing w:line="360" w:lineRule="exact"/>
        <w:ind w:firstLine="420" w:firstLineChars="200"/>
        <w:rPr>
          <w:rFonts w:hint="eastAsia"/>
          <w:szCs w:val="21"/>
          <w:lang w:val="en-US" w:eastAsia="zh-CN"/>
        </w:rPr>
      </w:pPr>
      <w:r>
        <w:rPr>
          <w:rFonts w:hint="eastAsia"/>
          <w:szCs w:val="21"/>
          <w:lang w:val="en-US" w:eastAsia="zh-CN"/>
        </w:rPr>
        <w:t>栅格系统 (Grid System)：全局页面采用 GridRow 和 GridCol 配合断点匹配，根据屏幕宽度判定当前所属尺寸断点（sm、md、lg）。</w:t>
      </w:r>
    </w:p>
    <w:p w14:paraId="2505E18F">
      <w:pPr>
        <w:spacing w:line="360" w:lineRule="exact"/>
        <w:ind w:firstLine="420" w:firstLineChars="200"/>
        <w:rPr>
          <w:rFonts w:hint="eastAsia"/>
          <w:szCs w:val="21"/>
          <w:lang w:val="en-US" w:eastAsia="zh-CN"/>
        </w:rPr>
      </w:pPr>
      <w:r>
        <w:rPr>
          <w:rFonts w:hint="eastAsia"/>
          <w:szCs w:val="21"/>
          <w:lang w:val="en-US" w:eastAsia="zh-CN"/>
        </w:rPr>
        <w:t>动态组件分发：例如健康数据展示行，在普通屏幕（sm 断点）下挂载 &lt;HealthRunningRow&gt; 纵向流式组件，在折叠屏展开态（md/lg 断点）下条件渲染 &lt;HealthRunningFoldRow&gt; 左右均分布局组件，最大程度利用大屏空间，避免界面过度拉伸拉长。</w:t>
      </w:r>
    </w:p>
    <w:p w14:paraId="169310C8">
      <w:pPr>
        <w:spacing w:line="360" w:lineRule="exact"/>
        <w:ind w:firstLine="420" w:firstLineChars="200"/>
        <w:rPr>
          <w:rFonts w:hint="eastAsia"/>
          <w:szCs w:val="21"/>
          <w:lang w:val="en-US" w:eastAsia="zh-CN"/>
        </w:rPr>
      </w:pPr>
    </w:p>
    <w:p w14:paraId="03EAD112">
      <w:pPr>
        <w:numPr>
          <w:ilvl w:val="0"/>
          <w:numId w:val="0"/>
        </w:numPr>
        <w:spacing w:line="360" w:lineRule="exact"/>
        <w:rPr>
          <w:rFonts w:hint="eastAsia"/>
          <w:b/>
          <w:sz w:val="24"/>
          <w:szCs w:val="24"/>
          <w:lang w:val="en-US" w:eastAsia="zh-CN"/>
        </w:rPr>
      </w:pPr>
      <w:r>
        <w:rPr>
          <w:rFonts w:hint="eastAsia"/>
          <w:b/>
          <w:sz w:val="24"/>
          <w:szCs w:val="24"/>
          <w:lang w:val="en-US" w:eastAsia="zh-CN"/>
        </w:rPr>
        <w:t>4.1.2 状态管理与数据缓存体系</w:t>
      </w:r>
    </w:p>
    <w:p w14:paraId="652D9FB0">
      <w:pPr>
        <w:spacing w:line="360" w:lineRule="exact"/>
        <w:ind w:firstLine="420" w:firstLineChars="200"/>
        <w:rPr>
          <w:rFonts w:hint="eastAsia"/>
          <w:szCs w:val="21"/>
          <w:lang w:val="en-US" w:eastAsia="zh-CN"/>
        </w:rPr>
      </w:pPr>
      <w:r>
        <w:rPr>
          <w:rFonts w:hint="eastAsia"/>
          <w:szCs w:val="21"/>
          <w:lang w:val="en-US" w:eastAsia="zh-CN"/>
        </w:rPr>
        <w:t>全局状态与组件通信：使用 @State、@Prop、@Link 管理组件内外的单向/双向数据绑定；跨越组件树深度时，采用 @Provide 和 @Consume 避免层层透传；而针对跨页面的应用级状态（如用户登录态、当前深浅色配置），使用 AppStorage 统一存取。</w:t>
      </w:r>
    </w:p>
    <w:p w14:paraId="4C624D81">
      <w:pPr>
        <w:spacing w:line="360" w:lineRule="exact"/>
        <w:ind w:firstLine="420" w:firstLineChars="200"/>
        <w:rPr>
          <w:rFonts w:hint="eastAsia"/>
          <w:szCs w:val="21"/>
          <w:lang w:val="en-US" w:eastAsia="zh-CN"/>
        </w:rPr>
      </w:pPr>
      <w:r>
        <w:rPr>
          <w:rFonts w:hint="eastAsia"/>
          <w:szCs w:val="21"/>
          <w:lang w:val="en-US" w:eastAsia="zh-CN"/>
        </w:rPr>
        <w:t>本地首选项缓存 (Preferences)：</w:t>
      </w:r>
    </w:p>
    <w:p w14:paraId="73362945">
      <w:pPr>
        <w:spacing w:line="360" w:lineRule="exact"/>
        <w:ind w:firstLine="420" w:firstLineChars="200"/>
        <w:rPr>
          <w:rFonts w:hint="eastAsia"/>
          <w:szCs w:val="21"/>
          <w:lang w:val="en-US" w:eastAsia="zh-CN"/>
        </w:rPr>
      </w:pPr>
      <w:r>
        <w:rPr>
          <w:rFonts w:hint="eastAsia"/>
          <w:szCs w:val="21"/>
          <w:lang w:val="en-US" w:eastAsia="zh-CN"/>
        </w:rPr>
        <w:t>定义 AuthToken 单例工具类，将后端的 JWT Token、UserId 等敏感核心信息以加密字符串形式序列化后存储于系统的 Preferences 中。</w:t>
      </w:r>
    </w:p>
    <w:p w14:paraId="049F9CAB">
      <w:pPr>
        <w:spacing w:line="360" w:lineRule="exact"/>
        <w:ind w:firstLine="420" w:firstLineChars="200"/>
        <w:rPr>
          <w:rFonts w:hint="eastAsia"/>
          <w:szCs w:val="21"/>
          <w:lang w:val="en-US" w:eastAsia="zh-CN"/>
        </w:rPr>
      </w:pPr>
      <w:r>
        <w:rPr>
          <w:rFonts w:hint="eastAsia"/>
          <w:szCs w:val="21"/>
          <w:lang w:val="en-US" w:eastAsia="zh-CN"/>
        </w:rPr>
        <w:t>将“最后一次同步时间戳”记录在缓存中，每次启动时对比时间戳以决策是否需要进行全量下拉同步。</w:t>
      </w:r>
    </w:p>
    <w:p w14:paraId="62722752">
      <w:pPr>
        <w:spacing w:line="360" w:lineRule="exact"/>
        <w:ind w:firstLine="420" w:firstLineChars="200"/>
        <w:rPr>
          <w:rFonts w:hint="eastAsia"/>
          <w:szCs w:val="21"/>
          <w:lang w:val="en-US" w:eastAsia="zh-CN"/>
        </w:rPr>
      </w:pPr>
    </w:p>
    <w:p w14:paraId="6D019349">
      <w:pPr>
        <w:numPr>
          <w:ilvl w:val="0"/>
          <w:numId w:val="0"/>
        </w:numPr>
        <w:spacing w:line="360" w:lineRule="exact"/>
        <w:rPr>
          <w:rFonts w:hint="eastAsia"/>
          <w:b/>
          <w:sz w:val="24"/>
          <w:szCs w:val="24"/>
          <w:lang w:val="en-US" w:eastAsia="zh-CN"/>
        </w:rPr>
      </w:pPr>
      <w:r>
        <w:rPr>
          <w:rFonts w:hint="eastAsia"/>
          <w:b/>
          <w:sz w:val="24"/>
          <w:szCs w:val="24"/>
          <w:lang w:val="en-US" w:eastAsia="zh-CN"/>
        </w:rPr>
        <w:t>4.1.3 网络请求层封装与拦截器设计</w:t>
      </w:r>
    </w:p>
    <w:p w14:paraId="4855A479">
      <w:pPr>
        <w:spacing w:line="360" w:lineRule="exact"/>
        <w:ind w:firstLine="420" w:firstLineChars="200"/>
        <w:rPr>
          <w:rFonts w:hint="eastAsia"/>
          <w:szCs w:val="21"/>
          <w:lang w:val="en-US" w:eastAsia="zh-CN"/>
        </w:rPr>
      </w:pPr>
      <w:r>
        <w:rPr>
          <w:rFonts w:hint="eastAsia"/>
          <w:szCs w:val="21"/>
          <w:lang w:val="en-US" w:eastAsia="zh-CN"/>
        </w:rPr>
        <w:t>基础客户端封装：基于三方 Axios 封装全局单例 HttpUtil，集中配置的基础 URL (baseURL) 与全局超时时间。</w:t>
      </w:r>
    </w:p>
    <w:p w14:paraId="5109B261">
      <w:pPr>
        <w:spacing w:line="360" w:lineRule="exact"/>
        <w:ind w:firstLine="420" w:firstLineChars="200"/>
        <w:rPr>
          <w:rFonts w:hint="eastAsia"/>
          <w:szCs w:val="21"/>
          <w:lang w:val="en-US" w:eastAsia="zh-CN"/>
        </w:rPr>
      </w:pPr>
      <w:r>
        <w:rPr>
          <w:rFonts w:hint="eastAsia"/>
          <w:szCs w:val="21"/>
          <w:lang w:val="en-US" w:eastAsia="zh-CN"/>
        </w:rPr>
        <w:t>请求拦截 (Request Interceptor)：每次发起请求前，从 AuthToken.getToken() 提取令牌，自动在 HTTP Headers 中注入 Authorization: Bearer &lt;Token&gt;。</w:t>
      </w:r>
    </w:p>
    <w:p w14:paraId="5B435364">
      <w:pPr>
        <w:spacing w:line="360" w:lineRule="exact"/>
        <w:ind w:firstLine="420" w:firstLineChars="200"/>
        <w:rPr>
          <w:rFonts w:hint="eastAsia"/>
          <w:szCs w:val="21"/>
          <w:lang w:val="en-US" w:eastAsia="zh-CN"/>
        </w:rPr>
      </w:pPr>
      <w:r>
        <w:rPr>
          <w:rFonts w:hint="eastAsia"/>
          <w:szCs w:val="21"/>
          <w:lang w:val="en-US" w:eastAsia="zh-CN"/>
        </w:rPr>
        <w:t>响应拦截 (Response Interceptor)：</w:t>
      </w:r>
    </w:p>
    <w:p w14:paraId="6B31D336">
      <w:pPr>
        <w:spacing w:line="360" w:lineRule="exact"/>
        <w:ind w:firstLine="420" w:firstLineChars="200"/>
        <w:rPr>
          <w:rFonts w:hint="eastAsia"/>
          <w:szCs w:val="21"/>
          <w:lang w:val="en-US" w:eastAsia="zh-CN"/>
        </w:rPr>
      </w:pPr>
      <w:r>
        <w:rPr>
          <w:rFonts w:hint="eastAsia"/>
          <w:szCs w:val="21"/>
          <w:lang w:val="en-US" w:eastAsia="zh-CN"/>
        </w:rPr>
        <w:t>统一捕获非 2xx 状态码。</w:t>
      </w:r>
    </w:p>
    <w:p w14:paraId="261C15CE">
      <w:pPr>
        <w:spacing w:line="360" w:lineRule="exact"/>
        <w:ind w:firstLine="420" w:firstLineChars="200"/>
        <w:rPr>
          <w:rFonts w:hint="eastAsia"/>
          <w:szCs w:val="21"/>
          <w:lang w:val="en-US" w:eastAsia="zh-CN"/>
        </w:rPr>
      </w:pPr>
      <w:r>
        <w:rPr>
          <w:rFonts w:hint="eastAsia"/>
          <w:szCs w:val="21"/>
          <w:lang w:val="en-US" w:eastAsia="zh-CN"/>
        </w:rPr>
        <w:t>当捕获到 HTTP 401 Unauthorized 异常时，触发本地登出流程，清空本地 Preferences 缓存，并强制调用系统路由跳转至 LoginPage。</w:t>
      </w:r>
    </w:p>
    <w:p w14:paraId="10AF15F8">
      <w:pPr>
        <w:spacing w:line="360" w:lineRule="exact"/>
        <w:ind w:firstLine="420" w:firstLineChars="200"/>
        <w:rPr>
          <w:rFonts w:hint="eastAsia"/>
          <w:szCs w:val="21"/>
          <w:lang w:val="en-US" w:eastAsia="zh-CN"/>
        </w:rPr>
      </w:pPr>
    </w:p>
    <w:p w14:paraId="79D3934E">
      <w:pPr>
        <w:numPr>
          <w:ilvl w:val="0"/>
          <w:numId w:val="0"/>
        </w:numPr>
        <w:spacing w:line="360" w:lineRule="exact"/>
        <w:rPr>
          <w:rFonts w:hint="eastAsia"/>
          <w:b/>
          <w:sz w:val="24"/>
          <w:szCs w:val="24"/>
          <w:lang w:val="en-US" w:eastAsia="zh-CN"/>
        </w:rPr>
      </w:pPr>
      <w:r>
        <w:rPr>
          <w:rFonts w:hint="eastAsia"/>
          <w:b/>
          <w:sz w:val="24"/>
          <w:szCs w:val="24"/>
          <w:lang w:val="en-US" w:eastAsia="zh-CN"/>
        </w:rPr>
        <w:t>4.1.4 深浅色主题与颜色令牌设计</w:t>
      </w:r>
    </w:p>
    <w:p w14:paraId="44BBFDC0">
      <w:pPr>
        <w:spacing w:line="360" w:lineRule="exact"/>
        <w:ind w:firstLine="420" w:firstLineChars="200"/>
        <w:rPr>
          <w:rFonts w:hint="eastAsia"/>
          <w:szCs w:val="21"/>
          <w:lang w:val="en-US" w:eastAsia="zh-CN"/>
        </w:rPr>
      </w:pPr>
      <w:r>
        <w:rPr>
          <w:rFonts w:hint="eastAsia"/>
          <w:szCs w:val="21"/>
          <w:lang w:val="en-US" w:eastAsia="zh-CN"/>
        </w:rPr>
        <w:t>资源配置拆分：在 resources/base/element/color.json 和 resources/dark/element/color.json 中配置两套相同变量名的色值映射。</w:t>
      </w:r>
    </w:p>
    <w:p w14:paraId="1519527F">
      <w:pPr>
        <w:spacing w:line="360" w:lineRule="exact"/>
        <w:ind w:firstLine="420" w:firstLineChars="200"/>
        <w:rPr>
          <w:rFonts w:hint="eastAsia"/>
          <w:szCs w:val="21"/>
          <w:lang w:val="en-US" w:eastAsia="zh-CN"/>
        </w:rPr>
      </w:pPr>
      <w:r>
        <w:rPr>
          <w:rFonts w:hint="eastAsia"/>
          <w:szCs w:val="21"/>
          <w:lang w:val="en-US" w:eastAsia="zh-CN"/>
        </w:rPr>
        <w:t>ThemeUtil 单例控制：建立 ThemeUtil 单例类，通过监听设备系统的环境变量变化或用户的手动设置，使用全局配置变更。所有组件的高级色均引用特定语义（如 backgroundCard、textPrimary），保证在切换深色模式时，前端 UI 能够瞬间全量热重载。</w:t>
      </w:r>
    </w:p>
    <w:p w14:paraId="6117836A">
      <w:pPr>
        <w:spacing w:line="360" w:lineRule="exact"/>
        <w:ind w:firstLine="420" w:firstLineChars="200"/>
        <w:rPr>
          <w:rFonts w:hint="eastAsia"/>
          <w:szCs w:val="21"/>
          <w:lang w:val="en-US" w:eastAsia="zh-CN"/>
        </w:rPr>
      </w:pPr>
    </w:p>
    <w:p w14:paraId="531983AC">
      <w:pPr>
        <w:numPr>
          <w:ilvl w:val="0"/>
          <w:numId w:val="0"/>
        </w:numPr>
        <w:spacing w:line="360" w:lineRule="exact"/>
        <w:rPr>
          <w:rFonts w:hint="eastAsia"/>
          <w:b/>
          <w:sz w:val="24"/>
          <w:szCs w:val="24"/>
          <w:lang w:val="en-US" w:eastAsia="zh-CN"/>
        </w:rPr>
      </w:pPr>
      <w:r>
        <w:rPr>
          <w:rFonts w:hint="eastAsia"/>
          <w:b/>
          <w:sz w:val="24"/>
          <w:szCs w:val="24"/>
          <w:lang w:val="en-US" w:eastAsia="zh-CN"/>
        </w:rPr>
        <w:t>4.1.5 桌面服务卡片详细设计</w:t>
      </w:r>
    </w:p>
    <w:p w14:paraId="25CB9CBB">
      <w:pPr>
        <w:spacing w:line="360" w:lineRule="exact"/>
        <w:ind w:firstLine="420" w:firstLineChars="200"/>
        <w:rPr>
          <w:rFonts w:hint="eastAsia"/>
          <w:szCs w:val="21"/>
          <w:lang w:val="en-US" w:eastAsia="zh-CN"/>
        </w:rPr>
      </w:pPr>
      <w:r>
        <w:rPr>
          <w:rFonts w:hint="eastAsia"/>
          <w:szCs w:val="21"/>
          <w:lang w:val="en-US" w:eastAsia="zh-CN"/>
        </w:rPr>
        <w:t>桌面服务卡片采用 HarmonyOS FormExtensionAbility 开发：</w:t>
      </w:r>
    </w:p>
    <w:p w14:paraId="7E50A7C8">
      <w:pPr>
        <w:spacing w:line="360" w:lineRule="exact"/>
        <w:ind w:firstLine="420" w:firstLineChars="200"/>
        <w:rPr>
          <w:rFonts w:hint="eastAsia"/>
          <w:szCs w:val="21"/>
          <w:lang w:val="en-US" w:eastAsia="zh-CN"/>
        </w:rPr>
      </w:pPr>
      <w:r>
        <w:rPr>
          <w:rFonts w:hint="eastAsia"/>
          <w:szCs w:val="21"/>
          <w:lang w:val="en-US" w:eastAsia="zh-CN"/>
        </w:rPr>
        <w:t>生命周期拦截：在 EntryFormAbility.ets 的 onAddForm 返回默认绑定数据，建立卡片提供方与桌面的绑定关系。</w:t>
      </w:r>
    </w:p>
    <w:p w14:paraId="45604470">
      <w:pPr>
        <w:spacing w:line="360" w:lineRule="exact"/>
        <w:ind w:firstLine="420" w:firstLineChars="200"/>
        <w:rPr>
          <w:rFonts w:hint="eastAsia"/>
          <w:szCs w:val="21"/>
          <w:lang w:val="en-US" w:eastAsia="zh-CN"/>
        </w:rPr>
      </w:pPr>
      <w:r>
        <w:rPr>
          <w:rFonts w:hint="eastAsia"/>
          <w:szCs w:val="21"/>
          <w:lang w:val="en-US" w:eastAsia="zh-CN"/>
        </w:rPr>
        <w:t>界面与渲染：HealthCard.ets 采用轻量化声明式卡片语法，通过透明遮罩层及相对定位堆叠显示“体重”、“饮水量”、“健康评分”等关键高频指标。</w:t>
      </w:r>
    </w:p>
    <w:p w14:paraId="76B12A01">
      <w:pPr>
        <w:spacing w:line="360" w:lineRule="exact"/>
        <w:ind w:firstLine="420" w:firstLineChars="200"/>
        <w:rPr>
          <w:rFonts w:hint="eastAsia"/>
          <w:szCs w:val="21"/>
          <w:lang w:val="en-US" w:eastAsia="zh-CN"/>
        </w:rPr>
      </w:pPr>
      <w:r>
        <w:rPr>
          <w:rFonts w:hint="eastAsia"/>
          <w:szCs w:val="21"/>
          <w:lang w:val="en-US" w:eastAsia="zh-CN"/>
        </w:rPr>
        <w:t>系统唤醒事件：在组件外层容器设置 onClick 事件，触发卡片专属的 postCardAction，并指定 action: "router" 与入口 Ability 名称，进而实现从桌面一键穿透直达应用的指定页面模块。</w:t>
      </w:r>
    </w:p>
    <w:p w14:paraId="39225B42">
      <w:pPr>
        <w:spacing w:line="360" w:lineRule="exact"/>
        <w:ind w:firstLine="420" w:firstLineChars="200"/>
        <w:rPr>
          <w:rFonts w:hint="eastAsia"/>
          <w:szCs w:val="21"/>
          <w:lang w:val="en-US" w:eastAsia="zh-CN"/>
        </w:rPr>
      </w:pPr>
    </w:p>
    <w:p w14:paraId="1653A1A3">
      <w:pPr>
        <w:numPr>
          <w:ilvl w:val="0"/>
          <w:numId w:val="0"/>
        </w:numPr>
        <w:spacing w:line="360" w:lineRule="exact"/>
        <w:rPr>
          <w:rFonts w:hint="eastAsia"/>
          <w:b/>
          <w:sz w:val="30"/>
          <w:szCs w:val="30"/>
          <w:lang w:val="en-US" w:eastAsia="zh-CN"/>
        </w:rPr>
      </w:pPr>
      <w:r>
        <w:rPr>
          <w:rFonts w:hint="eastAsia"/>
          <w:b/>
          <w:sz w:val="30"/>
          <w:szCs w:val="30"/>
          <w:lang w:val="en-US" w:eastAsia="zh-CN"/>
        </w:rPr>
        <w:t>4.2 后端服务架构与数据库详细设计</w:t>
      </w:r>
    </w:p>
    <w:p w14:paraId="7B429EAC">
      <w:pPr>
        <w:numPr>
          <w:ilvl w:val="0"/>
          <w:numId w:val="0"/>
        </w:numPr>
        <w:spacing w:line="360" w:lineRule="exact"/>
        <w:rPr>
          <w:rFonts w:hint="eastAsia"/>
          <w:b/>
          <w:sz w:val="24"/>
          <w:szCs w:val="24"/>
          <w:lang w:val="en-US" w:eastAsia="zh-CN"/>
        </w:rPr>
      </w:pPr>
      <w:r>
        <w:rPr>
          <w:rFonts w:hint="eastAsia"/>
          <w:b/>
          <w:sz w:val="24"/>
          <w:szCs w:val="24"/>
          <w:lang w:val="en-US" w:eastAsia="zh-CN"/>
        </w:rPr>
        <w:t>4.2.1 数据库结构与 ER 设计</w:t>
      </w:r>
    </w:p>
    <w:p w14:paraId="33F1E032">
      <w:pPr>
        <w:spacing w:line="360" w:lineRule="exact"/>
        <w:ind w:firstLine="420" w:firstLineChars="200"/>
        <w:rPr>
          <w:rFonts w:hint="eastAsia"/>
          <w:szCs w:val="21"/>
          <w:lang w:val="en-US" w:eastAsia="zh-CN"/>
        </w:rPr>
      </w:pPr>
      <w:r>
        <w:rPr>
          <w:rFonts w:hint="eastAsia"/>
          <w:szCs w:val="21"/>
          <w:lang w:val="en-US" w:eastAsia="zh-CN"/>
        </w:rPr>
        <w:t>数据库由多张紧密关联的数据表构成，使用 SQLAlchemy 提供的强大关系模型：</w:t>
      </w:r>
    </w:p>
    <w:p w14:paraId="792EF2BB">
      <w:pPr>
        <w:spacing w:line="360" w:lineRule="exact"/>
        <w:ind w:firstLine="420" w:firstLineChars="200"/>
        <w:rPr>
          <w:rFonts w:hint="eastAsia"/>
          <w:szCs w:val="21"/>
          <w:lang w:val="en-US" w:eastAsia="zh-CN"/>
        </w:rPr>
      </w:pPr>
      <w:r>
        <w:rPr>
          <w:rFonts w:hint="eastAsia"/>
          <w:szCs w:val="21"/>
          <w:lang w:val="en-US" w:eastAsia="zh-CN"/>
        </w:rPr>
        <w:t>users 表：</w:t>
      </w:r>
    </w:p>
    <w:p w14:paraId="64F59F24">
      <w:pPr>
        <w:spacing w:line="360" w:lineRule="exact"/>
        <w:ind w:firstLine="420" w:firstLineChars="200"/>
        <w:rPr>
          <w:rFonts w:hint="eastAsia"/>
          <w:szCs w:val="21"/>
          <w:lang w:val="en-US" w:eastAsia="zh-CN"/>
        </w:rPr>
      </w:pPr>
      <w:r>
        <w:rPr>
          <w:rFonts w:hint="eastAsia"/>
          <w:szCs w:val="21"/>
          <w:lang w:val="en-US" w:eastAsia="zh-CN"/>
        </w:rPr>
        <w:t>id (PK), username (唯一索引), password_hash (使用 bcrypt 算法后的非明文串), created_at。</w:t>
      </w:r>
    </w:p>
    <w:p w14:paraId="42D84544">
      <w:pPr>
        <w:spacing w:line="360" w:lineRule="exact"/>
        <w:ind w:firstLine="420" w:firstLineChars="200"/>
        <w:rPr>
          <w:rFonts w:hint="eastAsia"/>
          <w:szCs w:val="21"/>
          <w:lang w:val="en-US" w:eastAsia="zh-CN"/>
        </w:rPr>
      </w:pPr>
      <w:r>
        <w:rPr>
          <w:rFonts w:hint="eastAsia"/>
          <w:szCs w:val="21"/>
          <w:lang w:val="en-US" w:eastAsia="zh-CN"/>
        </w:rPr>
        <w:t>health_data 表：</w:t>
      </w:r>
    </w:p>
    <w:p w14:paraId="062FE18A">
      <w:pPr>
        <w:spacing w:line="360" w:lineRule="exact"/>
        <w:ind w:firstLine="420" w:firstLineChars="200"/>
        <w:rPr>
          <w:rFonts w:hint="eastAsia"/>
          <w:szCs w:val="21"/>
          <w:lang w:val="en-US" w:eastAsia="zh-CN"/>
        </w:rPr>
      </w:pPr>
      <w:r>
        <w:rPr>
          <w:rFonts w:hint="eastAsia"/>
          <w:szCs w:val="21"/>
          <w:lang w:val="en-US" w:eastAsia="zh-CN"/>
        </w:rPr>
        <w:t>id (PK), user_id (FK，关联 users.id), weight, height, bmi, heart_rate, sleep_duration, record_date。</w:t>
      </w:r>
    </w:p>
    <w:p w14:paraId="3C45B03D">
      <w:pPr>
        <w:spacing w:line="360" w:lineRule="exact"/>
        <w:ind w:firstLine="420" w:firstLineChars="200"/>
        <w:rPr>
          <w:rFonts w:hint="eastAsia"/>
          <w:szCs w:val="21"/>
          <w:lang w:val="en-US" w:eastAsia="zh-CN"/>
        </w:rPr>
      </w:pPr>
      <w:r>
        <w:rPr>
          <w:rFonts w:hint="eastAsia"/>
          <w:szCs w:val="21"/>
          <w:lang w:val="en-US" w:eastAsia="zh-CN"/>
        </w:rPr>
        <w:t>设立 UNIQUE CONSTRAINT (user_id, record_date)，在数据库引擎层面防止同一用户在同一天通过并发请求产生多条重复的总盘记录。</w:t>
      </w:r>
    </w:p>
    <w:p w14:paraId="41EBAA17">
      <w:pPr>
        <w:spacing w:line="360" w:lineRule="exact"/>
        <w:ind w:firstLine="420" w:firstLineChars="200"/>
        <w:rPr>
          <w:rFonts w:hint="eastAsia"/>
          <w:szCs w:val="21"/>
          <w:lang w:val="en-US" w:eastAsia="zh-CN"/>
        </w:rPr>
      </w:pPr>
      <w:r>
        <w:rPr>
          <w:rFonts w:hint="eastAsia"/>
          <w:szCs w:val="21"/>
          <w:lang w:val="en-US" w:eastAsia="zh-CN"/>
        </w:rPr>
        <w:t>chat_sessions 与 chat_messages 对话记录表：</w:t>
      </w:r>
    </w:p>
    <w:p w14:paraId="4896D5EA">
      <w:pPr>
        <w:spacing w:line="360" w:lineRule="exact"/>
        <w:ind w:firstLine="420" w:firstLineChars="200"/>
        <w:rPr>
          <w:rFonts w:hint="eastAsia"/>
          <w:szCs w:val="21"/>
          <w:lang w:val="en-US" w:eastAsia="zh-CN"/>
        </w:rPr>
      </w:pPr>
      <w:r>
        <w:rPr>
          <w:rFonts w:hint="eastAsia"/>
          <w:szCs w:val="21"/>
          <w:lang w:val="en-US" w:eastAsia="zh-CN"/>
        </w:rPr>
        <w:t>会话表包含 id, user_id。消息表包含 id, session_id (FK), role ('user' 或 'assistant'), content。</w:t>
      </w:r>
    </w:p>
    <w:p w14:paraId="2AEA1A84">
      <w:pPr>
        <w:spacing w:line="360" w:lineRule="exact"/>
        <w:ind w:firstLine="420" w:firstLineChars="200"/>
        <w:rPr>
          <w:rFonts w:hint="eastAsia"/>
          <w:szCs w:val="21"/>
          <w:lang w:val="en-US" w:eastAsia="zh-CN"/>
        </w:rPr>
      </w:pPr>
      <w:r>
        <w:rPr>
          <w:rFonts w:hint="eastAsia"/>
          <w:szCs w:val="21"/>
          <w:lang w:val="en-US" w:eastAsia="zh-CN"/>
        </w:rPr>
        <w:t>chat_messages.session_id 设置 ON DELETE CASCADE 级联删除策略。当用户请求删除某次对话会话时，底层 MySQL 自动清空关联的所有消息气泡，杜绝垃圾数据存留。</w:t>
      </w:r>
    </w:p>
    <w:p w14:paraId="719FFFEA">
      <w:pPr>
        <w:spacing w:line="360" w:lineRule="exact"/>
        <w:ind w:firstLine="420" w:firstLineChars="200"/>
        <w:rPr>
          <w:rFonts w:hint="eastAsia"/>
          <w:szCs w:val="21"/>
          <w:lang w:val="en-US" w:eastAsia="zh-CN"/>
        </w:rPr>
      </w:pPr>
    </w:p>
    <w:p w14:paraId="696BC1BB">
      <w:pPr>
        <w:numPr>
          <w:ilvl w:val="0"/>
          <w:numId w:val="0"/>
        </w:numPr>
        <w:spacing w:line="360" w:lineRule="exact"/>
        <w:rPr>
          <w:rFonts w:hint="eastAsia"/>
          <w:b/>
          <w:sz w:val="24"/>
          <w:szCs w:val="24"/>
          <w:lang w:val="en-US" w:eastAsia="zh-CN"/>
        </w:rPr>
      </w:pPr>
      <w:r>
        <w:rPr>
          <w:rFonts w:hint="eastAsia"/>
          <w:b/>
          <w:sz w:val="24"/>
          <w:szCs w:val="24"/>
          <w:lang w:val="en-US" w:eastAsia="zh-CN"/>
        </w:rPr>
        <w:t>4.2.2 鉴权与中间件机制设计</w:t>
      </w:r>
    </w:p>
    <w:p w14:paraId="593A2306">
      <w:pPr>
        <w:spacing w:line="360" w:lineRule="exact"/>
        <w:ind w:firstLine="420" w:firstLineChars="200"/>
        <w:rPr>
          <w:rFonts w:hint="eastAsia"/>
          <w:szCs w:val="21"/>
          <w:lang w:val="en-US" w:eastAsia="zh-CN"/>
        </w:rPr>
      </w:pPr>
      <w:r>
        <w:rPr>
          <w:rFonts w:hint="eastAsia"/>
          <w:szCs w:val="21"/>
          <w:lang w:val="en-US" w:eastAsia="zh-CN"/>
        </w:rPr>
        <w:t>后端认证采取长效 Token 结合滑动过期的无感鉴权模式：</w:t>
      </w:r>
    </w:p>
    <w:p w14:paraId="52CD5AB4">
      <w:pPr>
        <w:spacing w:line="360" w:lineRule="exact"/>
        <w:ind w:firstLine="420" w:firstLineChars="200"/>
        <w:rPr>
          <w:rFonts w:hint="eastAsia"/>
          <w:szCs w:val="21"/>
          <w:lang w:val="en-US" w:eastAsia="zh-CN"/>
        </w:rPr>
      </w:pPr>
      <w:r>
        <w:rPr>
          <w:rFonts w:hint="eastAsia"/>
          <w:szCs w:val="21"/>
          <w:lang w:val="en-US" w:eastAsia="zh-CN"/>
        </w:rPr>
        <w:t>密码学安全：所有登录密码在到达控制器后立刻通过 passlib.context 调用 bcrypt 生成散列串比对，后端绝不触碰与存储明文密码。</w:t>
      </w:r>
    </w:p>
    <w:p w14:paraId="5279E6BF">
      <w:pPr>
        <w:spacing w:line="360" w:lineRule="exact"/>
        <w:ind w:firstLine="420" w:firstLineChars="200"/>
        <w:rPr>
          <w:rFonts w:hint="eastAsia"/>
          <w:szCs w:val="21"/>
          <w:lang w:val="en-US" w:eastAsia="zh-CN"/>
        </w:rPr>
      </w:pPr>
      <w:r>
        <w:rPr>
          <w:rFonts w:hint="eastAsia"/>
          <w:szCs w:val="21"/>
          <w:lang w:val="en-US" w:eastAsia="zh-CN"/>
        </w:rPr>
        <w:t>JWT 颁发与验证中间件：构建统一鉴权依赖注入（Dependency Injection）函数 get_current_user。每一个私有路由均要求验证 Authorization 头，并在后端对其解码，如果解码超时引发 ExpiredSignatureError，则立即中止请求。</w:t>
      </w:r>
    </w:p>
    <w:p w14:paraId="32D4ADE1">
      <w:pPr>
        <w:spacing w:line="360" w:lineRule="exact"/>
        <w:ind w:firstLine="420" w:firstLineChars="200"/>
        <w:rPr>
          <w:rFonts w:hint="eastAsia"/>
          <w:szCs w:val="21"/>
          <w:lang w:val="en-US" w:eastAsia="zh-CN"/>
        </w:rPr>
      </w:pPr>
    </w:p>
    <w:p w14:paraId="7C089790">
      <w:pPr>
        <w:numPr>
          <w:ilvl w:val="0"/>
          <w:numId w:val="0"/>
        </w:numPr>
        <w:spacing w:line="360" w:lineRule="exact"/>
        <w:rPr>
          <w:rFonts w:hint="eastAsia"/>
          <w:b/>
          <w:sz w:val="24"/>
          <w:szCs w:val="24"/>
          <w:lang w:val="en-US" w:eastAsia="zh-CN"/>
        </w:rPr>
      </w:pPr>
      <w:r>
        <w:rPr>
          <w:rFonts w:hint="eastAsia"/>
          <w:b/>
          <w:sz w:val="24"/>
          <w:szCs w:val="24"/>
          <w:lang w:val="en-US" w:eastAsia="zh-CN"/>
        </w:rPr>
        <w:t>4.2.3 AI 智能顾</w:t>
      </w:r>
      <w:r>
        <w:rPr>
          <w:rFonts w:hint="eastAsia"/>
          <w:b/>
          <w:sz w:val="24"/>
          <w:szCs w:val="24"/>
          <w:lang w:val="en-US" w:eastAsia="zh-CN"/>
        </w:rPr>
        <w:t>问的上下文组合与分发设计</w:t>
      </w:r>
    </w:p>
    <w:p w14:paraId="63C7E71B">
      <w:pPr>
        <w:spacing w:line="360" w:lineRule="exact"/>
        <w:ind w:firstLine="420" w:firstLineChars="200"/>
        <w:rPr>
          <w:rFonts w:hint="eastAsia"/>
          <w:szCs w:val="21"/>
          <w:lang w:val="en-US" w:eastAsia="zh-CN"/>
        </w:rPr>
      </w:pPr>
      <w:r>
        <w:rPr>
          <w:rFonts w:hint="eastAsia"/>
          <w:szCs w:val="21"/>
          <w:lang w:val="en-US" w:eastAsia="zh-CN"/>
        </w:rPr>
        <w:t>系统并非简单的 LLM 中转服务器，而是基于 Agent 架构重度定制的健康垂直域模型控制器：</w:t>
      </w:r>
    </w:p>
    <w:p w14:paraId="6DFC63E9">
      <w:pPr>
        <w:spacing w:line="360" w:lineRule="exact"/>
        <w:ind w:firstLine="420" w:firstLineChars="200"/>
        <w:rPr>
          <w:rFonts w:hint="eastAsia"/>
          <w:szCs w:val="21"/>
          <w:lang w:val="en-US" w:eastAsia="zh-CN"/>
        </w:rPr>
      </w:pPr>
    </w:p>
    <w:p w14:paraId="1373ABF2">
      <w:pPr>
        <w:spacing w:line="360" w:lineRule="exact"/>
        <w:ind w:firstLine="420" w:firstLineChars="200"/>
        <w:rPr>
          <w:rFonts w:hint="eastAsia"/>
          <w:szCs w:val="21"/>
          <w:lang w:val="en-US" w:eastAsia="zh-CN"/>
        </w:rPr>
      </w:pPr>
      <w:r>
        <w:rPr>
          <w:rFonts w:hint="eastAsia"/>
          <w:szCs w:val="21"/>
          <w:lang w:val="en-US" w:eastAsia="zh-CN"/>
        </w:rPr>
        <w:t>特征数据捕获：当收到用户的健康咨询请求（例如：“我最近需要怎么调整饮食？”），服务端的 AiAgent 模块首先会异步查询该用户在 health_data 表中最近 7 天的平均体重、BMI 指标与当日饮水记录。</w:t>
      </w:r>
    </w:p>
    <w:p w14:paraId="30E63C57">
      <w:pPr>
        <w:spacing w:line="360" w:lineRule="exact"/>
        <w:ind w:firstLine="420" w:firstLineChars="200"/>
        <w:rPr>
          <w:rFonts w:hint="eastAsia"/>
          <w:szCs w:val="21"/>
          <w:lang w:val="en-US" w:eastAsia="zh-CN"/>
        </w:rPr>
      </w:pPr>
    </w:p>
    <w:p w14:paraId="288EBCC3">
      <w:pPr>
        <w:spacing w:line="360" w:lineRule="exact"/>
        <w:ind w:firstLine="420" w:firstLineChars="200"/>
        <w:rPr>
          <w:rFonts w:hint="eastAsia"/>
          <w:szCs w:val="21"/>
          <w:lang w:val="en-US" w:eastAsia="zh-CN"/>
        </w:rPr>
      </w:pPr>
      <w:r>
        <w:rPr>
          <w:rFonts w:hint="eastAsia"/>
          <w:szCs w:val="21"/>
          <w:lang w:val="en-US" w:eastAsia="zh-CN"/>
        </w:rPr>
        <w:t>System Prompt 注入：后端自动构建结构化系统级提示词：</w:t>
      </w:r>
    </w:p>
    <w:p w14:paraId="6C07AA44">
      <w:pPr>
        <w:spacing w:line="360" w:lineRule="exact"/>
        <w:ind w:firstLine="420" w:firstLineChars="200"/>
        <w:rPr>
          <w:rFonts w:hint="eastAsia"/>
          <w:szCs w:val="21"/>
          <w:lang w:val="en-US" w:eastAsia="zh-CN"/>
        </w:rPr>
      </w:pPr>
      <w:r>
        <w:rPr>
          <w:rFonts w:hint="eastAsia"/>
          <w:szCs w:val="21"/>
          <w:lang w:val="en-US" w:eastAsia="zh-CN"/>
        </w:rPr>
        <w:t>"你是一位名叫'清律'的私人健康助理，当前用户的 BMI 为 22.5，最近三天睡眠时长不足 6 小时，今日喝水量为 8 杯，请结合他的提问给出科学建议..."</w:t>
      </w:r>
    </w:p>
    <w:p w14:paraId="13CE8C49">
      <w:pPr>
        <w:spacing w:line="360" w:lineRule="exact"/>
        <w:ind w:firstLine="420" w:firstLineChars="200"/>
        <w:rPr>
          <w:rFonts w:hint="eastAsia"/>
          <w:szCs w:val="21"/>
          <w:lang w:val="en-US" w:eastAsia="zh-CN"/>
        </w:rPr>
      </w:pPr>
    </w:p>
    <w:p w14:paraId="011B65CC">
      <w:pPr>
        <w:spacing w:line="360" w:lineRule="exact"/>
        <w:ind w:firstLine="420" w:firstLineChars="200"/>
        <w:rPr>
          <w:rFonts w:hint="eastAsia"/>
          <w:szCs w:val="21"/>
          <w:lang w:val="en-US" w:eastAsia="zh-CN"/>
        </w:rPr>
      </w:pPr>
      <w:r>
        <w:rPr>
          <w:rFonts w:hint="eastAsia"/>
          <w:szCs w:val="21"/>
          <w:lang w:val="en-US" w:eastAsia="zh-CN"/>
        </w:rPr>
        <w:t>多轮记忆：根据前端传递的 session_id，向模型附带 chat_messages 中的最近 10 条历史问答，提供精确的语义指代解析能力。</w:t>
      </w:r>
    </w:p>
    <w:p w14:paraId="1FF84B2E">
      <w:pPr>
        <w:spacing w:line="360" w:lineRule="exact"/>
        <w:ind w:firstLine="420" w:firstLineChars="200"/>
        <w:rPr>
          <w:rFonts w:hint="eastAsia"/>
          <w:szCs w:val="21"/>
          <w:lang w:val="en-US" w:eastAsia="zh-CN"/>
        </w:rPr>
      </w:pPr>
    </w:p>
    <w:p w14:paraId="09B5AA08">
      <w:pPr>
        <w:numPr>
          <w:ilvl w:val="0"/>
          <w:numId w:val="0"/>
        </w:numPr>
        <w:spacing w:line="360" w:lineRule="exact"/>
        <w:rPr>
          <w:rFonts w:hint="eastAsia"/>
          <w:b/>
          <w:sz w:val="30"/>
          <w:szCs w:val="30"/>
          <w:lang w:val="en-US" w:eastAsia="zh-CN"/>
        </w:rPr>
      </w:pPr>
      <w:r>
        <w:rPr>
          <w:rFonts w:hint="eastAsia"/>
          <w:b/>
          <w:sz w:val="30"/>
          <w:szCs w:val="30"/>
          <w:lang w:val="en-US" w:eastAsia="zh-CN"/>
        </w:rPr>
        <w:t>4.3 核心业务流程详细设计</w:t>
      </w:r>
    </w:p>
    <w:p w14:paraId="1228CCF1">
      <w:pPr>
        <w:numPr>
          <w:ilvl w:val="0"/>
          <w:numId w:val="0"/>
        </w:numPr>
        <w:spacing w:line="360" w:lineRule="exact"/>
        <w:rPr>
          <w:rFonts w:hint="eastAsia"/>
          <w:b/>
          <w:sz w:val="24"/>
          <w:szCs w:val="24"/>
          <w:lang w:val="en-US" w:eastAsia="zh-CN"/>
        </w:rPr>
      </w:pPr>
      <w:r>
        <w:rPr>
          <w:rFonts w:hint="eastAsia"/>
          <w:b/>
          <w:sz w:val="24"/>
          <w:szCs w:val="24"/>
          <w:lang w:val="en-US" w:eastAsia="zh-CN"/>
        </w:rPr>
        <w:t>4.3.1 用户无感静默登录与长效续期流程</w:t>
      </w:r>
    </w:p>
    <w:p w14:paraId="7315C865">
      <w:pPr>
        <w:spacing w:line="360" w:lineRule="exact"/>
        <w:ind w:firstLine="420" w:firstLineChars="200"/>
        <w:rPr>
          <w:rFonts w:hint="eastAsia"/>
          <w:szCs w:val="21"/>
          <w:lang w:val="en-US" w:eastAsia="zh-CN"/>
        </w:rPr>
      </w:pPr>
      <w:r>
        <w:rPr>
          <w:rFonts w:hint="eastAsia"/>
          <w:szCs w:val="21"/>
          <w:lang w:val="en-US" w:eastAsia="zh-CN"/>
        </w:rPr>
        <w:t>初始发放：用户常规登录时，下发 7 天超长有效期的 JWT Token。</w:t>
      </w:r>
    </w:p>
    <w:p w14:paraId="1816C945">
      <w:pPr>
        <w:spacing w:line="360" w:lineRule="exact"/>
        <w:ind w:firstLine="420" w:firstLineChars="200"/>
        <w:rPr>
          <w:rFonts w:hint="eastAsia"/>
          <w:szCs w:val="21"/>
          <w:lang w:val="en-US" w:eastAsia="zh-CN"/>
        </w:rPr>
      </w:pPr>
      <w:r>
        <w:rPr>
          <w:rFonts w:hint="eastAsia"/>
          <w:szCs w:val="21"/>
          <w:lang w:val="en-US" w:eastAsia="zh-CN"/>
        </w:rPr>
        <w:t>静默拉活：用户下次冷启动 App 时（通常处在有效期内），前端不经过用户同意，主动携带 Token 发送请求至 /api/auth/refresh。</w:t>
      </w:r>
    </w:p>
    <w:p w14:paraId="2733CD96">
      <w:pPr>
        <w:spacing w:line="360" w:lineRule="exact"/>
        <w:ind w:firstLine="420" w:firstLineChars="200"/>
        <w:rPr>
          <w:rFonts w:hint="eastAsia"/>
          <w:szCs w:val="21"/>
          <w:lang w:val="en-US" w:eastAsia="zh-CN"/>
        </w:rPr>
      </w:pPr>
      <w:r>
        <w:rPr>
          <w:rFonts w:hint="eastAsia"/>
          <w:szCs w:val="21"/>
          <w:lang w:val="en-US" w:eastAsia="zh-CN"/>
        </w:rPr>
        <w:t>校验置换：后端解密老 Token，确认用户合法且未被注销后，立刻为其重新签发一个有效期再次顺延 7 天的全新 Token。</w:t>
      </w:r>
    </w:p>
    <w:p w14:paraId="37EB8FC3">
      <w:pPr>
        <w:spacing w:line="360" w:lineRule="exact"/>
        <w:ind w:firstLine="420" w:firstLineChars="200"/>
        <w:rPr>
          <w:rFonts w:hint="eastAsia"/>
          <w:szCs w:val="21"/>
          <w:lang w:val="en-US" w:eastAsia="zh-CN"/>
        </w:rPr>
      </w:pPr>
      <w:r>
        <w:rPr>
          <w:rFonts w:hint="eastAsia"/>
          <w:szCs w:val="21"/>
          <w:lang w:val="en-US" w:eastAsia="zh-CN"/>
        </w:rPr>
        <w:t>本地重写：前端接收到新 Token 后，静默覆盖 Preferences 内的旧值。通过此机制，高频活跃用户永远不会因“凭证过期”而被强行踢出登录状态。</w:t>
      </w:r>
    </w:p>
    <w:p w14:paraId="5AAB5EF1">
      <w:pPr>
        <w:spacing w:line="360" w:lineRule="exact"/>
        <w:ind w:firstLine="420" w:firstLineChars="200"/>
        <w:rPr>
          <w:rFonts w:hint="eastAsia"/>
          <w:szCs w:val="21"/>
          <w:lang w:val="en-US" w:eastAsia="zh-CN"/>
        </w:rPr>
      </w:pPr>
    </w:p>
    <w:p w14:paraId="5E1B9B6B">
      <w:pPr>
        <w:numPr>
          <w:ilvl w:val="0"/>
          <w:numId w:val="0"/>
        </w:numPr>
        <w:spacing w:line="360" w:lineRule="exact"/>
        <w:rPr>
          <w:rFonts w:hint="default"/>
          <w:b/>
          <w:sz w:val="24"/>
          <w:szCs w:val="24"/>
          <w:lang w:val="en-US" w:eastAsia="zh-CN"/>
        </w:rPr>
      </w:pPr>
      <w:r>
        <w:rPr>
          <w:rFonts w:hint="eastAsia"/>
          <w:b/>
          <w:sz w:val="24"/>
          <w:szCs w:val="24"/>
          <w:lang w:val="en-US" w:eastAsia="zh-CN"/>
        </w:rPr>
        <w:t>4.3.2 健康数据的高效同步与异常预防流程</w:t>
      </w:r>
    </w:p>
    <w:p w14:paraId="148C719A">
      <w:pPr>
        <w:spacing w:line="360" w:lineRule="exact"/>
        <w:ind w:firstLine="420" w:firstLineChars="200"/>
        <w:rPr>
          <w:rFonts w:hint="eastAsia"/>
          <w:szCs w:val="21"/>
          <w:lang w:val="en-US" w:eastAsia="zh-CN"/>
        </w:rPr>
      </w:pPr>
      <w:r>
        <w:rPr>
          <w:rFonts w:hint="eastAsia"/>
          <w:szCs w:val="21"/>
          <w:lang w:val="en-US" w:eastAsia="zh-CN"/>
        </w:rPr>
        <w:t>本地更新：用户前端手动录入体重、血压等指标，系统首先在 LocalStorage 或 AppStorage 中立即变现 UI（Optimistic UI 乐观渲染）。</w:t>
      </w:r>
    </w:p>
    <w:p w14:paraId="63689707">
      <w:pPr>
        <w:spacing w:line="360" w:lineRule="exact"/>
        <w:ind w:firstLine="420" w:firstLineChars="200"/>
        <w:rPr>
          <w:rFonts w:hint="eastAsia"/>
          <w:szCs w:val="21"/>
          <w:lang w:val="en-US" w:eastAsia="zh-CN"/>
        </w:rPr>
      </w:pPr>
      <w:r>
        <w:rPr>
          <w:rFonts w:hint="eastAsia"/>
          <w:szCs w:val="21"/>
          <w:lang w:val="en-US" w:eastAsia="zh-CN"/>
        </w:rPr>
        <w:t>排队上云：前端 HttpUtil 放入异步队列，执行 POST 请求更新云端数据库。</w:t>
      </w:r>
    </w:p>
    <w:p w14:paraId="1B04096D">
      <w:pPr>
        <w:spacing w:line="360" w:lineRule="exact"/>
        <w:ind w:firstLine="420" w:firstLineChars="200"/>
        <w:rPr>
          <w:rFonts w:hint="eastAsia"/>
          <w:szCs w:val="21"/>
          <w:lang w:val="en-US" w:eastAsia="zh-CN"/>
        </w:rPr>
      </w:pPr>
      <w:r>
        <w:rPr>
          <w:rFonts w:hint="eastAsia"/>
          <w:szCs w:val="21"/>
          <w:lang w:val="en-US" w:eastAsia="zh-CN"/>
        </w:rPr>
        <w:t>原子更新：在针对饮水量累加（每点击喝一杯水）的操作中，后端 API 层面不采用先查后写，而是使用类似 UPDATE water_records SET amount = amount + 1 WHERE ... 的原子操作，彻底杜绝了网络延迟引起的并发争抢导致喝水计数错乱。</w:t>
      </w:r>
    </w:p>
    <w:p w14:paraId="69F6C609">
      <w:pPr>
        <w:spacing w:line="360" w:lineRule="exact"/>
        <w:ind w:firstLine="420" w:firstLineChars="200"/>
        <w:rPr>
          <w:rFonts w:hint="eastAsia"/>
          <w:szCs w:val="21"/>
          <w:lang w:val="en-US" w:eastAsia="zh-CN"/>
        </w:rPr>
      </w:pPr>
    </w:p>
    <w:p w14:paraId="6A89A195">
      <w:pPr>
        <w:numPr>
          <w:ilvl w:val="0"/>
          <w:numId w:val="0"/>
        </w:numPr>
        <w:spacing w:line="360" w:lineRule="exact"/>
        <w:rPr>
          <w:rFonts w:hint="default"/>
          <w:b/>
          <w:sz w:val="24"/>
          <w:szCs w:val="24"/>
          <w:lang w:val="en-US" w:eastAsia="zh-CN"/>
        </w:rPr>
      </w:pPr>
      <w:r>
        <w:rPr>
          <w:rFonts w:hint="eastAsia"/>
          <w:b/>
          <w:sz w:val="24"/>
          <w:szCs w:val="24"/>
          <w:lang w:val="en-US" w:eastAsia="zh-CN"/>
        </w:rPr>
        <w:t>4.3.3 AI 对话消息队列与长连接渲染流程</w:t>
      </w:r>
      <w:bookmarkStart w:id="82" w:name="_GoBack"/>
      <w:bookmarkEnd w:id="82"/>
    </w:p>
    <w:p w14:paraId="2EA92A8E">
      <w:pPr>
        <w:spacing w:line="360" w:lineRule="exact"/>
        <w:ind w:firstLine="420" w:firstLineChars="200"/>
        <w:rPr>
          <w:rFonts w:hint="eastAsia"/>
          <w:szCs w:val="21"/>
          <w:lang w:val="en-US" w:eastAsia="zh-CN"/>
        </w:rPr>
      </w:pPr>
      <w:r>
        <w:rPr>
          <w:rFonts w:hint="eastAsia"/>
          <w:szCs w:val="21"/>
          <w:lang w:val="en-US" w:eastAsia="zh-CN"/>
        </w:rPr>
        <w:t>发起质询：前端收集输入框内容并执行清理，通过加载状态（isLoading=true）锁定输入框防止暴击发送。</w:t>
      </w:r>
    </w:p>
    <w:p w14:paraId="5071BFA3">
      <w:pPr>
        <w:spacing w:line="360" w:lineRule="exact"/>
        <w:ind w:firstLine="420" w:firstLineChars="200"/>
        <w:rPr>
          <w:rFonts w:hint="eastAsia"/>
          <w:szCs w:val="21"/>
          <w:lang w:val="en-US" w:eastAsia="zh-CN"/>
        </w:rPr>
      </w:pPr>
      <w:r>
        <w:rPr>
          <w:rFonts w:hint="eastAsia"/>
          <w:szCs w:val="21"/>
          <w:lang w:val="en-US" w:eastAsia="zh-CN"/>
        </w:rPr>
        <w:t>调度执行：后端将上下文及用户问答打包并请求第三方大模型平台。考虑到生成时间较长，若平台支持，优先开启流式（Streaming）返回。</w:t>
      </w:r>
    </w:p>
    <w:p w14:paraId="2EF5321E">
      <w:pPr>
        <w:spacing w:line="360" w:lineRule="exact"/>
        <w:ind w:firstLine="420" w:firstLineChars="200"/>
        <w:rPr>
          <w:rFonts w:hint="eastAsia"/>
          <w:szCs w:val="21"/>
          <w:lang w:val="en-US" w:eastAsia="zh-CN"/>
        </w:rPr>
      </w:pPr>
      <w:r>
        <w:rPr>
          <w:rFonts w:hint="eastAsia"/>
          <w:szCs w:val="21"/>
          <w:lang w:val="en-US" w:eastAsia="zh-CN"/>
        </w:rPr>
        <w:t>对接渲染：若采用轮询或流式，前端侦听响应块并动态拼接到最后一个 ChatMessage 气泡对象的 content 中。配合 ArkUI 的 Scroll 组件自动探底，实现类似于真实打字的 AI 回复体验。</w:t>
      </w:r>
    </w:p>
    <w:p w14:paraId="268B8410">
      <w:pPr>
        <w:spacing w:line="360" w:lineRule="exact"/>
        <w:ind w:firstLine="420" w:firstLineChars="0"/>
        <w:rPr>
          <w:rFonts w:hint="default" w:eastAsia="宋体"/>
          <w:b/>
          <w:lang w:val="en-US" w:eastAsia="zh-CN"/>
        </w:rPr>
      </w:pPr>
      <w:r>
        <w:rPr>
          <w:rFonts w:hint="eastAsia"/>
          <w:b/>
          <w:lang w:val="en-US" w:eastAsia="zh-CN"/>
        </w:rPr>
        <w:br w:type="textWrapping"/>
      </w:r>
      <w:r>
        <w:rPr>
          <w:rFonts w:hint="eastAsia"/>
          <w:b/>
          <w:sz w:val="32"/>
          <w:szCs w:val="32"/>
          <w:lang w:val="en-US" w:eastAsia="zh-CN"/>
        </w:rPr>
        <w:t>五、技术实现</w:t>
      </w:r>
    </w:p>
    <w:p w14:paraId="5A7BE2A5">
      <w:pPr>
        <w:numPr>
          <w:ilvl w:val="0"/>
          <w:numId w:val="0"/>
        </w:numPr>
        <w:spacing w:line="360" w:lineRule="exact"/>
        <w:rPr>
          <w:rFonts w:hint="eastAsia"/>
          <w:b/>
          <w:sz w:val="30"/>
          <w:szCs w:val="30"/>
        </w:rPr>
      </w:pPr>
      <w:r>
        <w:rPr>
          <w:rFonts w:hint="eastAsia"/>
          <w:b/>
          <w:sz w:val="30"/>
          <w:szCs w:val="30"/>
        </w:rPr>
        <w:t>5.1 前端技术实现</w:t>
      </w:r>
    </w:p>
    <w:p w14:paraId="7CBC0E27">
      <w:pPr>
        <w:numPr>
          <w:ilvl w:val="0"/>
          <w:numId w:val="0"/>
        </w:numPr>
        <w:spacing w:line="360" w:lineRule="exact"/>
        <w:rPr>
          <w:rFonts w:hint="eastAsia"/>
          <w:b/>
          <w:sz w:val="24"/>
          <w:szCs w:val="24"/>
        </w:rPr>
      </w:pPr>
      <w:r>
        <w:rPr>
          <w:rFonts w:hint="eastAsia"/>
          <w:b/>
          <w:sz w:val="24"/>
          <w:szCs w:val="24"/>
        </w:rPr>
        <w:t>5.1.1 项目架构设计</w:t>
      </w:r>
    </w:p>
    <w:p w14:paraId="5D2A867F">
      <w:pPr>
        <w:spacing w:line="360" w:lineRule="exact"/>
        <w:ind w:firstLine="420" w:firstLineChars="200"/>
        <w:rPr>
          <w:rFonts w:hint="eastAsia"/>
          <w:szCs w:val="21"/>
          <w:lang w:eastAsia="zh-CN"/>
        </w:rPr>
      </w:pPr>
      <w:r>
        <w:rPr>
          <w:rFonts w:hint="eastAsia"/>
          <w:szCs w:val="21"/>
        </w:rPr>
        <w:t>本项目采用HarmonyOS多模块</w:t>
      </w:r>
      <w:r>
        <w:rPr>
          <w:rFonts w:hint="eastAsia"/>
          <w:szCs w:val="21"/>
          <w:lang w:val="en-US" w:eastAsia="zh-CN"/>
        </w:rPr>
        <w:t>化架构</w:t>
      </w:r>
      <w:r>
        <w:rPr>
          <w:rFonts w:hint="eastAsia"/>
          <w:szCs w:val="21"/>
        </w:rPr>
        <w:t>，按照功能职责将代码划分为</w:t>
      </w:r>
      <w:r>
        <w:rPr>
          <w:rFonts w:hint="eastAsia"/>
          <w:szCs w:val="21"/>
          <w:lang w:eastAsia="zh-CN"/>
        </w:rPr>
        <w:t>：</w:t>
      </w:r>
    </w:p>
    <w:p w14:paraId="3812C681">
      <w:pPr>
        <w:spacing w:line="360" w:lineRule="exact"/>
        <w:ind w:firstLine="420" w:firstLineChars="200"/>
        <w:rPr>
          <w:rFonts w:hint="eastAsia"/>
          <w:szCs w:val="21"/>
        </w:rPr>
      </w:pPr>
      <w:r>
        <w:rPr>
          <w:rFonts w:hint="eastAsia"/>
          <w:szCs w:val="21"/>
        </w:rPr>
        <w:t>commons（公共模块）、features（业务模块）、components（业务组件）和products（应用入口）四大层级。</w:t>
      </w:r>
    </w:p>
    <w:p w14:paraId="106BD645">
      <w:pPr>
        <w:spacing w:line="360" w:lineRule="exact"/>
        <w:ind w:firstLine="420" w:firstLineChars="200"/>
        <w:rPr>
          <w:rFonts w:hint="eastAsia"/>
          <w:szCs w:val="21"/>
        </w:rPr>
      </w:pPr>
      <w:r>
        <w:rPr>
          <w:rFonts w:hint="eastAsia"/>
          <w:szCs w:val="21"/>
        </w:rPr>
        <w:t>commons模块封装了HTTP请求（HttpUtil）、JWT Token管理（AuthToken）、后端地址配置（NetworkConfig）、主题管理（ThemeUtil）和国际化（I18nUtil）等通用能力；features模块按业务领域划分为health（健康管理）、person（个人中心）和device（设备连接）三个子模块；components模块存放可复用的业务组件如数据仪表盘。这种分层架构实现了高内聚低耦合，各模块可独立开发、测试和维护。</w:t>
      </w:r>
    </w:p>
    <w:p w14:paraId="26841975">
      <w:pPr>
        <w:spacing w:line="360" w:lineRule="exact"/>
        <w:rPr>
          <w:rFonts w:hint="eastAsia"/>
          <w:szCs w:val="21"/>
        </w:rPr>
      </w:pPr>
    </w:p>
    <w:p w14:paraId="74B7A4F1">
      <w:pPr>
        <w:numPr>
          <w:ilvl w:val="0"/>
          <w:numId w:val="0"/>
        </w:numPr>
        <w:spacing w:line="360" w:lineRule="exact"/>
        <w:rPr>
          <w:rFonts w:hint="eastAsia"/>
          <w:b/>
          <w:sz w:val="24"/>
          <w:szCs w:val="24"/>
        </w:rPr>
      </w:pPr>
      <w:r>
        <w:rPr>
          <w:rFonts w:hint="eastAsia"/>
          <w:b/>
          <w:sz w:val="24"/>
          <w:szCs w:val="24"/>
        </w:rPr>
        <w:t>5.1.2 状态管理方案</w:t>
      </w:r>
    </w:p>
    <w:p w14:paraId="1661F584">
      <w:pPr>
        <w:spacing w:line="360" w:lineRule="exact"/>
        <w:ind w:firstLine="420" w:firstLineChars="200"/>
        <w:rPr>
          <w:rFonts w:hint="eastAsia"/>
          <w:szCs w:val="21"/>
        </w:rPr>
      </w:pPr>
      <w:r>
        <w:rPr>
          <w:rFonts w:hint="eastAsia"/>
          <w:szCs w:val="21"/>
        </w:rPr>
        <w:t>前端采用HarmonyOS 5.0推荐的@ObservedV2 + @Trace + PersistenceV2状态管理方案。</w:t>
      </w:r>
      <w:r>
        <w:rPr>
          <w:rFonts w:hint="eastAsia"/>
          <w:szCs w:val="21"/>
          <w:lang w:val="en-US" w:eastAsia="zh-CN"/>
        </w:rPr>
        <w:tab/>
      </w:r>
      <w:r>
        <w:rPr>
          <w:rFonts w:hint="eastAsia"/>
          <w:szCs w:val="21"/>
        </w:rPr>
        <w:t>@ObservedV2装饰器标记可观察类，@Trace装饰器标记可追踪属性，当被追踪的属性发生变化时，UI组件自动触发重新渲染。@Computed装饰器用于派生计算属性，如主题颜色会随当前主题模式自动计算。PersistenceV2提供了本地数据持久化能力，所有健康数据、用户偏好均通过此机制实现本地存储，支持按用户ID进行数据隔离，确保多账号切换时数据互不影响。</w:t>
      </w:r>
    </w:p>
    <w:p w14:paraId="2EAFB40A">
      <w:pPr>
        <w:numPr>
          <w:ilvl w:val="0"/>
          <w:numId w:val="0"/>
        </w:numPr>
        <w:spacing w:line="360" w:lineRule="exact"/>
        <w:rPr>
          <w:rFonts w:hint="eastAsia"/>
          <w:b/>
          <w:sz w:val="24"/>
          <w:szCs w:val="24"/>
        </w:rPr>
      </w:pPr>
    </w:p>
    <w:p w14:paraId="06D8395E">
      <w:pPr>
        <w:numPr>
          <w:ilvl w:val="0"/>
          <w:numId w:val="0"/>
        </w:numPr>
        <w:spacing w:line="360" w:lineRule="exact"/>
        <w:rPr>
          <w:rFonts w:hint="eastAsia"/>
          <w:b/>
          <w:sz w:val="24"/>
          <w:szCs w:val="24"/>
        </w:rPr>
      </w:pPr>
      <w:r>
        <w:rPr>
          <w:rFonts w:hint="eastAsia"/>
          <w:b/>
          <w:sz w:val="24"/>
          <w:szCs w:val="24"/>
        </w:rPr>
        <w:t>5.1.3 路由与导航</w:t>
      </w:r>
    </w:p>
    <w:p w14:paraId="54E655BD">
      <w:pPr>
        <w:spacing w:line="360" w:lineRule="exact"/>
        <w:ind w:firstLine="420" w:firstLineChars="200"/>
        <w:rPr>
          <w:rFonts w:hint="eastAsia"/>
          <w:szCs w:val="21"/>
        </w:rPr>
      </w:pPr>
      <w:r>
        <w:rPr>
          <w:rFonts w:hint="eastAsia"/>
          <w:szCs w:val="21"/>
        </w:rPr>
        <w:t>项目采用自研OHRouter路由模块进行页面导航管理。OHRouter封装了HarmonyOS的Navigation和NavPathStack能力，提供了统一的页面跳转、参数传递和返回栈管理接口。关键改进包括：移除部分组件中不当的onPop回调（如deletePage()），避免双重弹栈导致的白屏崩溃问题；使用emitter事件机制协调跨页面状态更新（如个人信息修改后通知首页刷新）。这些改进有效解决了导航相关的稳定性问题。</w:t>
      </w:r>
    </w:p>
    <w:p w14:paraId="7CA5A0D7">
      <w:pPr>
        <w:spacing w:line="360" w:lineRule="exact"/>
        <w:rPr>
          <w:rFonts w:hint="eastAsia"/>
          <w:szCs w:val="21"/>
        </w:rPr>
      </w:pPr>
    </w:p>
    <w:p w14:paraId="1BC70387">
      <w:pPr>
        <w:numPr>
          <w:ilvl w:val="0"/>
          <w:numId w:val="0"/>
        </w:numPr>
        <w:spacing w:line="360" w:lineRule="exact"/>
        <w:rPr>
          <w:rFonts w:hint="eastAsia"/>
          <w:b/>
          <w:sz w:val="24"/>
          <w:szCs w:val="24"/>
        </w:rPr>
      </w:pPr>
      <w:r>
        <w:rPr>
          <w:rFonts w:hint="eastAsia"/>
          <w:b/>
          <w:sz w:val="24"/>
          <w:szCs w:val="24"/>
        </w:rPr>
        <w:t>5.1.4 Mock数据与开发环境</w:t>
      </w:r>
    </w:p>
    <w:p w14:paraId="028C5107">
      <w:pPr>
        <w:spacing w:line="360" w:lineRule="exact"/>
        <w:ind w:firstLine="420" w:firstLineChars="200"/>
        <w:rPr>
          <w:rFonts w:hint="eastAsia"/>
          <w:szCs w:val="21"/>
        </w:rPr>
      </w:pPr>
      <w:r>
        <w:rPr>
          <w:rFonts w:hint="eastAsia"/>
          <w:szCs w:val="21"/>
        </w:rPr>
        <w:t>为支持纯App环境的独立开发和测试，项目实现了完整的Mock数据体系。StepMockData模块采用动态日期生成算法，根据当前日期自动生成周/月/三个月等不同时间跨度的模拟步数数据，避免了硬编码日期导致的未来日期问题。所有Mock数据模块（血糖、血压、睡眠、周报、月报等）均在USE_MOCK_DATA标志位控制下运行，确保数据逻辑与统计值的一致性。模拟数据包含合理的随机波动和长期趋势，为前端功能验证提供了可靠的数据基础。</w:t>
      </w:r>
    </w:p>
    <w:p w14:paraId="31F4E590">
      <w:pPr>
        <w:spacing w:line="360" w:lineRule="exact"/>
        <w:rPr>
          <w:rFonts w:hint="eastAsia"/>
          <w:szCs w:val="21"/>
        </w:rPr>
      </w:pPr>
    </w:p>
    <w:p w14:paraId="1585469B">
      <w:pPr>
        <w:numPr>
          <w:ilvl w:val="0"/>
          <w:numId w:val="0"/>
        </w:numPr>
        <w:spacing w:line="360" w:lineRule="exact"/>
        <w:rPr>
          <w:rFonts w:hint="eastAsia"/>
          <w:b/>
          <w:sz w:val="24"/>
          <w:szCs w:val="24"/>
        </w:rPr>
      </w:pPr>
      <w:r>
        <w:rPr>
          <w:rFonts w:hint="eastAsia"/>
          <w:b/>
          <w:sz w:val="24"/>
          <w:szCs w:val="24"/>
        </w:rPr>
        <w:t>5.1.5 Markdown渲染</w:t>
      </w:r>
    </w:p>
    <w:p w14:paraId="19FAA696">
      <w:pPr>
        <w:spacing w:line="360" w:lineRule="exact"/>
        <w:ind w:firstLine="420" w:firstLineChars="200"/>
        <w:rPr>
          <w:rFonts w:hint="eastAsia"/>
          <w:szCs w:val="21"/>
        </w:rPr>
      </w:pPr>
      <w:r>
        <w:rPr>
          <w:rFonts w:hint="eastAsia"/>
          <w:szCs w:val="21"/>
        </w:rPr>
        <w:t>AI助手回复中的Markdown格式文本需要在ArkTS环境中正确渲染。由于ArkTS的@Builder函数不支持for循环和let变量声明，项目采用了预处理方案：在前端使用parseMarkdown()函数将Markdown文本解析为MarkdownSegment数组（每个segment包含text和bold属性），然后将segments存储在DisplayMessage接口中。渲染时，使用Text组件嵌套Span组件的方案，根据每个segment的bold属性设置Span的fontWeight样式，实现了加粗文本的正确显示。对于列表、标题等其他Markdown语法，通过cleanMarkdownText()函数进行清理处理。</w:t>
      </w:r>
    </w:p>
    <w:p w14:paraId="001AB274">
      <w:pPr>
        <w:spacing w:line="360" w:lineRule="exact"/>
        <w:ind w:firstLine="420" w:firstLineChars="200"/>
        <w:rPr>
          <w:rFonts w:hint="eastAsia"/>
          <w:szCs w:val="21"/>
        </w:rPr>
      </w:pPr>
    </w:p>
    <w:p w14:paraId="0C858FD5">
      <w:pPr>
        <w:numPr>
          <w:ilvl w:val="0"/>
          <w:numId w:val="0"/>
        </w:numPr>
        <w:spacing w:line="360" w:lineRule="exact"/>
        <w:rPr>
          <w:rFonts w:hint="eastAsia"/>
          <w:b/>
          <w:sz w:val="24"/>
          <w:szCs w:val="24"/>
        </w:rPr>
      </w:pPr>
      <w:r>
        <w:rPr>
          <w:rFonts w:hint="eastAsia"/>
          <w:b/>
          <w:sz w:val="24"/>
          <w:szCs w:val="24"/>
        </w:rPr>
        <w:t>5.1.6 深色模式与国际化</w:t>
      </w:r>
    </w:p>
    <w:p w14:paraId="740298CF">
      <w:pPr>
        <w:spacing w:line="360" w:lineRule="exact"/>
        <w:ind w:firstLine="420" w:firstLineChars="200"/>
        <w:rPr>
          <w:rFonts w:hint="eastAsia"/>
          <w:szCs w:val="21"/>
        </w:rPr>
      </w:pPr>
      <w:r>
        <w:rPr>
          <w:rFonts w:hint="eastAsia"/>
          <w:szCs w:val="21"/>
        </w:rPr>
        <w:t>ThemeUtil工具类实现了浅色/深色/跟随系统三种主题模式的管理。通过@Computed计算属性，所有页面的主题颜色随当前主题模式自动计算和更新，主题切换即时生效。I18nUtil工具类实现了跟随系统语言的自动切换，所有11个模块均配置了中英文双语资源文件（element/string.json和en_US/element/string.json），页面中的硬编码字符串已替换为$r('app.string.xxx')资源引用。</w:t>
      </w:r>
    </w:p>
    <w:p w14:paraId="3CA13B8F">
      <w:pPr>
        <w:spacing w:line="360" w:lineRule="exact"/>
        <w:ind w:firstLine="420" w:firstLineChars="200"/>
        <w:rPr>
          <w:rFonts w:hint="eastAsia"/>
          <w:szCs w:val="21"/>
        </w:rPr>
      </w:pPr>
    </w:p>
    <w:p w14:paraId="2DDD8DEF">
      <w:pPr>
        <w:numPr>
          <w:ilvl w:val="0"/>
          <w:numId w:val="0"/>
        </w:numPr>
        <w:spacing w:line="360" w:lineRule="exact"/>
        <w:rPr>
          <w:rFonts w:hint="eastAsia"/>
          <w:b/>
          <w:sz w:val="30"/>
          <w:szCs w:val="30"/>
        </w:rPr>
      </w:pPr>
      <w:r>
        <w:rPr>
          <w:rFonts w:hint="eastAsia"/>
          <w:b/>
          <w:sz w:val="30"/>
          <w:szCs w:val="30"/>
        </w:rPr>
        <w:t>5.2 后端技术实现</w:t>
      </w:r>
    </w:p>
    <w:p w14:paraId="43001641">
      <w:pPr>
        <w:numPr>
          <w:ilvl w:val="0"/>
          <w:numId w:val="0"/>
        </w:numPr>
        <w:spacing w:line="360" w:lineRule="exact"/>
        <w:rPr>
          <w:rFonts w:hint="eastAsia"/>
          <w:b/>
          <w:sz w:val="24"/>
          <w:szCs w:val="24"/>
        </w:rPr>
      </w:pPr>
      <w:r>
        <w:rPr>
          <w:rFonts w:hint="eastAsia"/>
          <w:b/>
          <w:sz w:val="24"/>
          <w:szCs w:val="24"/>
        </w:rPr>
        <w:t>5.2.1 分层架构</w:t>
      </w:r>
    </w:p>
    <w:p w14:paraId="12CA6BA0">
      <w:pPr>
        <w:spacing w:line="360" w:lineRule="exact"/>
        <w:ind w:firstLine="420" w:firstLineChars="0"/>
        <w:rPr>
          <w:rFonts w:hint="eastAsia"/>
          <w:szCs w:val="21"/>
        </w:rPr>
      </w:pPr>
      <w:r>
        <w:rPr>
          <w:rFonts w:hint="eastAsia"/>
          <w:szCs w:val="21"/>
        </w:rPr>
        <w:t>后端采用FastAPI + SQLAlchemy + MySQL技术栈，遵循分层架构设计：路由层（routers/）负责HTTP请求接收和响应，定义了50+个RESTful API端点；服务层（services/）封装核心业务逻辑，包括用户认证、健康数据管理、AI分析等；数据模型层（models/）使用SQLAlchemy ORM定义数据库表结构，包含User、HealthRecord、WaterIntake、ReminderPlan等10个数据模型；数据校验层（schemas/）使用Pydantic v2进行请求/响应的字段级校验，所有数值字段均设置了合理的上下界约束。</w:t>
      </w:r>
    </w:p>
    <w:p w14:paraId="00307E48">
      <w:pPr>
        <w:spacing w:line="360" w:lineRule="exact"/>
        <w:rPr>
          <w:rFonts w:hint="eastAsia"/>
          <w:szCs w:val="21"/>
        </w:rPr>
      </w:pPr>
    </w:p>
    <w:p w14:paraId="1B3D1614">
      <w:pPr>
        <w:numPr>
          <w:ilvl w:val="0"/>
          <w:numId w:val="0"/>
        </w:numPr>
        <w:spacing w:line="360" w:lineRule="exact"/>
        <w:rPr>
          <w:rFonts w:hint="eastAsia"/>
          <w:b/>
          <w:sz w:val="24"/>
          <w:szCs w:val="24"/>
        </w:rPr>
      </w:pPr>
      <w:r>
        <w:rPr>
          <w:rFonts w:hint="eastAsia"/>
          <w:b/>
          <w:sz w:val="24"/>
          <w:szCs w:val="24"/>
        </w:rPr>
        <w:t>5.2.2 认证与安全</w:t>
      </w:r>
    </w:p>
    <w:p w14:paraId="0B84E20E">
      <w:pPr>
        <w:spacing w:line="360" w:lineRule="exact"/>
        <w:ind w:firstLine="420" w:firstLineChars="0"/>
        <w:rPr>
          <w:rFonts w:hint="eastAsia"/>
          <w:szCs w:val="21"/>
        </w:rPr>
      </w:pPr>
      <w:r>
        <w:rPr>
          <w:rFonts w:hint="eastAsia"/>
          <w:szCs w:val="21"/>
        </w:rPr>
        <w:t>用户认证采用JWT Bearer Token方案。用户注册时密码经bcrypt算法加密后存储，登录成功后服务端生成JWT Token返回客户端。AuthToken工具类负责Token的本地持久化和自动过期处理。后端通过JWT Bearer认证中间件保护所有需登录的API接口，每次请求验证Token有效性。所有本地数据按用户ID隔离存储，切换账号不会泄露其他用户数据。此外，后端实施了输入数据严格校验、SQL注入防护（ORM参数化查询）和异常信息脱敏等安全措施。</w:t>
      </w:r>
    </w:p>
    <w:p w14:paraId="20B2690D">
      <w:pPr>
        <w:spacing w:line="360" w:lineRule="exact"/>
        <w:ind w:firstLine="420" w:firstLineChars="0"/>
        <w:rPr>
          <w:rFonts w:hint="eastAsia"/>
          <w:szCs w:val="21"/>
        </w:rPr>
      </w:pPr>
    </w:p>
    <w:p w14:paraId="736E10B8">
      <w:pPr>
        <w:numPr>
          <w:ilvl w:val="0"/>
          <w:numId w:val="0"/>
        </w:numPr>
        <w:spacing w:line="360" w:lineRule="exact"/>
        <w:rPr>
          <w:rFonts w:hint="eastAsia"/>
          <w:b/>
          <w:sz w:val="24"/>
          <w:szCs w:val="24"/>
        </w:rPr>
      </w:pPr>
      <w:r>
        <w:rPr>
          <w:rFonts w:hint="eastAsia"/>
          <w:b/>
          <w:sz w:val="24"/>
          <w:szCs w:val="24"/>
        </w:rPr>
        <w:t>5.2.3 数据完整性保障</w:t>
      </w:r>
    </w:p>
    <w:p w14:paraId="24E364FF">
      <w:pPr>
        <w:spacing w:line="360" w:lineRule="exact"/>
        <w:ind w:firstLine="420" w:firstLineChars="0"/>
        <w:rPr>
          <w:rFonts w:hint="eastAsia"/>
          <w:szCs w:val="21"/>
        </w:rPr>
      </w:pPr>
      <w:r>
        <w:rPr>
          <w:rFonts w:hint="eastAsia"/>
          <w:szCs w:val="21"/>
        </w:rPr>
        <w:t>数据库层面通过唯一约束保障关键数据的完整性：water_intake表的(user_id, date)唯一约束确保每人每天一条饮水记录；checkin_records表的(user_id, plan_id, checkin_date)唯一约束防止重复签到；sleep_records表的(user_id, date)唯一约束保证每人每天一条睡眠记录；chat_messages表的外键ON DELETE CASCADE确保删除会话时自动清理关联消息。业务层面，饮水打卡使用UPDATE SET cup_count = cup_count + 1原子操作避免并发竞争；签到操作通过IntegrityError捕获兜底防止唯一约束冲突；并发请求通过IntegrityError捕获和db.rollback()异常回滚机制保障数据一致性。</w:t>
      </w:r>
    </w:p>
    <w:p w14:paraId="01013DD6">
      <w:pPr>
        <w:spacing w:line="360" w:lineRule="exact"/>
        <w:ind w:firstLine="420" w:firstLineChars="0"/>
        <w:rPr>
          <w:rFonts w:hint="eastAsia"/>
          <w:szCs w:val="21"/>
        </w:rPr>
      </w:pPr>
    </w:p>
    <w:p w14:paraId="08D2ECBB">
      <w:pPr>
        <w:numPr>
          <w:ilvl w:val="0"/>
          <w:numId w:val="0"/>
        </w:numPr>
        <w:spacing w:line="360" w:lineRule="exact"/>
        <w:rPr>
          <w:rFonts w:hint="eastAsia"/>
          <w:b/>
          <w:sz w:val="24"/>
          <w:szCs w:val="24"/>
        </w:rPr>
      </w:pPr>
      <w:r>
        <w:rPr>
          <w:rFonts w:hint="eastAsia"/>
          <w:b/>
          <w:sz w:val="24"/>
          <w:szCs w:val="24"/>
        </w:rPr>
        <w:t>5.2.4 API接口设计</w:t>
      </w:r>
    </w:p>
    <w:p w14:paraId="34D1AF2F">
      <w:pPr>
        <w:spacing w:line="360" w:lineRule="exact"/>
        <w:ind w:firstLine="420" w:firstLineChars="0"/>
        <w:rPr>
          <w:rFonts w:hint="eastAsia"/>
          <w:szCs w:val="21"/>
        </w:rPr>
      </w:pPr>
      <w:r>
        <w:rPr>
          <w:rFonts w:hint="eastAsia"/>
          <w:szCs w:val="21"/>
        </w:rPr>
        <w:t>后端共设计实现了50+个RESTful API接口，覆盖用户认证（注册/登录/个人信息）、健康数据CRUD、仪表盘与趋势分析、饮水管理、提醒计划与打卡、体重目标管理、睡眠管理、健康知识浏览与收藏、AI分析与会话管理等全部业务场景。所有接口遵循RESTful规范，使用标准的HTTP方法（GET/POST/PUT/DELETE）和状态码。请求体与响应体均使用Pydantic v2 Schema进行严格校验，启动后自动生成Swagger API文档（/docs端点），便于前端开发时的接口调试与对接。</w:t>
      </w:r>
    </w:p>
    <w:p w14:paraId="547285D9">
      <w:pPr>
        <w:spacing w:line="360" w:lineRule="exact"/>
        <w:ind w:firstLine="420" w:firstLineChars="0"/>
        <w:rPr>
          <w:rFonts w:hint="eastAsia"/>
          <w:szCs w:val="21"/>
        </w:rPr>
      </w:pPr>
    </w:p>
    <w:p w14:paraId="3AC9EB0B">
      <w:pPr>
        <w:numPr>
          <w:ilvl w:val="0"/>
          <w:numId w:val="0"/>
        </w:numPr>
        <w:spacing w:line="360" w:lineRule="exact"/>
        <w:rPr>
          <w:rFonts w:hint="eastAsia"/>
          <w:b/>
          <w:sz w:val="30"/>
          <w:szCs w:val="30"/>
        </w:rPr>
      </w:pPr>
      <w:r>
        <w:rPr>
          <w:rFonts w:hint="eastAsia"/>
          <w:b/>
          <w:sz w:val="30"/>
          <w:szCs w:val="30"/>
        </w:rPr>
        <w:t>5.3 AI Agent技术实现</w:t>
      </w:r>
    </w:p>
    <w:p w14:paraId="0BB9E8BA">
      <w:pPr>
        <w:numPr>
          <w:ilvl w:val="0"/>
          <w:numId w:val="0"/>
        </w:numPr>
        <w:spacing w:line="360" w:lineRule="exact"/>
        <w:rPr>
          <w:rFonts w:hint="eastAsia"/>
          <w:b/>
          <w:sz w:val="24"/>
          <w:szCs w:val="24"/>
        </w:rPr>
      </w:pPr>
      <w:r>
        <w:rPr>
          <w:rFonts w:hint="eastAsia"/>
          <w:b/>
          <w:sz w:val="24"/>
          <w:szCs w:val="24"/>
        </w:rPr>
        <w:t>5.3.1 ReAct Agent架构</w:t>
      </w:r>
    </w:p>
    <w:p w14:paraId="368794CC">
      <w:pPr>
        <w:spacing w:line="360" w:lineRule="exact"/>
        <w:ind w:firstLine="420" w:firstLineChars="0"/>
        <w:rPr>
          <w:rFonts w:hint="eastAsia"/>
          <w:szCs w:val="21"/>
        </w:rPr>
      </w:pPr>
      <w:r>
        <w:rPr>
          <w:rFonts w:hint="eastAsia"/>
          <w:szCs w:val="21"/>
        </w:rPr>
        <w:t>AI健康顾问是本项目的核心技术亮点，采用ReAct（Reasoning + Acting）Agent架构实现。与传统的单轮LLM对话不同，ReAct Agent能够自主决策：当用户提问时，LLM首先进行推理，判断是否需要调用工具获取数据；如需调用，则生成工具调用指令；后端执行工具后，将结果反馈给LLM继续推理；此过程可循环多轮（最多6轮），直到LLM获得足够信息给出最终回答。这种架构使AI能够动态获取用户真实健康数据，而非仅依赖训练时的通用知识。</w:t>
      </w:r>
    </w:p>
    <w:p w14:paraId="1303AB64">
      <w:pPr>
        <w:spacing w:line="360" w:lineRule="exact"/>
        <w:ind w:firstLine="420" w:firstLineChars="0"/>
        <w:rPr>
          <w:rFonts w:hint="eastAsia"/>
          <w:szCs w:val="21"/>
        </w:rPr>
      </w:pPr>
    </w:p>
    <w:p w14:paraId="4FFDB48C">
      <w:pPr>
        <w:numPr>
          <w:ilvl w:val="0"/>
          <w:numId w:val="0"/>
        </w:numPr>
        <w:spacing w:line="360" w:lineRule="exact"/>
        <w:rPr>
          <w:rFonts w:hint="eastAsia"/>
          <w:b/>
          <w:sz w:val="24"/>
          <w:szCs w:val="24"/>
        </w:rPr>
      </w:pPr>
      <w:r>
        <w:rPr>
          <w:rFonts w:hint="eastAsia"/>
          <w:b/>
          <w:sz w:val="24"/>
          <w:szCs w:val="24"/>
        </w:rPr>
        <w:t>5.3.2 工具系统设计</w:t>
      </w:r>
    </w:p>
    <w:p w14:paraId="2866B8BF">
      <w:pPr>
        <w:spacing w:line="360" w:lineRule="exact"/>
        <w:ind w:firstLine="420" w:firstLineChars="0"/>
        <w:rPr>
          <w:rFonts w:hint="eastAsia"/>
          <w:szCs w:val="21"/>
        </w:rPr>
      </w:pPr>
      <w:r>
        <w:rPr>
          <w:rFonts w:hint="eastAsia"/>
          <w:szCs w:val="21"/>
        </w:rPr>
        <w:t>Agent工具系统定义了10个专业工具，覆盖健康管理的各个维度：get_user_profile（查询用户个人信息）、get_health_records（查询历史健康数据）、get_today_water_intake（查询今日饮水）、get_weight_goal（查询体重目标）、get_checkin_streak（查询打卡记录）、get_favorite_articles（查询收藏文章）、analyze_nutrition（食物营养分析，内置食物营养数据库）、generate_exercise_plan（生成运动计划，按减重/增肌/保持不同目标模板化生成）、predict_health_trend（健康趋势预测，基于历史数据线性回归）和assess_health_risk（综合风险评估）。工具函数采用闭包模式绑定db session和user_id，确保数据隔离和安全访问。</w:t>
      </w:r>
    </w:p>
    <w:p w14:paraId="45591401">
      <w:pPr>
        <w:spacing w:line="360" w:lineRule="exact"/>
        <w:ind w:firstLine="420" w:firstLineChars="0"/>
        <w:rPr>
          <w:rFonts w:hint="eastAsia"/>
          <w:szCs w:val="21"/>
        </w:rPr>
      </w:pPr>
    </w:p>
    <w:p w14:paraId="5AA32146">
      <w:pPr>
        <w:numPr>
          <w:ilvl w:val="0"/>
          <w:numId w:val="0"/>
        </w:numPr>
        <w:spacing w:line="360" w:lineRule="exact"/>
        <w:rPr>
          <w:rFonts w:hint="eastAsia"/>
          <w:b/>
          <w:sz w:val="24"/>
          <w:szCs w:val="24"/>
        </w:rPr>
      </w:pPr>
      <w:r>
        <w:rPr>
          <w:rFonts w:hint="eastAsia"/>
          <w:b/>
          <w:sz w:val="24"/>
          <w:szCs w:val="24"/>
        </w:rPr>
        <w:t>5.3.3 技术选型与演进</w:t>
      </w:r>
    </w:p>
    <w:p w14:paraId="126202B7">
      <w:pPr>
        <w:spacing w:line="360" w:lineRule="exact"/>
        <w:ind w:firstLine="420" w:firstLineChars="0"/>
        <w:rPr>
          <w:rFonts w:hint="eastAsia"/>
          <w:szCs w:val="21"/>
        </w:rPr>
      </w:pPr>
      <w:r>
        <w:rPr>
          <w:rFonts w:hint="eastAsia"/>
          <w:szCs w:val="21"/>
        </w:rPr>
        <w:t>AI模块最初考虑使用LangGraph的create_react_agent预制方案，但在实际集成过程中遇到了langgraph-prebuilt与langchain-core版本的兼容性冲突（TOOL_MESSAGE_BLOCK_TYPES导入错误）。经分析后，团队决定放弃langgraph依赖，转而使用LangChain原生的llm.bind_tools()方法手动实现ReAct Agent循环。手动实现方案更简洁、依赖更少、调试更灵活，且不依赖特定框架版本。Agent循环的核心逻辑仅约40行代码，易于理解和维护。此外，LLM异常时实现了三层回退机制：Agent异常→简单对话模式→规则引擎，保障服务的高可用性。</w:t>
      </w:r>
    </w:p>
    <w:p w14:paraId="03F7E3BE">
      <w:pPr>
        <w:spacing w:line="360" w:lineRule="exact"/>
        <w:ind w:firstLine="420" w:firstLineChars="0"/>
        <w:rPr>
          <w:rFonts w:hint="eastAsia"/>
          <w:szCs w:val="21"/>
        </w:rPr>
      </w:pPr>
    </w:p>
    <w:p w14:paraId="4BAE688E">
      <w:pPr>
        <w:numPr>
          <w:ilvl w:val="0"/>
          <w:numId w:val="0"/>
        </w:numPr>
        <w:spacing w:line="360" w:lineRule="exact"/>
        <w:rPr>
          <w:rFonts w:hint="eastAsia"/>
          <w:b/>
          <w:sz w:val="24"/>
          <w:szCs w:val="24"/>
        </w:rPr>
      </w:pPr>
      <w:r>
        <w:rPr>
          <w:rFonts w:hint="eastAsia"/>
          <w:b/>
          <w:sz w:val="24"/>
          <w:szCs w:val="24"/>
        </w:rPr>
        <w:t>5.3.4 对话上下文管理</w:t>
      </w:r>
    </w:p>
    <w:p w14:paraId="317E130B">
      <w:pPr>
        <w:spacing w:line="360" w:lineRule="exact"/>
        <w:ind w:firstLine="420" w:firstLineChars="0"/>
        <w:rPr>
          <w:rFonts w:hint="eastAsia"/>
          <w:szCs w:val="21"/>
        </w:rPr>
      </w:pPr>
      <w:r>
        <w:rPr>
          <w:rFonts w:hint="eastAsia"/>
          <w:szCs w:val="21"/>
        </w:rPr>
        <w:t>每次AI对话前，后端自动构建丰富的上下文信息：查询用户的个人信息（性别、身高、体重、年龄）、近7天健康数据（体重、血压、心率、血糖等）、体重目标与进度、今日饮水情况和收藏文章列表。这些上下文以SystemMessage形式传入LLM，使AI无需每次手动查询即可了解用户基本情况。对话历史支持多轮记忆，最多保留最近50条消息（通过Pydantic Schema的max_length=50限制），确保长对话不超出LLM的上下文窗口限制。</w:t>
      </w:r>
    </w:p>
    <w:p w14:paraId="488D305E">
      <w:pPr>
        <w:spacing w:line="360" w:lineRule="exact"/>
        <w:rPr>
          <w:rFonts w:hint="eastAsia"/>
          <w:szCs w:val="21"/>
        </w:rPr>
      </w:pPr>
    </w:p>
    <w:p w14:paraId="4FF63DDE">
      <w:pPr>
        <w:numPr>
          <w:ilvl w:val="0"/>
          <w:numId w:val="0"/>
        </w:numPr>
        <w:spacing w:line="360" w:lineRule="exact"/>
        <w:rPr>
          <w:rFonts w:hint="eastAsia"/>
          <w:b/>
          <w:sz w:val="24"/>
          <w:szCs w:val="24"/>
        </w:rPr>
      </w:pPr>
      <w:r>
        <w:rPr>
          <w:rFonts w:hint="eastAsia"/>
          <w:b/>
          <w:sz w:val="24"/>
          <w:szCs w:val="24"/>
        </w:rPr>
        <w:t>5.4 关键技术难点与解决</w:t>
      </w:r>
    </w:p>
    <w:p w14:paraId="11C0868C">
      <w:pPr>
        <w:spacing w:line="360" w:lineRule="exact"/>
        <w:ind w:firstLine="420" w:firstLineChars="0"/>
        <w:rPr>
          <w:rFonts w:hint="eastAsia"/>
          <w:szCs w:val="21"/>
        </w:rPr>
      </w:pPr>
      <w:r>
        <w:rPr>
          <w:rFonts w:hint="eastAsia"/>
          <w:szCs w:val="21"/>
          <w:lang w:val="en-US" w:eastAsia="zh-CN"/>
        </w:rPr>
        <w:t>1.</w:t>
      </w:r>
      <w:r>
        <w:rPr>
          <w:rFonts w:hint="eastAsia"/>
          <w:szCs w:val="21"/>
        </w:rPr>
        <w:t>导航栈白屏问题：部分组件在onPop回调中调用了deletePage()，导致Navigation导航栈被双重弹出，页面显示白屏。通过仔细分析ArkUI的导航生命周期，确认onPop回调执行时页面已被系统自动弹出，不需要手动deletePage。解决方案是移除所有组件中不当的onPop: deletePage()回调，涉及HealthRunningRow、HealthRunningFoldRow、HealthCardRow等多个组件。</w:t>
      </w:r>
    </w:p>
    <w:p w14:paraId="06F3FDF3">
      <w:pPr>
        <w:spacing w:line="360" w:lineRule="exact"/>
        <w:ind w:firstLine="420" w:firstLineChars="0"/>
        <w:rPr>
          <w:rFonts w:hint="eastAsia"/>
          <w:szCs w:val="21"/>
        </w:rPr>
      </w:pPr>
      <w:r>
        <w:rPr>
          <w:rFonts w:hint="eastAsia"/>
          <w:szCs w:val="21"/>
          <w:lang w:val="en-US" w:eastAsia="zh-CN"/>
        </w:rPr>
        <w:t>2.</w:t>
      </w:r>
      <w:r>
        <w:rPr>
          <w:rFonts w:hint="eastAsia"/>
          <w:szCs w:val="21"/>
        </w:rPr>
        <w:t>ArkTS Builder函数限制：AI助手的Markdown渲染需要在@Builder函数中进行条件判断和循环处理，但ArkTS的@Builder函数有严格的语法限制（不支持for循环、let变量声明）。解决方案是将Markdown解析逻辑前置到消息创建阶段，使用parseMarkdown()函数预解析为结构化的MarkdownSegment数组，渲染时仅做简单的条件判断（if/else），绕过了@Builder的限制。</w:t>
      </w:r>
    </w:p>
    <w:p w14:paraId="72EEC90E">
      <w:pPr>
        <w:spacing w:line="360" w:lineRule="exact"/>
        <w:ind w:firstLine="420" w:firstLineChars="0"/>
        <w:rPr>
          <w:rFonts w:hint="eastAsia"/>
          <w:szCs w:val="21"/>
        </w:rPr>
      </w:pPr>
      <w:r>
        <w:rPr>
          <w:rFonts w:hint="eastAsia"/>
          <w:szCs w:val="21"/>
          <w:lang w:val="en-US" w:eastAsia="zh-CN"/>
        </w:rPr>
        <w:t>3.</w:t>
      </w:r>
      <w:r>
        <w:rPr>
          <w:rFonts w:hint="eastAsia"/>
          <w:szCs w:val="21"/>
        </w:rPr>
        <w:t>后端依赖版本冲突：langgraph.prebuilt依赖的TOOL_MESSAGE_BLOCK_TYPES符号在所安装的langchain-core版本中不存在，导致ImportError。深入分析后发现langgraph与langchain-core版本不兼容。解决方案是手动实现ReAct Agent循环，完全移除langgraph依赖，仅使用LangChain的bind_tools()原生能力，既解决了兼容性问题又简化了项目依赖。</w:t>
      </w:r>
    </w:p>
    <w:p w14:paraId="453ECF88">
      <w:pPr>
        <w:spacing w:line="360" w:lineRule="exact"/>
        <w:ind w:firstLine="420" w:firstLineChars="0"/>
        <w:rPr>
          <w:rFonts w:hint="eastAsia"/>
          <w:szCs w:val="21"/>
        </w:rPr>
      </w:pPr>
      <w:r>
        <w:rPr>
          <w:rFonts w:hint="eastAsia"/>
          <w:szCs w:val="21"/>
          <w:lang w:val="en-US" w:eastAsia="zh-CN"/>
        </w:rPr>
        <w:t>4.</w:t>
      </w:r>
      <w:r>
        <w:rPr>
          <w:rFonts w:hint="eastAsia"/>
          <w:szCs w:val="21"/>
        </w:rPr>
        <w:t>AI体重数据缺失：用户反映AI知道身高（173cm）但不知道体重。经排查发现，后端查询用户信息时只从HealthRecord表读取健康数据，而身高存储在User表中、体重在User表中有值但HealthRecord中可能为空。解决方案是在agent_chat()和chat_with_advisor()中添加从User表读取体重信息并纳入上下文的逻辑。</w:t>
      </w:r>
    </w:p>
    <w:p w14:paraId="06229AB0">
      <w:pPr>
        <w:spacing w:line="360" w:lineRule="exact"/>
        <w:ind w:firstLine="420" w:firstLineChars="0"/>
        <w:rPr>
          <w:rFonts w:hint="eastAsia"/>
          <w:szCs w:val="21"/>
        </w:rPr>
      </w:pPr>
      <w:r>
        <w:rPr>
          <w:rFonts w:hint="eastAsia"/>
          <w:szCs w:val="21"/>
          <w:lang w:val="en-US" w:eastAsia="zh-CN"/>
        </w:rPr>
        <w:t>5.</w:t>
      </w:r>
      <w:r>
        <w:rPr>
          <w:rFonts w:hint="eastAsia"/>
          <w:szCs w:val="21"/>
        </w:rPr>
        <w:t>体重单位统一：项目早期存在体重单位不统一的问题，前端部分页面使用斤、后端使用公斤。为保证数据一致性，项目中进行了全面的单位统一工作：前端所有体重显示和录入统一为公斤，后端所有体重存储和计算统一为公斤，移除了所有斤/公斤转换逻辑（如/2运算），数据库表中的体重字段也统一为公斤单位。</w:t>
      </w:r>
    </w:p>
    <w:p w14:paraId="407C9CC7">
      <w:pPr>
        <w:spacing w:line="360" w:lineRule="exact"/>
        <w:rPr>
          <w:rFonts w:hint="eastAsia"/>
          <w:szCs w:val="21"/>
        </w:rPr>
      </w:pPr>
    </w:p>
    <w:p w14:paraId="11786DD1">
      <w:pPr>
        <w:spacing w:line="360" w:lineRule="exact"/>
        <w:rPr>
          <w:rFonts w:hint="default"/>
          <w:b/>
          <w:sz w:val="32"/>
          <w:szCs w:val="32"/>
          <w:lang w:val="en-US" w:eastAsia="zh-CN"/>
        </w:rPr>
      </w:pPr>
      <w:r>
        <w:rPr>
          <w:rFonts w:hint="eastAsia"/>
          <w:b/>
          <w:sz w:val="32"/>
          <w:szCs w:val="32"/>
          <w:lang w:val="en-US" w:eastAsia="zh-CN"/>
        </w:rPr>
        <w:t>六、项目总结（参与华为鸿蒙应用激励计划情况）</w:t>
      </w:r>
    </w:p>
    <w:p w14:paraId="7C379B13">
      <w:pPr>
        <w:numPr>
          <w:ilvl w:val="0"/>
          <w:numId w:val="0"/>
        </w:numPr>
        <w:spacing w:line="360" w:lineRule="exact"/>
        <w:rPr>
          <w:rFonts w:hint="eastAsia"/>
          <w:b/>
          <w:sz w:val="30"/>
          <w:szCs w:val="30"/>
        </w:rPr>
      </w:pPr>
      <w:r>
        <w:rPr>
          <w:rFonts w:hint="eastAsia"/>
          <w:b/>
          <w:sz w:val="30"/>
          <w:szCs w:val="30"/>
        </w:rPr>
        <w:t>6.1 项目成果</w:t>
      </w:r>
    </w:p>
    <w:p w14:paraId="0D4875A1">
      <w:pPr>
        <w:tabs>
          <w:tab w:val="left" w:pos="0"/>
        </w:tabs>
        <w:spacing w:line="360" w:lineRule="exact"/>
        <w:ind w:firstLine="420" w:firstLineChars="200"/>
        <w:rPr>
          <w:rFonts w:hint="eastAsia" w:ascii="宋体" w:hAnsi="宋体"/>
        </w:rPr>
      </w:pPr>
      <w:r>
        <w:rPr>
          <w:rFonts w:hint="eastAsia" w:ascii="宋体" w:hAnsi="宋体"/>
        </w:rPr>
        <w:t>经过团队成员的共同努力，清律智能健康管理App已完成全部核心功能的开发与测试。项目实现了健康数据管理（支持体重、BMI、体脂率、血压、心率、血糖、步数、睡眠等8种指标的录入、展示与趋势分析）、AI健康顾问（基于ReAct Agent架构，支持10个智能工具的多轮对话）、健康知识库（30篇专业文章，支持分类筛选与收藏）、提醒打卡系统（饮水/用药提醒、连续打卡统计、成就徽章）、云端数据同步（基于JWT认证的50+个RESTful API）、深色模式与多语言支持、桌面服务卡片等七大功能模块。</w:t>
      </w:r>
    </w:p>
    <w:p w14:paraId="65A48912">
      <w:pPr>
        <w:tabs>
          <w:tab w:val="left" w:pos="0"/>
        </w:tabs>
        <w:spacing w:line="360" w:lineRule="exact"/>
        <w:ind w:firstLine="420" w:firstLineChars="200"/>
        <w:rPr>
          <w:rFonts w:hint="eastAsia" w:ascii="宋体" w:hAnsi="宋体"/>
        </w:rPr>
      </w:pPr>
      <w:r>
        <w:rPr>
          <w:rFonts w:hint="eastAsia" w:ascii="宋体" w:hAnsi="宋体"/>
        </w:rPr>
        <w:t>前端代码采用模块化架构，共实现页面30+个、组件40+个、服务类20+个，代码总量超过20,000行。后端实现API接口50+个、数据模型10个、Pydantic Schema 30+个，代码总量约3,500行。前后端均已通过完整的联调测试，所有功能正常运行。项目已参与华为鸿蒙应用激励计划，提交了完整的应用作品和项目文档。</w:t>
      </w:r>
    </w:p>
    <w:p w14:paraId="5C7B882B">
      <w:pPr>
        <w:tabs>
          <w:tab w:val="left" w:pos="0"/>
        </w:tabs>
        <w:spacing w:line="360" w:lineRule="exact"/>
        <w:ind w:firstLine="420" w:firstLineChars="200"/>
        <w:rPr>
          <w:rFonts w:hint="eastAsia" w:ascii="宋体" w:hAnsi="宋体"/>
        </w:rPr>
      </w:pPr>
    </w:p>
    <w:p w14:paraId="22924D91">
      <w:pPr>
        <w:numPr>
          <w:ilvl w:val="0"/>
          <w:numId w:val="0"/>
        </w:numPr>
        <w:spacing w:line="360" w:lineRule="exact"/>
        <w:rPr>
          <w:rFonts w:hint="eastAsia"/>
          <w:b/>
          <w:sz w:val="30"/>
          <w:szCs w:val="30"/>
        </w:rPr>
      </w:pPr>
      <w:r>
        <w:rPr>
          <w:rFonts w:hint="eastAsia"/>
          <w:b/>
          <w:sz w:val="30"/>
          <w:szCs w:val="30"/>
        </w:rPr>
        <w:t>6.2 技术收获</w:t>
      </w:r>
    </w:p>
    <w:p w14:paraId="0EEDC878">
      <w:pPr>
        <w:tabs>
          <w:tab w:val="left" w:pos="0"/>
        </w:tabs>
        <w:spacing w:line="360" w:lineRule="exact"/>
        <w:ind w:firstLine="420" w:firstLineChars="200"/>
        <w:rPr>
          <w:rFonts w:hint="eastAsia" w:ascii="宋体" w:hAnsi="宋体"/>
        </w:rPr>
      </w:pPr>
      <w:r>
        <w:rPr>
          <w:rFonts w:hint="eastAsia" w:ascii="宋体" w:hAnsi="宋体"/>
          <w:lang w:val="en-US" w:eastAsia="zh-CN"/>
        </w:rPr>
        <w:t>1.</w:t>
      </w:r>
      <w:r>
        <w:rPr>
          <w:rFonts w:hint="eastAsia" w:ascii="宋体" w:hAnsi="宋体"/>
        </w:rPr>
        <w:t>深入掌握了HarmonyOS ArkTS开发：通过本项目，团队成员熟练掌握了ArkTS语言语法、@ComponentV2/@ObservedV2/@Trace等状态管理机制、Navigation导航栈管理、@Builder自定义构建函数、Form Ability桌面卡片开发等核心能力，积累了丰富的鸿蒙应用开发经验。</w:t>
      </w:r>
    </w:p>
    <w:p w14:paraId="05FD960E">
      <w:pPr>
        <w:tabs>
          <w:tab w:val="left" w:pos="0"/>
        </w:tabs>
        <w:spacing w:line="360" w:lineRule="exact"/>
        <w:ind w:firstLine="420" w:firstLineChars="200"/>
        <w:rPr>
          <w:rFonts w:hint="eastAsia" w:ascii="宋体" w:hAnsi="宋体"/>
        </w:rPr>
      </w:pPr>
      <w:r>
        <w:rPr>
          <w:rFonts w:hint="eastAsia" w:ascii="宋体" w:hAnsi="宋体"/>
          <w:lang w:val="en-US" w:eastAsia="zh-CN"/>
        </w:rPr>
        <w:t>2.</w:t>
      </w:r>
      <w:r>
        <w:rPr>
          <w:rFonts w:hint="eastAsia" w:ascii="宋体" w:hAnsi="宋体"/>
        </w:rPr>
        <w:t>理解了ReAct Agent架构原理：从最初的简单LLM对话模式，到LangGraph预制方案，再到手动实现ReAct Agent循环，团队逐步深入理解了AI Agent的工作机制。手动实现过程中，深刻理解了tool calling（bind_tools）、消息流管理（SystemMessage、HumanMessage、AIMessage、ToolMessage的传递顺序）和Agent循环控制（最大轮次、异常回退）等核心概念。10个工具的设计与实现使团队理解了如何将业务能力封装为LLM可调用的结构化工具。</w:t>
      </w:r>
    </w:p>
    <w:p w14:paraId="6AC1D46A">
      <w:pPr>
        <w:tabs>
          <w:tab w:val="left" w:pos="0"/>
        </w:tabs>
        <w:spacing w:line="360" w:lineRule="exact"/>
        <w:ind w:firstLine="420" w:firstLineChars="200"/>
        <w:rPr>
          <w:rFonts w:hint="eastAsia" w:ascii="宋体" w:hAnsi="宋体"/>
        </w:rPr>
      </w:pPr>
      <w:r>
        <w:rPr>
          <w:rFonts w:hint="eastAsia" w:ascii="宋体" w:hAnsi="宋体"/>
          <w:lang w:val="en-US" w:eastAsia="zh-CN"/>
        </w:rPr>
        <w:t>3.</w:t>
      </w:r>
      <w:r>
        <w:rPr>
          <w:rFonts w:hint="eastAsia" w:ascii="宋体" w:hAnsi="宋体"/>
        </w:rPr>
        <w:t>掌握了全栈健康管理系统的设计方法：从需求分析到技术选型，从前端UI设计到后端API设计，从数据模型设计到数据完整性保障，团队完成了一个完整的全栈项目的开发全流程。特别是在健康数据管理领域，学习了医学指标的合理范围校验、数据趋势分析、异常检测等专业知识。</w:t>
      </w:r>
    </w:p>
    <w:p w14:paraId="5C39AE9E">
      <w:pPr>
        <w:tabs>
          <w:tab w:val="left" w:pos="0"/>
        </w:tabs>
        <w:spacing w:line="360" w:lineRule="exact"/>
        <w:ind w:firstLine="420" w:firstLineChars="200"/>
        <w:rPr>
          <w:rFonts w:hint="eastAsia" w:ascii="宋体" w:hAnsi="宋体"/>
        </w:rPr>
      </w:pPr>
      <w:r>
        <w:rPr>
          <w:rFonts w:hint="eastAsia" w:ascii="宋体" w:hAnsi="宋体"/>
          <w:lang w:val="en-US" w:eastAsia="zh-CN"/>
        </w:rPr>
        <w:t>4.</w:t>
      </w:r>
      <w:r>
        <w:rPr>
          <w:rFonts w:hint="eastAsia" w:ascii="宋体" w:hAnsi="宋体"/>
        </w:rPr>
        <w:t>提升了工程化开发能力：项目中实践了版本控制（Git分支管理）、文档编写（README、CHANGELOG、API文档、项目报告）、错误处理策略（三层回退、异常日志记录）、依赖管理（版本兼容性处理）、并发安全（原子操作、唯一约束）等工程化实践。</w:t>
      </w:r>
    </w:p>
    <w:p w14:paraId="393F199A">
      <w:pPr>
        <w:tabs>
          <w:tab w:val="left" w:pos="0"/>
        </w:tabs>
        <w:spacing w:line="360" w:lineRule="exact"/>
        <w:ind w:firstLine="420" w:firstLineChars="200"/>
        <w:rPr>
          <w:rFonts w:hint="eastAsia" w:ascii="宋体" w:hAnsi="宋体"/>
        </w:rPr>
      </w:pPr>
    </w:p>
    <w:p w14:paraId="44920FFD">
      <w:pPr>
        <w:numPr>
          <w:ilvl w:val="0"/>
          <w:numId w:val="0"/>
        </w:numPr>
        <w:spacing w:line="360" w:lineRule="exact"/>
        <w:rPr>
          <w:rFonts w:hint="eastAsia"/>
          <w:b/>
          <w:sz w:val="30"/>
          <w:szCs w:val="30"/>
        </w:rPr>
      </w:pPr>
      <w:r>
        <w:rPr>
          <w:rFonts w:hint="eastAsia"/>
          <w:b/>
          <w:sz w:val="30"/>
          <w:szCs w:val="30"/>
        </w:rPr>
        <w:t>6.3 主要挑战与反思</w:t>
      </w:r>
    </w:p>
    <w:p w14:paraId="1BB4A0ED">
      <w:pPr>
        <w:tabs>
          <w:tab w:val="left" w:pos="0"/>
        </w:tabs>
        <w:spacing w:line="360" w:lineRule="exact"/>
        <w:ind w:firstLine="420" w:firstLineChars="200"/>
        <w:rPr>
          <w:rFonts w:hint="eastAsia" w:ascii="宋体" w:hAnsi="宋体"/>
        </w:rPr>
      </w:pPr>
      <w:r>
        <w:rPr>
          <w:rFonts w:hint="eastAsia" w:ascii="宋体" w:hAnsi="宋体"/>
          <w:lang w:val="en-US" w:eastAsia="zh-CN"/>
        </w:rPr>
        <w:t>1.</w:t>
      </w:r>
      <w:r>
        <w:rPr>
          <w:rFonts w:hint="eastAsia" w:ascii="宋体" w:hAnsi="宋体"/>
        </w:rPr>
        <w:t>HarmonyOS生态成熟度：在开发过程中遇到了ArkTS语法限制严格、部分API文档不够详尽、DevEco Studio调试工具有待完善等问题。这要求团队投入额外的时间进行摸索和试错，但也加深了对鸿蒙系统底层原理的理解。随着鸿蒙生态的持续发展，此类问题有望逐步改善。</w:t>
      </w:r>
    </w:p>
    <w:p w14:paraId="2DBBB6BF">
      <w:pPr>
        <w:tabs>
          <w:tab w:val="left" w:pos="0"/>
        </w:tabs>
        <w:spacing w:line="360" w:lineRule="exact"/>
        <w:ind w:firstLine="420" w:firstLineChars="200"/>
        <w:rPr>
          <w:rFonts w:hint="eastAsia" w:ascii="宋体" w:hAnsi="宋体"/>
        </w:rPr>
      </w:pPr>
      <w:r>
        <w:rPr>
          <w:rFonts w:hint="eastAsia" w:ascii="宋体" w:hAnsi="宋体"/>
          <w:lang w:val="en-US" w:eastAsia="zh-CN"/>
        </w:rPr>
        <w:t>2.</w:t>
      </w:r>
      <w:r>
        <w:rPr>
          <w:rFonts w:hint="eastAsia" w:ascii="宋体" w:hAnsi="宋体"/>
        </w:rPr>
        <w:t>AI能力与用户体验的平衡：AI Agent虽然功能强大，但LLM的响应速度受限于网络和模型推理时间，用户在等待AI回答时可能感到延迟。项目通过设置超时机制、回退策略和加载状态提示来改善体验，但AI响应延迟仍是在线AI应用的共性挑战。未来可考虑引入流式输出（Streaming）和本地小模型加速。</w:t>
      </w:r>
    </w:p>
    <w:p w14:paraId="58A66CBE">
      <w:pPr>
        <w:tabs>
          <w:tab w:val="left" w:pos="0"/>
        </w:tabs>
        <w:spacing w:line="360" w:lineRule="exact"/>
        <w:ind w:firstLine="420" w:firstLineChars="200"/>
        <w:rPr>
          <w:rFonts w:hint="eastAsia" w:ascii="宋体" w:hAnsi="宋体"/>
        </w:rPr>
      </w:pPr>
      <w:r>
        <w:rPr>
          <w:rFonts w:hint="eastAsia" w:ascii="宋体" w:hAnsi="宋体"/>
          <w:lang w:val="en-US" w:eastAsia="zh-CN"/>
        </w:rPr>
        <w:t>3.</w:t>
      </w:r>
      <w:r>
        <w:rPr>
          <w:rFonts w:hint="eastAsia" w:ascii="宋体" w:hAnsi="宋体"/>
        </w:rPr>
        <w:t>体重单位统一的历史债务：项目早期未严格统一单位为公斤，导致部分页面存在斤/公斤混用的情况。虽然最终完成了全面排查和修正，但这一经历表明在数据密集型应用中，及早建立并严格执行数据规范（特别是单位、时区、货币等）至关重要。</w:t>
      </w:r>
    </w:p>
    <w:p w14:paraId="3F9868C5">
      <w:pPr>
        <w:tabs>
          <w:tab w:val="left" w:pos="0"/>
        </w:tabs>
        <w:spacing w:line="360" w:lineRule="exact"/>
        <w:ind w:firstLine="420" w:firstLineChars="200"/>
        <w:rPr>
          <w:rFonts w:hint="eastAsia" w:ascii="宋体" w:hAnsi="宋体"/>
        </w:rPr>
      </w:pPr>
    </w:p>
    <w:p w14:paraId="204D884B">
      <w:pPr>
        <w:numPr>
          <w:ilvl w:val="0"/>
          <w:numId w:val="0"/>
        </w:numPr>
        <w:spacing w:line="360" w:lineRule="exact"/>
        <w:rPr>
          <w:rFonts w:hint="eastAsia"/>
          <w:b/>
          <w:sz w:val="30"/>
          <w:szCs w:val="30"/>
        </w:rPr>
      </w:pPr>
      <w:r>
        <w:rPr>
          <w:rFonts w:hint="eastAsia"/>
          <w:b/>
          <w:sz w:val="30"/>
          <w:szCs w:val="30"/>
        </w:rPr>
        <w:t>6.4 未来展望</w:t>
      </w:r>
    </w:p>
    <w:p w14:paraId="60C1307E">
      <w:pPr>
        <w:tabs>
          <w:tab w:val="left" w:pos="0"/>
        </w:tabs>
        <w:spacing w:line="360" w:lineRule="exact"/>
        <w:ind w:firstLine="420" w:firstLineChars="200"/>
        <w:rPr>
          <w:rFonts w:hint="eastAsia" w:ascii="宋体" w:hAnsi="宋体"/>
        </w:rPr>
      </w:pPr>
      <w:r>
        <w:rPr>
          <w:rFonts w:hint="eastAsia" w:ascii="宋体" w:hAnsi="宋体"/>
          <w:lang w:val="en-US" w:eastAsia="zh-CN"/>
        </w:rPr>
        <w:t>1.</w:t>
      </w:r>
      <w:r>
        <w:rPr>
          <w:rFonts w:hint="eastAsia" w:ascii="宋体" w:hAnsi="宋体"/>
        </w:rPr>
        <w:t>流式对话：引入Server-Sent Events（SSE）或WebSocket实现AI回答的流式输出，减少用户等待感，提升对话体验。</w:t>
      </w:r>
    </w:p>
    <w:p w14:paraId="32F9D9CA">
      <w:pPr>
        <w:tabs>
          <w:tab w:val="left" w:pos="0"/>
        </w:tabs>
        <w:spacing w:line="360" w:lineRule="exact"/>
        <w:ind w:firstLine="420" w:firstLineChars="200"/>
        <w:rPr>
          <w:rFonts w:hint="eastAsia" w:ascii="宋体" w:hAnsi="宋体"/>
        </w:rPr>
      </w:pPr>
      <w:r>
        <w:rPr>
          <w:rFonts w:hint="eastAsia" w:ascii="宋体" w:hAnsi="宋体"/>
          <w:lang w:val="en-US" w:eastAsia="zh-CN"/>
        </w:rPr>
        <w:t>2.</w:t>
      </w:r>
      <w:r>
        <w:rPr>
          <w:rFonts w:hint="eastAsia" w:ascii="宋体" w:hAnsi="宋体"/>
        </w:rPr>
        <w:t>数据可视化增强：引入更丰富的图表类型（如雷达图、热力图），增强健康数据的可视化表现力。</w:t>
      </w:r>
    </w:p>
    <w:p w14:paraId="5D556BA4">
      <w:pPr>
        <w:tabs>
          <w:tab w:val="left" w:pos="0"/>
        </w:tabs>
        <w:spacing w:line="360" w:lineRule="exact"/>
        <w:ind w:firstLine="420" w:firstLineChars="200"/>
        <w:rPr>
          <w:rFonts w:hint="eastAsia" w:ascii="宋体" w:hAnsi="宋体"/>
        </w:rPr>
      </w:pPr>
      <w:r>
        <w:rPr>
          <w:rFonts w:hint="eastAsia" w:ascii="宋体" w:hAnsi="宋体"/>
          <w:lang w:val="en-US" w:eastAsia="zh-CN"/>
        </w:rPr>
        <w:t>3.</w:t>
      </w:r>
      <w:r>
        <w:rPr>
          <w:rFonts w:hint="eastAsia" w:ascii="宋体" w:hAnsi="宋体"/>
        </w:rPr>
        <w:t>设备直连健康数据：接入华为Health Kit或蓝牙健康设备，实现血压计、血糖仪等设备的自动数据采集，减少用户手动录入的负担。</w:t>
      </w:r>
    </w:p>
    <w:p w14:paraId="4FC9FEB3">
      <w:pPr>
        <w:tabs>
          <w:tab w:val="left" w:pos="0"/>
        </w:tabs>
        <w:spacing w:line="360" w:lineRule="exact"/>
        <w:ind w:firstLine="420" w:firstLineChars="200"/>
        <w:rPr>
          <w:rFonts w:hint="eastAsia" w:ascii="宋体" w:hAnsi="宋体"/>
        </w:rPr>
      </w:pPr>
      <w:r>
        <w:rPr>
          <w:rFonts w:hint="eastAsia" w:ascii="宋体" w:hAnsi="宋体"/>
          <w:lang w:val="en-US" w:eastAsia="zh-CN"/>
        </w:rPr>
        <w:t>4.</w:t>
      </w:r>
      <w:r>
        <w:rPr>
          <w:rFonts w:hint="eastAsia" w:ascii="宋体" w:hAnsi="宋体"/>
        </w:rPr>
        <w:t>社区功能：增加用户社区模块，支持健康目标分享、运动打卡排行、健康知识讨论等社交功能，提升用户参与度和留存率。</w:t>
      </w:r>
    </w:p>
    <w:p w14:paraId="74872E1C">
      <w:pPr>
        <w:tabs>
          <w:tab w:val="left" w:pos="0"/>
        </w:tabs>
        <w:spacing w:line="360" w:lineRule="exact"/>
        <w:ind w:firstLine="420" w:firstLineChars="200"/>
        <w:rPr>
          <w:rFonts w:hint="eastAsia" w:ascii="宋体" w:hAnsi="宋体"/>
        </w:rPr>
      </w:pPr>
      <w:r>
        <w:rPr>
          <w:rFonts w:hint="eastAsia" w:ascii="宋体" w:hAnsi="宋体"/>
          <w:lang w:val="en-US" w:eastAsia="zh-CN"/>
        </w:rPr>
        <w:t>5.</w:t>
      </w:r>
      <w:r>
        <w:rPr>
          <w:rFonts w:hint="eastAsia" w:ascii="宋体" w:hAnsi="宋体"/>
        </w:rPr>
        <w:t>AI Agent能力扩展：增加更多专业工具（如用药建议查询、体检报告解读、中医体质辨识等），以及支持多模态输入（如拍照识别食物计算热量）。</w:t>
      </w:r>
    </w:p>
    <w:sectPr>
      <w:headerReference r:id="rId5" w:type="first"/>
      <w:footerReference r:id="rId8" w:type="first"/>
      <w:headerReference r:id="rId3" w:type="default"/>
      <w:footerReference r:id="rId6" w:type="default"/>
      <w:headerReference r:id="rId4" w:type="even"/>
      <w:footerReference r:id="rId7" w:type="even"/>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modern"/>
    <w:pitch w:val="default"/>
    <w:sig w:usb0="00000001" w:usb1="080E0000" w:usb2="00000000" w:usb3="00000000" w:csb0="00040000"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33AB01">
    <w:pPr>
      <w:pStyle w:val="9"/>
      <w:framePr w:wrap="around" w:vAnchor="text" w:hAnchor="margin" w:xAlign="center" w:y="1"/>
      <w:rPr>
        <w:rStyle w:val="15"/>
      </w:rPr>
    </w:pPr>
    <w:r>
      <w:rPr>
        <w:rStyle w:val="15"/>
      </w:rPr>
      <w:fldChar w:fldCharType="begin"/>
    </w:r>
    <w:r>
      <w:rPr>
        <w:rStyle w:val="15"/>
      </w:rPr>
      <w:instrText xml:space="preserve">PAGE  </w:instrText>
    </w:r>
    <w:r>
      <w:rPr>
        <w:rStyle w:val="15"/>
      </w:rPr>
      <w:fldChar w:fldCharType="separate"/>
    </w:r>
    <w:r>
      <w:rPr>
        <w:rStyle w:val="15"/>
      </w:rPr>
      <w:t>1</w:t>
    </w:r>
    <w:r>
      <w:rPr>
        <w:rStyle w:val="15"/>
      </w:rPr>
      <w:fldChar w:fldCharType="end"/>
    </w:r>
  </w:p>
  <w:p w14:paraId="449FD4B2">
    <w:pPr>
      <w:pStyle w:val="9"/>
      <w:framePr w:wrap="around" w:vAnchor="text" w:hAnchor="margin" w:xAlign="right" w:y="1"/>
      <w:ind w:right="360"/>
      <w:rPr>
        <w:rStyle w:val="15"/>
        <w:rFonts w:hint="eastAsia"/>
      </w:rPr>
    </w:pPr>
  </w:p>
  <w:p w14:paraId="7D23901D">
    <w:pPr>
      <w:pStyle w:val="9"/>
      <w:ind w:right="360"/>
      <w:rPr>
        <w:rFonts w:hint="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91F4E6">
    <w:pPr>
      <w:pStyle w:val="9"/>
      <w:framePr w:wrap="around" w:vAnchor="text" w:hAnchor="margin" w:xAlign="center" w:y="1"/>
      <w:rPr>
        <w:rStyle w:val="15"/>
      </w:rPr>
    </w:pPr>
    <w:r>
      <w:rPr>
        <w:rStyle w:val="15"/>
      </w:rPr>
      <w:fldChar w:fldCharType="begin"/>
    </w:r>
    <w:r>
      <w:rPr>
        <w:rStyle w:val="15"/>
      </w:rPr>
      <w:instrText xml:space="preserve">PAGE  </w:instrText>
    </w:r>
    <w:r>
      <w:rPr>
        <w:rStyle w:val="15"/>
      </w:rPr>
      <w:fldChar w:fldCharType="end"/>
    </w:r>
  </w:p>
  <w:p w14:paraId="79032522">
    <w:pPr>
      <w:pStyle w:val="9"/>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4E1DE0">
    <w:pPr>
      <w:pStyle w:val="9"/>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29261C">
    <w:pPr>
      <w:pStyle w:val="1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96AFD8">
    <w:pPr>
      <w:pStyle w:val="1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1BC0C5">
    <w:pPr>
      <w:pStyle w:val="1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10327"/>
    <w:rsid w:val="0005162C"/>
    <w:rsid w:val="000B59F3"/>
    <w:rsid w:val="000F7415"/>
    <w:rsid w:val="00124961"/>
    <w:rsid w:val="001447C4"/>
    <w:rsid w:val="001F49CB"/>
    <w:rsid w:val="0028098A"/>
    <w:rsid w:val="002D18BC"/>
    <w:rsid w:val="002E385D"/>
    <w:rsid w:val="002E4654"/>
    <w:rsid w:val="002E794C"/>
    <w:rsid w:val="00302227"/>
    <w:rsid w:val="00316E62"/>
    <w:rsid w:val="00323A25"/>
    <w:rsid w:val="0034232C"/>
    <w:rsid w:val="0034382E"/>
    <w:rsid w:val="004768A9"/>
    <w:rsid w:val="004C3C54"/>
    <w:rsid w:val="004F0258"/>
    <w:rsid w:val="00501303"/>
    <w:rsid w:val="0051306C"/>
    <w:rsid w:val="00561F33"/>
    <w:rsid w:val="00574168"/>
    <w:rsid w:val="005D0B0C"/>
    <w:rsid w:val="005D4CD7"/>
    <w:rsid w:val="00614A9D"/>
    <w:rsid w:val="00674D93"/>
    <w:rsid w:val="0068096B"/>
    <w:rsid w:val="006A595E"/>
    <w:rsid w:val="006E1A2F"/>
    <w:rsid w:val="00730B0C"/>
    <w:rsid w:val="0078223E"/>
    <w:rsid w:val="00783865"/>
    <w:rsid w:val="007B08E0"/>
    <w:rsid w:val="008208ED"/>
    <w:rsid w:val="008404BF"/>
    <w:rsid w:val="008A3A2C"/>
    <w:rsid w:val="00915A06"/>
    <w:rsid w:val="009337C7"/>
    <w:rsid w:val="00961B6C"/>
    <w:rsid w:val="009657B0"/>
    <w:rsid w:val="00A161AE"/>
    <w:rsid w:val="00A24C4C"/>
    <w:rsid w:val="00A74D53"/>
    <w:rsid w:val="00B32367"/>
    <w:rsid w:val="00B33132"/>
    <w:rsid w:val="00B3388C"/>
    <w:rsid w:val="00B42CA9"/>
    <w:rsid w:val="00B71A63"/>
    <w:rsid w:val="00C3350C"/>
    <w:rsid w:val="00C61BFC"/>
    <w:rsid w:val="00D10327"/>
    <w:rsid w:val="00D513DB"/>
    <w:rsid w:val="00D96440"/>
    <w:rsid w:val="00E5130F"/>
    <w:rsid w:val="00E66E73"/>
    <w:rsid w:val="00E92479"/>
    <w:rsid w:val="00EB7FC4"/>
    <w:rsid w:val="00F01A09"/>
    <w:rsid w:val="00F2173C"/>
    <w:rsid w:val="00F21D01"/>
    <w:rsid w:val="00FD4B89"/>
    <w:rsid w:val="091B034D"/>
    <w:rsid w:val="12062EF4"/>
    <w:rsid w:val="12382DAF"/>
    <w:rsid w:val="1E9D67E6"/>
    <w:rsid w:val="214240D3"/>
    <w:rsid w:val="23571659"/>
    <w:rsid w:val="279C5E68"/>
    <w:rsid w:val="2BB77B14"/>
    <w:rsid w:val="2D405FA4"/>
    <w:rsid w:val="2E9951AB"/>
    <w:rsid w:val="320535D9"/>
    <w:rsid w:val="346E7194"/>
    <w:rsid w:val="365A1A5E"/>
    <w:rsid w:val="397F6966"/>
    <w:rsid w:val="39D4535A"/>
    <w:rsid w:val="3B7B51CA"/>
    <w:rsid w:val="3D3D100F"/>
    <w:rsid w:val="3DB07174"/>
    <w:rsid w:val="46D71FE6"/>
    <w:rsid w:val="46DA3433"/>
    <w:rsid w:val="472C50CC"/>
    <w:rsid w:val="49A608A7"/>
    <w:rsid w:val="4C0671F6"/>
    <w:rsid w:val="4FB23A3D"/>
    <w:rsid w:val="50812A75"/>
    <w:rsid w:val="5CDC6150"/>
    <w:rsid w:val="5DB619E8"/>
    <w:rsid w:val="6071407C"/>
    <w:rsid w:val="6A1F58CE"/>
    <w:rsid w:val="6E657385"/>
    <w:rsid w:val="724C122A"/>
    <w:rsid w:val="78C80EDF"/>
    <w:rsid w:val="7CF46D2F"/>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13">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5">
    <w:name w:val="Normal Indent"/>
    <w:basedOn w:val="1"/>
    <w:qFormat/>
    <w:uiPriority w:val="0"/>
    <w:pPr>
      <w:ind w:firstLine="420" w:firstLineChars="200"/>
    </w:pPr>
  </w:style>
  <w:style w:type="paragraph" w:styleId="6">
    <w:name w:val="Document Map"/>
    <w:basedOn w:val="1"/>
    <w:link w:val="17"/>
    <w:qFormat/>
    <w:uiPriority w:val="0"/>
    <w:rPr>
      <w:rFonts w:ascii="宋体"/>
      <w:sz w:val="18"/>
      <w:szCs w:val="18"/>
    </w:rPr>
  </w:style>
  <w:style w:type="paragraph" w:styleId="7">
    <w:name w:val="Body Text Indent"/>
    <w:basedOn w:val="1"/>
    <w:qFormat/>
    <w:uiPriority w:val="0"/>
    <w:pPr>
      <w:spacing w:line="360" w:lineRule="exact"/>
      <w:ind w:firstLine="420"/>
    </w:pPr>
    <w:rPr>
      <w:rFonts w:ascii="宋体" w:hAnsi="宋体"/>
      <w:sz w:val="18"/>
    </w:rPr>
  </w:style>
  <w:style w:type="paragraph" w:styleId="8">
    <w:name w:val="Body Text Indent 2"/>
    <w:basedOn w:val="1"/>
    <w:qFormat/>
    <w:uiPriority w:val="0"/>
    <w:pPr>
      <w:spacing w:after="120" w:line="480" w:lineRule="auto"/>
      <w:ind w:left="420" w:leftChars="200"/>
    </w:pPr>
  </w:style>
  <w:style w:type="paragraph" w:styleId="9">
    <w:name w:val="footer"/>
    <w:basedOn w:val="1"/>
    <w:qFormat/>
    <w:uiPriority w:val="0"/>
    <w:pPr>
      <w:tabs>
        <w:tab w:val="center" w:pos="4153"/>
        <w:tab w:val="right" w:pos="8306"/>
      </w:tabs>
      <w:snapToGrid w:val="0"/>
      <w:jc w:val="left"/>
    </w:pPr>
    <w:rPr>
      <w:sz w:val="18"/>
      <w:szCs w:val="18"/>
    </w:rPr>
  </w:style>
  <w:style w:type="paragraph" w:styleId="10">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1">
    <w:name w:val="Normal (Web)"/>
    <w:basedOn w:val="1"/>
    <w:uiPriority w:val="0"/>
    <w:pPr>
      <w:spacing w:before="0" w:beforeAutospacing="1" w:after="0" w:afterAutospacing="1"/>
      <w:ind w:left="0" w:right="0"/>
      <w:jc w:val="left"/>
    </w:pPr>
    <w:rPr>
      <w:kern w:val="0"/>
      <w:sz w:val="24"/>
      <w:lang w:val="en-US" w:eastAsia="zh-CN" w:bidi="ar"/>
    </w:rPr>
  </w:style>
  <w:style w:type="character" w:styleId="14">
    <w:name w:val="Strong"/>
    <w:basedOn w:val="13"/>
    <w:qFormat/>
    <w:uiPriority w:val="0"/>
    <w:rPr>
      <w:b/>
    </w:rPr>
  </w:style>
  <w:style w:type="character" w:styleId="15">
    <w:name w:val="page number"/>
    <w:basedOn w:val="13"/>
    <w:qFormat/>
    <w:uiPriority w:val="0"/>
  </w:style>
  <w:style w:type="character" w:styleId="16">
    <w:name w:val="HTML Code"/>
    <w:basedOn w:val="13"/>
    <w:qFormat/>
    <w:uiPriority w:val="0"/>
    <w:rPr>
      <w:rFonts w:ascii="Courier New" w:hAnsi="Courier New"/>
      <w:sz w:val="20"/>
    </w:rPr>
  </w:style>
  <w:style w:type="character" w:customStyle="1" w:styleId="17">
    <w:name w:val="文档结构图 Char"/>
    <w:basedOn w:val="13"/>
    <w:link w:val="6"/>
    <w:qFormat/>
    <w:uiPriority w:val="0"/>
    <w:rPr>
      <w:rFonts w:ascii="宋体"/>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25</Pages>
  <Words>2074</Words>
  <Characters>2355</Characters>
  <Lines>2</Lines>
  <Paragraphs>1</Paragraphs>
  <TotalTime>30</TotalTime>
  <ScaleCrop>false</ScaleCrop>
  <LinksUpToDate>false</LinksUpToDate>
  <CharactersWithSpaces>2500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2012-11-12T01:15:00Z</dcterms:created>
  <dc:creator>user</dc:creator>
  <cp:lastModifiedBy>李明昭</cp:lastModifiedBy>
  <dcterms:modified xsi:type="dcterms:W3CDTF">2026-06-29T14:47:13Z</dcterms:modified>
  <dc:title>《数据结构》教学大纲</dc:title>
  <cp:revision>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02A3D1A7D9C547D1BB95E41984ED6071_13</vt:lpwstr>
  </property>
  <property fmtid="{D5CDD505-2E9C-101B-9397-08002B2CF9AE}" pid="4" name="KSOTemplateDocerSaveRecord">
    <vt:lpwstr>eyJoZGlkIjoiNTE3M2I1ZThkNDdlOTI3MjQ5OThkZWE3YjgwYmRhMzQiLCJ1c2VySWQiOiIxNTY2MTU5ODA1In0=</vt:lpwstr>
  </property>
</Properties>
</file>