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31" w:rsidRPr="007C5F31" w:rsidRDefault="007C5F31" w:rsidP="007C5F31">
      <w:pPr>
        <w:jc w:val="center"/>
        <w:rPr>
          <w:b/>
          <w:color w:val="0D0D0D" w:themeColor="text1" w:themeTint="F2"/>
          <w:sz w:val="28"/>
          <w:szCs w:val="28"/>
        </w:rPr>
      </w:pPr>
      <w:proofErr w:type="gramStart"/>
      <w:r w:rsidRPr="007C5F31">
        <w:rPr>
          <w:b/>
          <w:color w:val="0D0D0D" w:themeColor="text1" w:themeTint="F2"/>
        </w:rPr>
        <w:t>.</w:t>
      </w:r>
      <w:r w:rsidRPr="007C5F31">
        <w:rPr>
          <w:b/>
          <w:color w:val="0D0D0D" w:themeColor="text1" w:themeTint="F2"/>
          <w:sz w:val="28"/>
          <w:szCs w:val="28"/>
        </w:rPr>
        <w:t>Net</w:t>
      </w:r>
      <w:proofErr w:type="gramEnd"/>
      <w:r w:rsidRPr="007C5F31">
        <w:rPr>
          <w:b/>
          <w:color w:val="0D0D0D" w:themeColor="text1" w:themeTint="F2"/>
          <w:sz w:val="28"/>
          <w:szCs w:val="28"/>
        </w:rPr>
        <w:t>5+Ocelot+Consul</w:t>
      </w:r>
    </w:p>
    <w:p w:rsidR="00474162" w:rsidRDefault="007C5F31" w:rsidP="007C5F31">
      <w:pPr>
        <w:jc w:val="center"/>
        <w:rPr>
          <w:sz w:val="28"/>
          <w:szCs w:val="28"/>
        </w:rPr>
      </w:pPr>
      <w:r w:rsidRPr="007C5F31">
        <w:rPr>
          <w:sz w:val="28"/>
          <w:szCs w:val="28"/>
        </w:rPr>
        <w:t>实现API网关 服务注册 服务发现 负载均衡</w:t>
      </w:r>
    </w:p>
    <w:p w:rsidR="00424EE5" w:rsidRPr="0081688E" w:rsidRDefault="00424EE5" w:rsidP="00424EE5">
      <w:pPr>
        <w:pStyle w:val="a3"/>
        <w:spacing w:before="15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81688E">
        <w:rPr>
          <w:rFonts w:ascii="Arial" w:hAnsi="Arial" w:cs="Arial" w:hint="eastAsia"/>
          <w:b/>
          <w:color w:val="000000"/>
          <w:sz w:val="28"/>
          <w:szCs w:val="28"/>
        </w:rPr>
        <w:t>一、阐述</w:t>
      </w:r>
      <w:r w:rsidRPr="00424EE5">
        <w:rPr>
          <w:rFonts w:ascii="Arial" w:hAnsi="Arial" w:cs="Arial" w:hint="eastAsia"/>
          <w:b/>
          <w:color w:val="000000"/>
          <w:sz w:val="28"/>
          <w:szCs w:val="28"/>
        </w:rPr>
        <w:t>网关</w:t>
      </w:r>
    </w:p>
    <w:p w:rsidR="00424EE5" w:rsidRPr="0081688E" w:rsidRDefault="00424EE5" w:rsidP="00424EE5">
      <w:pPr>
        <w:pStyle w:val="a3"/>
        <w:spacing w:before="15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424EE5">
        <w:rPr>
          <w:rFonts w:ascii="Arial" w:hAnsi="Arial" w:cs="Arial" w:hint="eastAsia"/>
          <w:color w:val="000000"/>
          <w:sz w:val="21"/>
          <w:szCs w:val="21"/>
        </w:rPr>
        <w:t>简单来说，网关就是暴露给外部的请求入口。就和门卫一样，</w:t>
      </w:r>
      <w:r w:rsidR="00DC51CC">
        <w:rPr>
          <w:rFonts w:ascii="Arial" w:hAnsi="Arial" w:cs="Arial" w:hint="eastAsia"/>
          <w:color w:val="000000"/>
          <w:sz w:val="21"/>
          <w:szCs w:val="21"/>
        </w:rPr>
        <w:t>外面的人想要进来，必须要经过门卫。当然，网关并不一定是必须的，但</w:t>
      </w:r>
      <w:r w:rsidRPr="00424EE5">
        <w:rPr>
          <w:rFonts w:ascii="Arial" w:hAnsi="Arial" w:cs="Arial" w:hint="eastAsia"/>
          <w:color w:val="000000"/>
          <w:sz w:val="21"/>
          <w:szCs w:val="21"/>
        </w:rPr>
        <w:t>对于业务复杂、规模庞大的项目来说，使用网关有很多无法舍弃的好处，比如可以进行统一的请求聚合来</w:t>
      </w:r>
      <w:r w:rsidR="0081688E">
        <w:rPr>
          <w:rFonts w:ascii="Arial" w:hAnsi="Arial" w:cs="Arial" w:hint="eastAsia"/>
          <w:color w:val="000000"/>
          <w:sz w:val="21"/>
          <w:szCs w:val="21"/>
        </w:rPr>
        <w:t>节省流量、降低耦合度，可以赋予项目熔断限流的能力提高可用性等等；</w:t>
      </w:r>
      <w:r w:rsidR="0081688E" w:rsidRPr="0081688E">
        <w:rPr>
          <w:rFonts w:ascii="Arial" w:hAnsi="Arial" w:cs="Arial" w:hint="eastAsia"/>
          <w:color w:val="FF0000"/>
          <w:sz w:val="21"/>
          <w:szCs w:val="21"/>
        </w:rPr>
        <w:t>明确一点，网关应该作为独立进程存在。</w:t>
      </w:r>
    </w:p>
    <w:p w:rsidR="00424EE5" w:rsidRPr="00424EE5" w:rsidRDefault="00424EE5" w:rsidP="00424EE5">
      <w:pPr>
        <w:pStyle w:val="a3"/>
        <w:spacing w:before="15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424EE5">
        <w:rPr>
          <w:rFonts w:ascii="Arial" w:hAnsi="Arial" w:cs="Arial" w:hint="eastAsia"/>
          <w:b/>
          <w:color w:val="000000"/>
          <w:sz w:val="28"/>
          <w:szCs w:val="28"/>
        </w:rPr>
        <w:t>二、具体使用</w:t>
      </w:r>
    </w:p>
    <w:p w:rsidR="007C5F31" w:rsidRDefault="007C5F31" w:rsidP="007C5F31">
      <w:pPr>
        <w:pStyle w:val="a3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Ocelot(http://ocelot.readthedocs.io)</w:t>
      </w:r>
      <w:r>
        <w:rPr>
          <w:rFonts w:ascii="Arial" w:hAnsi="Arial" w:cs="Arial"/>
          <w:color w:val="000000"/>
          <w:sz w:val="21"/>
          <w:szCs w:val="21"/>
        </w:rPr>
        <w:t>是一个用</w:t>
      </w:r>
      <w:r>
        <w:rPr>
          <w:rFonts w:ascii="Arial" w:hAnsi="Arial" w:cs="Arial"/>
          <w:color w:val="000000"/>
          <w:sz w:val="21"/>
          <w:szCs w:val="21"/>
        </w:rPr>
        <w:t>.NET Core</w:t>
      </w:r>
      <w:r>
        <w:rPr>
          <w:rFonts w:ascii="Arial" w:hAnsi="Arial" w:cs="Arial"/>
          <w:color w:val="000000"/>
          <w:sz w:val="21"/>
          <w:szCs w:val="21"/>
        </w:rPr>
        <w:t>实现并且开源的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网关，它功能强大，包括了：路由、负载均衡、请求聚合、认证、鉴权、限流熔断等，这些功能只都只需要简单的配置即可完成</w:t>
      </w:r>
    </w:p>
    <w:p w:rsidR="007C5F31" w:rsidRDefault="007C5F31" w:rsidP="007C5F3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Consul(https://www.consul.io)</w:t>
      </w:r>
      <w:r>
        <w:rPr>
          <w:rFonts w:ascii="Arial" w:hAnsi="Arial" w:cs="Arial"/>
          <w:color w:val="000000"/>
          <w:sz w:val="21"/>
          <w:szCs w:val="21"/>
        </w:rPr>
        <w:t>是一个分布式，高可用、支持多数据中心的服务注册、发现、健康检查和配置共享的服务软件</w:t>
      </w:r>
      <w:r w:rsidR="00BC748D">
        <w:rPr>
          <w:rFonts w:ascii="Arial" w:hAnsi="Arial" w:cs="Arial" w:hint="eastAsia"/>
          <w:color w:val="000000"/>
          <w:sz w:val="21"/>
          <w:szCs w:val="21"/>
        </w:rPr>
        <w:t>（</w:t>
      </w:r>
      <w:r w:rsidR="00BC748D" w:rsidRPr="00BC748D">
        <w:rPr>
          <w:rFonts w:ascii="Arial" w:hAnsi="Arial" w:cs="Arial"/>
          <w:color w:val="000000"/>
          <w:sz w:val="21"/>
          <w:szCs w:val="21"/>
        </w:rPr>
        <w:t>https://www.tizi365.com/archives/535.html</w:t>
      </w:r>
      <w:r w:rsidR="00BC748D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7C5F31" w:rsidRDefault="007C5F31" w:rsidP="007C5F31">
      <w:pPr>
        <w:pStyle w:val="a3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Ocelot</w:t>
      </w:r>
      <w:r>
        <w:rPr>
          <w:rFonts w:ascii="Arial" w:hAnsi="Arial" w:cs="Arial"/>
          <w:color w:val="000000"/>
          <w:sz w:val="21"/>
          <w:szCs w:val="21"/>
        </w:rPr>
        <w:t>天生集成对</w:t>
      </w:r>
      <w:r>
        <w:rPr>
          <w:rFonts w:ascii="Arial" w:hAnsi="Arial" w:cs="Arial"/>
          <w:color w:val="000000"/>
          <w:sz w:val="21"/>
          <w:szCs w:val="21"/>
        </w:rPr>
        <w:t>Consul</w:t>
      </w:r>
      <w:r>
        <w:rPr>
          <w:rFonts w:ascii="Arial" w:hAnsi="Arial" w:cs="Arial"/>
          <w:color w:val="000000"/>
          <w:sz w:val="21"/>
          <w:szCs w:val="21"/>
        </w:rPr>
        <w:t>支持，在</w:t>
      </w:r>
      <w:proofErr w:type="spellStart"/>
      <w:r w:rsidRPr="007C5F31">
        <w:rPr>
          <w:rFonts w:ascii="Arial" w:hAnsi="Arial" w:cs="Arial"/>
          <w:color w:val="000000"/>
          <w:sz w:val="21"/>
          <w:szCs w:val="21"/>
        </w:rPr>
        <w:t>MySteelSoft.CloudCenter.APIGateway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项目中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Ocelot.json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配置就可以开启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ocelot+consul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的组合使用，实现服务注册、服务发现、健康检查、负载均衡。</w:t>
      </w:r>
    </w:p>
    <w:p w:rsidR="007C5F31" w:rsidRDefault="005E1BFB" w:rsidP="007C5F31">
      <w:pPr>
        <w:jc w:val="left"/>
        <w:rPr>
          <w:rFonts w:ascii="Arial" w:hAnsi="Arial" w:cs="Arial"/>
          <w:color w:val="000000"/>
          <w:szCs w:val="21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、开发的过程中注册服务到</w:t>
      </w:r>
      <w:r>
        <w:rPr>
          <w:rFonts w:ascii="Arial" w:hAnsi="Arial" w:cs="Arial"/>
          <w:color w:val="000000"/>
          <w:szCs w:val="21"/>
        </w:rPr>
        <w:t>Consul</w:t>
      </w:r>
      <w:r>
        <w:rPr>
          <w:rFonts w:ascii="Arial" w:hAnsi="Arial" w:cs="Arial" w:hint="eastAsia"/>
          <w:color w:val="000000"/>
          <w:szCs w:val="21"/>
        </w:rPr>
        <w:t>中可以使用代码进行控制，在</w:t>
      </w:r>
      <w:r w:rsidR="003D7E92">
        <w:rPr>
          <w:rFonts w:ascii="Arial" w:hAnsi="Arial" w:cs="Arial"/>
          <w:color w:val="000000"/>
          <w:szCs w:val="21"/>
        </w:rPr>
        <w:fldChar w:fldCharType="begin"/>
      </w:r>
      <w:r w:rsidR="003D7E92">
        <w:rPr>
          <w:rFonts w:ascii="Arial" w:hAnsi="Arial" w:cs="Arial"/>
          <w:color w:val="000000"/>
          <w:szCs w:val="21"/>
        </w:rPr>
        <w:instrText xml:space="preserve"> HYPERLINK "Middlewares" </w:instrText>
      </w:r>
      <w:r w:rsidR="003D7E92">
        <w:rPr>
          <w:rFonts w:ascii="Arial" w:hAnsi="Arial" w:cs="Arial"/>
          <w:color w:val="000000"/>
          <w:szCs w:val="21"/>
        </w:rPr>
      </w:r>
      <w:r w:rsidR="003D7E92">
        <w:rPr>
          <w:rFonts w:ascii="Arial" w:hAnsi="Arial" w:cs="Arial"/>
          <w:color w:val="000000"/>
          <w:szCs w:val="21"/>
        </w:rPr>
        <w:fldChar w:fldCharType="separate"/>
      </w:r>
      <w:r w:rsidRPr="003D7E92">
        <w:rPr>
          <w:rStyle w:val="a4"/>
          <w:rFonts w:ascii="Arial" w:hAnsi="Arial" w:cs="Arial"/>
          <w:szCs w:val="21"/>
        </w:rPr>
        <w:t>Middlewares</w:t>
      </w:r>
      <w:r w:rsidR="003D7E92">
        <w:rPr>
          <w:rFonts w:ascii="Arial" w:hAnsi="Arial" w:cs="Arial"/>
          <w:color w:val="000000"/>
          <w:szCs w:val="21"/>
        </w:rPr>
        <w:fldChar w:fldCharType="end"/>
      </w:r>
      <w:r>
        <w:rPr>
          <w:rFonts w:ascii="Arial" w:hAnsi="Arial" w:cs="Arial" w:hint="eastAsia"/>
          <w:color w:val="000000"/>
          <w:szCs w:val="21"/>
        </w:rPr>
        <w:t>文件中有相关的注册服务代码；</w:t>
      </w:r>
      <w:proofErr w:type="spellStart"/>
      <w:r w:rsidRPr="005E1BFB">
        <w:rPr>
          <w:rFonts w:ascii="Arial" w:hAnsi="Arial" w:cs="Arial"/>
          <w:color w:val="000000"/>
          <w:szCs w:val="21"/>
        </w:rPr>
        <w:t>appsettings.json</w:t>
      </w:r>
      <w:proofErr w:type="spellEnd"/>
      <w:r>
        <w:rPr>
          <w:rFonts w:ascii="Arial" w:hAnsi="Arial" w:cs="Arial" w:hint="eastAsia"/>
          <w:color w:val="000000"/>
          <w:szCs w:val="21"/>
        </w:rPr>
        <w:t>中需要配置</w:t>
      </w:r>
      <w:r>
        <w:rPr>
          <w:rFonts w:ascii="Arial" w:hAnsi="Arial" w:cs="Arial" w:hint="eastAsia"/>
          <w:color w:val="000000"/>
          <w:szCs w:val="21"/>
        </w:rPr>
        <w:t>consul</w:t>
      </w:r>
      <w:r w:rsidR="00CF101D">
        <w:rPr>
          <w:rFonts w:ascii="Arial" w:hAnsi="Arial" w:cs="Arial" w:hint="eastAsia"/>
          <w:color w:val="000000"/>
          <w:szCs w:val="21"/>
        </w:rPr>
        <w:t>的地址。</w:t>
      </w:r>
      <w:r w:rsidR="00540A1D">
        <w:rPr>
          <w:rFonts w:ascii="Arial" w:hAnsi="Arial" w:cs="Arial" w:hint="eastAsia"/>
          <w:color w:val="000000"/>
          <w:szCs w:val="21"/>
        </w:rPr>
        <w:t>（此方法不建议使用，部署到</w:t>
      </w:r>
      <w:r w:rsidR="00540A1D">
        <w:rPr>
          <w:rFonts w:ascii="Arial" w:hAnsi="Arial" w:cs="Arial" w:hint="eastAsia"/>
          <w:color w:val="000000"/>
          <w:szCs w:val="21"/>
        </w:rPr>
        <w:t>I</w:t>
      </w:r>
      <w:r w:rsidR="00540A1D">
        <w:rPr>
          <w:rFonts w:ascii="Arial" w:hAnsi="Arial" w:cs="Arial"/>
          <w:color w:val="000000"/>
          <w:szCs w:val="21"/>
        </w:rPr>
        <w:t>IS</w:t>
      </w:r>
      <w:r w:rsidR="00540A1D">
        <w:rPr>
          <w:rFonts w:ascii="Arial" w:hAnsi="Arial" w:cs="Arial" w:hint="eastAsia"/>
          <w:color w:val="000000"/>
          <w:szCs w:val="21"/>
        </w:rPr>
        <w:t>遇到有问题。）</w:t>
      </w:r>
    </w:p>
    <w:p w:rsidR="003D7E92" w:rsidRDefault="003D7E92" w:rsidP="007C5F31">
      <w:pPr>
        <w:jc w:val="left"/>
        <w:rPr>
          <w:rFonts w:ascii="Arial" w:hAnsi="Arial" w:cs="Arial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7014E566" wp14:editId="71476A16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FB" w:rsidRDefault="003D7E92" w:rsidP="007C5F31">
      <w:pPr>
        <w:jc w:val="left"/>
        <w:rPr>
          <w:rFonts w:ascii="Arial" w:hAnsi="Arial" w:cs="Arial"/>
          <w:color w:val="000000"/>
          <w:szCs w:val="21"/>
        </w:rPr>
      </w:pPr>
      <w:r>
        <w:rPr>
          <w:noProof/>
        </w:rPr>
        <w:drawing>
          <wp:inline distT="0" distB="0" distL="0" distR="0" wp14:anchorId="164010F0" wp14:editId="7CD17DB0">
            <wp:extent cx="3596952" cy="72396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92" w:rsidRDefault="003D7E92" w:rsidP="007C5F31">
      <w:pPr>
        <w:jc w:val="left"/>
        <w:rPr>
          <w:rFonts w:ascii="Arial" w:hAnsi="Arial" w:cs="Arial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76521E1A" wp14:editId="0C80695E">
            <wp:extent cx="4679085" cy="4648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10" w:rsidRDefault="005E1BFB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lastRenderedPageBreak/>
        <w:t>5</w:t>
      </w:r>
      <w:r>
        <w:rPr>
          <w:rFonts w:ascii="Arial" w:hAnsi="Arial" w:cs="Arial" w:hint="eastAsia"/>
          <w:color w:val="000000"/>
          <w:szCs w:val="21"/>
        </w:rPr>
        <w:t>、部署到</w:t>
      </w:r>
      <w:r>
        <w:rPr>
          <w:rFonts w:ascii="Arial" w:hAnsi="Arial" w:cs="Arial" w:hint="eastAsia"/>
          <w:color w:val="000000"/>
          <w:szCs w:val="21"/>
        </w:rPr>
        <w:t>I</w:t>
      </w:r>
      <w:r>
        <w:rPr>
          <w:rFonts w:ascii="Arial" w:hAnsi="Arial" w:cs="Arial"/>
          <w:color w:val="000000"/>
          <w:szCs w:val="21"/>
        </w:rPr>
        <w:t>IS</w:t>
      </w:r>
      <w:r>
        <w:rPr>
          <w:rFonts w:ascii="Arial" w:hAnsi="Arial" w:cs="Arial" w:hint="eastAsia"/>
          <w:color w:val="000000"/>
          <w:szCs w:val="21"/>
        </w:rPr>
        <w:t>中一定要使用手动配置功能，</w:t>
      </w:r>
      <w:r w:rsidR="001A0491">
        <w:rPr>
          <w:rFonts w:ascii="Arial" w:hAnsi="Arial" w:cs="Arial" w:hint="eastAsia"/>
          <w:color w:val="000000"/>
          <w:szCs w:val="21"/>
        </w:rPr>
        <w:t>或者使用</w:t>
      </w:r>
      <w:proofErr w:type="spellStart"/>
      <w:r w:rsidR="001A0491">
        <w:rPr>
          <w:rFonts w:ascii="Arial" w:hAnsi="Arial" w:cs="Arial" w:hint="eastAsia"/>
          <w:color w:val="000000"/>
          <w:szCs w:val="21"/>
        </w:rPr>
        <w:t>api</w:t>
      </w:r>
      <w:proofErr w:type="spellEnd"/>
      <w:r w:rsidR="001A0491">
        <w:rPr>
          <w:rFonts w:ascii="Arial" w:hAnsi="Arial" w:cs="Arial" w:hint="eastAsia"/>
          <w:color w:val="000000"/>
          <w:szCs w:val="21"/>
        </w:rPr>
        <w:t>接口注入服务</w:t>
      </w:r>
      <w:r>
        <w:rPr>
          <w:rFonts w:ascii="Arial" w:hAnsi="Arial" w:cs="Arial" w:hint="eastAsia"/>
          <w:color w:val="000000"/>
          <w:szCs w:val="21"/>
        </w:rPr>
        <w:t>；</w:t>
      </w:r>
      <w:r w:rsidR="00696C10">
        <w:rPr>
          <w:rFonts w:ascii="Arial" w:hAnsi="Arial" w:cs="Arial" w:hint="eastAsia"/>
          <w:color w:val="000000"/>
          <w:szCs w:val="21"/>
        </w:rPr>
        <w:t>在</w:t>
      </w:r>
      <w:proofErr w:type="spellStart"/>
      <w:r w:rsidR="00696C10" w:rsidRPr="00696C10">
        <w:rPr>
          <w:rFonts w:ascii="Arial" w:hAnsi="Arial" w:cs="Arial"/>
          <w:color w:val="000000"/>
          <w:szCs w:val="21"/>
        </w:rPr>
        <w:t>conf</w:t>
      </w:r>
      <w:proofErr w:type="spellEnd"/>
      <w:r w:rsidR="00696C10">
        <w:rPr>
          <w:rFonts w:ascii="Arial" w:hAnsi="Arial" w:cs="Arial" w:hint="eastAsia"/>
          <w:color w:val="000000"/>
          <w:szCs w:val="21"/>
        </w:rPr>
        <w:t>文件中放入需要手动注入的服务地址；</w:t>
      </w:r>
      <w:r w:rsidR="0031605E">
        <w:rPr>
          <w:rFonts w:ascii="Arial" w:hAnsi="Arial" w:cs="Arial" w:hint="eastAsia"/>
          <w:color w:val="000000"/>
          <w:szCs w:val="21"/>
        </w:rPr>
        <w:t>数据中台的本机注入</w:t>
      </w:r>
      <w:proofErr w:type="spellStart"/>
      <w:r w:rsidR="0031605E">
        <w:rPr>
          <w:rFonts w:ascii="Arial" w:hAnsi="Arial" w:cs="Arial" w:hint="eastAsia"/>
          <w:color w:val="000000"/>
          <w:szCs w:val="21"/>
        </w:rPr>
        <w:t>json</w:t>
      </w:r>
      <w:proofErr w:type="spellEnd"/>
      <w:r w:rsidR="0031605E">
        <w:rPr>
          <w:rFonts w:ascii="Arial" w:hAnsi="Arial" w:cs="Arial" w:hint="eastAsia"/>
          <w:color w:val="000000"/>
          <w:szCs w:val="21"/>
        </w:rPr>
        <w:t>如下：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>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"encrypt": "7TnJPB4lKtjEcCWWjN6jSA==",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"services":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"id": "CloudCenter_10.0.194.104:9000",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"tags": [ "CloudCenter9000</w:t>
      </w:r>
      <w:proofErr w:type="gramStart"/>
      <w:r w:rsidRPr="0031605E">
        <w:rPr>
          <w:rFonts w:ascii="Arial" w:hAnsi="Arial" w:cs="Arial"/>
          <w:color w:val="000000"/>
          <w:szCs w:val="21"/>
        </w:rPr>
        <w:t>" ]</w:t>
      </w:r>
      <w:proofErr w:type="gramEnd"/>
      <w:r w:rsidRPr="0031605E">
        <w:rPr>
          <w:rFonts w:ascii="Arial" w:hAnsi="Arial" w:cs="Arial"/>
          <w:color w:val="000000"/>
          <w:szCs w:val="21"/>
        </w:rPr>
        <w:t>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"address": "10.0.194.104",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"port": 9000,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"checks":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"id": "CloudCenter_10.0.194.104:9000",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"http": "http://10.0.194.104:9000/</w:t>
      </w:r>
      <w:proofErr w:type="spellStart"/>
      <w:r w:rsidRPr="0031605E">
        <w:rPr>
          <w:rFonts w:ascii="Arial" w:hAnsi="Arial" w:cs="Arial"/>
          <w:color w:val="000000"/>
          <w:szCs w:val="21"/>
        </w:rPr>
        <w:t>HealthCheck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"interval": "10s",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</w:t>
      </w:r>
      <w:proofErr w:type="spellStart"/>
      <w:r w:rsidRPr="0031605E">
        <w:rPr>
          <w:rFonts w:ascii="Arial" w:hAnsi="Arial" w:cs="Arial"/>
          <w:color w:val="000000"/>
          <w:szCs w:val="21"/>
        </w:rPr>
        <w:t>tls_skip_verify</w:t>
      </w:r>
      <w:proofErr w:type="spellEnd"/>
      <w:r w:rsidRPr="0031605E">
        <w:rPr>
          <w:rFonts w:ascii="Arial" w:hAnsi="Arial" w:cs="Arial"/>
          <w:color w:val="000000"/>
          <w:szCs w:val="21"/>
        </w:rPr>
        <w:t>": false,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"method": "GET",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"timeout": "</w:t>
      </w:r>
      <w:r w:rsidR="003D7E92">
        <w:rPr>
          <w:rFonts w:ascii="Arial" w:hAnsi="Arial" w:cs="Arial"/>
          <w:color w:val="000000"/>
          <w:szCs w:val="21"/>
        </w:rPr>
        <w:t>5</w:t>
      </w:r>
      <w:bookmarkStart w:id="0" w:name="_GoBack"/>
      <w:bookmarkEnd w:id="0"/>
      <w:r w:rsidRPr="0031605E">
        <w:rPr>
          <w:rFonts w:ascii="Arial" w:hAnsi="Arial" w:cs="Arial"/>
          <w:color w:val="000000"/>
          <w:szCs w:val="21"/>
        </w:rPr>
        <w:t>s"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]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},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"id": "CloudCenter_10.0.194.104:9001",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"tags": [ "CloudCenter9001</w:t>
      </w:r>
      <w:proofErr w:type="gramStart"/>
      <w:r w:rsidRPr="0031605E">
        <w:rPr>
          <w:rFonts w:ascii="Arial" w:hAnsi="Arial" w:cs="Arial"/>
          <w:color w:val="000000"/>
          <w:szCs w:val="21"/>
        </w:rPr>
        <w:t>" ]</w:t>
      </w:r>
      <w:proofErr w:type="gramEnd"/>
      <w:r w:rsidRPr="0031605E">
        <w:rPr>
          <w:rFonts w:ascii="Arial" w:hAnsi="Arial" w:cs="Arial"/>
          <w:color w:val="000000"/>
          <w:szCs w:val="21"/>
        </w:rPr>
        <w:t>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"address": "10.0.194.104",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"port": 9001,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"checks":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"id": "CloudCenter_10.0.194.104:9001",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"http": "http://10.0.194.104:9001/</w:t>
      </w:r>
      <w:proofErr w:type="spellStart"/>
      <w:r w:rsidRPr="0031605E">
        <w:rPr>
          <w:rFonts w:ascii="Arial" w:hAnsi="Arial" w:cs="Arial"/>
          <w:color w:val="000000"/>
          <w:szCs w:val="21"/>
        </w:rPr>
        <w:t>HealthCheck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"interval": "12s",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</w:t>
      </w:r>
      <w:proofErr w:type="spellStart"/>
      <w:r w:rsidRPr="0031605E">
        <w:rPr>
          <w:rFonts w:ascii="Arial" w:hAnsi="Arial" w:cs="Arial"/>
          <w:color w:val="000000"/>
          <w:szCs w:val="21"/>
        </w:rPr>
        <w:t>tls_skip_verify</w:t>
      </w:r>
      <w:proofErr w:type="spellEnd"/>
      <w:r w:rsidRPr="0031605E">
        <w:rPr>
          <w:rFonts w:ascii="Arial" w:hAnsi="Arial" w:cs="Arial"/>
          <w:color w:val="000000"/>
          <w:szCs w:val="21"/>
        </w:rPr>
        <w:t>": false,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"method": "GET",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"timeout": "5s"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]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]</w:t>
      </w:r>
    </w:p>
    <w:p w:rsid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>}</w:t>
      </w:r>
    </w:p>
    <w:p w:rsidR="00696C10" w:rsidRDefault="00696C10" w:rsidP="005E1BFB">
      <w:pPr>
        <w:jc w:val="left"/>
        <w:rPr>
          <w:rFonts w:ascii="Arial" w:hAnsi="Arial" w:cs="Arial"/>
          <w:color w:val="000000"/>
          <w:szCs w:val="21"/>
        </w:rPr>
      </w:pPr>
    </w:p>
    <w:p w:rsidR="005E1BFB" w:rsidRDefault="00696C10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lastRenderedPageBreak/>
        <w:t>6</w:t>
      </w:r>
      <w:r>
        <w:rPr>
          <w:rFonts w:ascii="Arial" w:hAnsi="Arial" w:cs="Arial" w:hint="eastAsia"/>
          <w:color w:val="000000"/>
          <w:szCs w:val="21"/>
        </w:rPr>
        <w:t>、</w:t>
      </w:r>
      <w:r w:rsidR="005E1BFB">
        <w:rPr>
          <w:rFonts w:ascii="Arial" w:hAnsi="Arial" w:cs="Arial" w:hint="eastAsia"/>
          <w:color w:val="000000"/>
          <w:szCs w:val="21"/>
        </w:rPr>
        <w:t>常用注入命令如下：</w:t>
      </w:r>
    </w:p>
    <w:p w:rsidR="005E1BFB" w:rsidRPr="005E1BFB" w:rsidRDefault="005E1BFB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 w:hint="eastAsia"/>
          <w:color w:val="000000"/>
          <w:szCs w:val="21"/>
        </w:rPr>
        <w:t>）</w:t>
      </w:r>
      <w:r w:rsidRPr="005E1BFB">
        <w:rPr>
          <w:rFonts w:ascii="Arial" w:hAnsi="Arial" w:cs="Arial"/>
          <w:color w:val="000000"/>
          <w:szCs w:val="21"/>
        </w:rPr>
        <w:t>consul agent -dev   -client 10.0.194.104 -</w:t>
      </w:r>
      <w:proofErr w:type="spellStart"/>
      <w:r w:rsidRPr="005E1BFB">
        <w:rPr>
          <w:rFonts w:ascii="Arial" w:hAnsi="Arial" w:cs="Arial"/>
          <w:color w:val="000000"/>
          <w:szCs w:val="21"/>
        </w:rPr>
        <w:t>ui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 </w:t>
      </w:r>
      <w:r w:rsidRPr="005E1BFB">
        <w:rPr>
          <w:rFonts w:ascii="Arial" w:hAnsi="Arial" w:cs="Arial"/>
          <w:color w:val="000000"/>
          <w:szCs w:val="21"/>
        </w:rPr>
        <w:t>指定</w:t>
      </w:r>
      <w:proofErr w:type="spellStart"/>
      <w:r w:rsidRPr="005E1BFB">
        <w:rPr>
          <w:rFonts w:ascii="Arial" w:hAnsi="Arial" w:cs="Arial"/>
          <w:color w:val="000000"/>
          <w:szCs w:val="21"/>
        </w:rPr>
        <w:t>ip</w:t>
      </w:r>
      <w:proofErr w:type="spellEnd"/>
      <w:r w:rsidRPr="005E1BFB">
        <w:rPr>
          <w:rFonts w:ascii="Arial" w:hAnsi="Arial" w:cs="Arial"/>
          <w:color w:val="000000"/>
          <w:szCs w:val="21"/>
        </w:rPr>
        <w:t>可以访问</w:t>
      </w:r>
    </w:p>
    <w:p w:rsidR="005E1BFB" w:rsidRPr="00696C10" w:rsidRDefault="005E1BFB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 w:hint="eastAsia"/>
          <w:color w:val="000000"/>
          <w:szCs w:val="21"/>
        </w:rPr>
        <w:t>）</w:t>
      </w:r>
      <w:r w:rsidRPr="005E1BFB">
        <w:rPr>
          <w:rFonts w:ascii="Arial" w:hAnsi="Arial" w:cs="Arial"/>
          <w:color w:val="000000"/>
          <w:szCs w:val="21"/>
        </w:rPr>
        <w:t>consul agent -server -datacenter=dc1 -bootstrap -data-</w:t>
      </w:r>
      <w:proofErr w:type="spellStart"/>
      <w:r w:rsidRPr="005E1BFB">
        <w:rPr>
          <w:rFonts w:ascii="Arial" w:hAnsi="Arial" w:cs="Arial"/>
          <w:color w:val="000000"/>
          <w:szCs w:val="21"/>
        </w:rPr>
        <w:t>dir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./data -</w:t>
      </w:r>
      <w:proofErr w:type="spellStart"/>
      <w:r w:rsidRPr="005E1BFB">
        <w:rPr>
          <w:rFonts w:ascii="Arial" w:hAnsi="Arial" w:cs="Arial"/>
          <w:color w:val="000000"/>
          <w:szCs w:val="21"/>
        </w:rPr>
        <w:t>config</w:t>
      </w:r>
      <w:proofErr w:type="spellEnd"/>
      <w:r w:rsidRPr="005E1BFB">
        <w:rPr>
          <w:rFonts w:ascii="Arial" w:hAnsi="Arial" w:cs="Arial"/>
          <w:color w:val="000000"/>
          <w:szCs w:val="21"/>
        </w:rPr>
        <w:t>-</w:t>
      </w:r>
      <w:proofErr w:type="gramStart"/>
      <w:r w:rsidRPr="005E1BFB">
        <w:rPr>
          <w:rFonts w:ascii="Arial" w:hAnsi="Arial" w:cs="Arial"/>
          <w:color w:val="000000"/>
          <w:szCs w:val="21"/>
        </w:rPr>
        <w:t>file .</w:t>
      </w:r>
      <w:proofErr w:type="gramEnd"/>
      <w:r w:rsidRPr="005E1BFB">
        <w:rPr>
          <w:rFonts w:ascii="Arial" w:hAnsi="Arial" w:cs="Arial"/>
          <w:color w:val="000000"/>
          <w:szCs w:val="21"/>
        </w:rPr>
        <w:t>/</w:t>
      </w:r>
      <w:proofErr w:type="spellStart"/>
      <w:r w:rsidRPr="005E1BFB">
        <w:rPr>
          <w:rFonts w:ascii="Arial" w:hAnsi="Arial" w:cs="Arial"/>
          <w:color w:val="000000"/>
          <w:szCs w:val="21"/>
        </w:rPr>
        <w:t>conf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-</w:t>
      </w:r>
      <w:proofErr w:type="spellStart"/>
      <w:r w:rsidRPr="005E1BFB">
        <w:rPr>
          <w:rFonts w:ascii="Arial" w:hAnsi="Arial" w:cs="Arial"/>
          <w:color w:val="000000"/>
          <w:szCs w:val="21"/>
        </w:rPr>
        <w:t>ui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-node=10.0.194.104 -bind 10.0.194.104 -client=0.0.0.0</w:t>
      </w:r>
    </w:p>
    <w:sectPr w:rsidR="005E1BFB" w:rsidRPr="0069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5C"/>
    <w:rsid w:val="001A0491"/>
    <w:rsid w:val="0031605E"/>
    <w:rsid w:val="003D7E92"/>
    <w:rsid w:val="00424EE5"/>
    <w:rsid w:val="00474162"/>
    <w:rsid w:val="00540A1D"/>
    <w:rsid w:val="005E1BFB"/>
    <w:rsid w:val="00696C10"/>
    <w:rsid w:val="007C5F31"/>
    <w:rsid w:val="0081688E"/>
    <w:rsid w:val="00A3085C"/>
    <w:rsid w:val="00BC748D"/>
    <w:rsid w:val="00CF101D"/>
    <w:rsid w:val="00DC51CC"/>
    <w:rsid w:val="00F7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5E75"/>
  <w15:chartTrackingRefBased/>
  <w15:docId w15:val="{1E844564-ABFC-46C7-875A-509463CA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4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C5F3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24EE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2021-12-07T08:25:00Z</dcterms:created>
  <dcterms:modified xsi:type="dcterms:W3CDTF">2021-12-10T01:38:00Z</dcterms:modified>
</cp:coreProperties>
</file>