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04ACE" w14:textId="6289073E" w:rsidR="00F07E35" w:rsidRDefault="00DB2BAC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 w:hint="eastAsia"/>
          <w:b/>
          <w:bCs/>
          <w:sz w:val="28"/>
          <w:szCs w:val="28"/>
        </w:rPr>
        <w:t>N</w:t>
      </w:r>
      <w:r>
        <w:rPr>
          <w:rFonts w:ascii="Microsoft YaHei" w:eastAsia="Microsoft YaHei" w:hAnsi="Microsoft YaHei"/>
          <w:b/>
          <w:bCs/>
          <w:sz w:val="28"/>
          <w:szCs w:val="28"/>
        </w:rPr>
        <w:t>ginx</w:t>
      </w:r>
      <w:r>
        <w:rPr>
          <w:rFonts w:ascii="Microsoft YaHei" w:eastAsia="Microsoft YaHei" w:hAnsi="Microsoft YaHei" w:hint="eastAsia"/>
          <w:b/>
          <w:bCs/>
          <w:sz w:val="28"/>
          <w:szCs w:val="28"/>
        </w:rPr>
        <w:t>的基本配置</w:t>
      </w:r>
    </w:p>
    <w:p w14:paraId="3DE7C8B0" w14:textId="38A9CA4E" w:rsidR="005F4FCB" w:rsidRDefault="005F4FCB">
      <w:pPr>
        <w:rPr>
          <w:rFonts w:ascii="Microsoft YaHei" w:eastAsia="Microsoft YaHei" w:hAnsi="Microsoft YaHei"/>
          <w:b/>
          <w:bCs/>
          <w:szCs w:val="21"/>
        </w:rPr>
      </w:pPr>
      <w:r>
        <w:rPr>
          <w:rFonts w:ascii="Microsoft YaHei" w:eastAsia="Microsoft YaHei" w:hAnsi="Microsoft YaHei" w:hint="eastAsia"/>
          <w:b/>
          <w:bCs/>
          <w:szCs w:val="21"/>
        </w:rPr>
        <w:t>N</w:t>
      </w:r>
      <w:r>
        <w:rPr>
          <w:rFonts w:ascii="Microsoft YaHei" w:eastAsia="Microsoft YaHei" w:hAnsi="Microsoft YaHei"/>
          <w:b/>
          <w:bCs/>
          <w:szCs w:val="21"/>
        </w:rPr>
        <w:t>ginx</w:t>
      </w:r>
      <w:r>
        <w:rPr>
          <w:rFonts w:ascii="Microsoft YaHei" w:eastAsia="Microsoft YaHei" w:hAnsi="Microsoft YaHei" w:hint="eastAsia"/>
          <w:b/>
          <w:bCs/>
          <w:szCs w:val="21"/>
        </w:rPr>
        <w:t>配置文件</w:t>
      </w:r>
      <w:bookmarkStart w:id="0" w:name="_GoBack"/>
      <w:bookmarkEnd w:id="0"/>
    </w:p>
    <w:p w14:paraId="64C2E74D" w14:textId="5685DE63" w:rsidR="005F4FCB" w:rsidRDefault="005F4FCB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b/>
          <w:bCs/>
          <w:szCs w:val="21"/>
        </w:rPr>
        <w:t xml:space="preserve"> </w:t>
      </w:r>
      <w:r>
        <w:rPr>
          <w:rFonts w:ascii="Microsoft YaHei" w:eastAsia="Microsoft YaHei" w:hAnsi="Microsoft YaHei"/>
          <w:b/>
          <w:bCs/>
          <w:szCs w:val="21"/>
        </w:rPr>
        <w:t xml:space="preserve">  </w:t>
      </w:r>
      <w:r>
        <w:rPr>
          <w:rFonts w:ascii="Microsoft YaHei" w:eastAsia="Microsoft YaHei" w:hAnsi="Microsoft YaHei"/>
          <w:szCs w:val="21"/>
        </w:rPr>
        <w:t>Nginx</w:t>
      </w:r>
      <w:r>
        <w:rPr>
          <w:rFonts w:ascii="Microsoft YaHei" w:eastAsia="Microsoft YaHei" w:hAnsi="Microsoft YaHei" w:hint="eastAsia"/>
          <w:szCs w:val="21"/>
        </w:rPr>
        <w:t>主配置文件 /</w:t>
      </w:r>
      <w:proofErr w:type="spellStart"/>
      <w:r>
        <w:rPr>
          <w:rFonts w:ascii="Microsoft YaHei" w:eastAsia="Microsoft YaHei" w:hAnsi="Microsoft YaHei" w:hint="eastAsia"/>
          <w:szCs w:val="21"/>
        </w:rPr>
        <w:t>nginx</w:t>
      </w:r>
      <w:proofErr w:type="spellEnd"/>
      <w:r>
        <w:rPr>
          <w:rFonts w:ascii="Microsoft YaHei" w:eastAsia="Microsoft YaHei" w:hAnsi="Microsoft YaHei"/>
          <w:szCs w:val="21"/>
        </w:rPr>
        <w:t>/</w:t>
      </w:r>
      <w:proofErr w:type="spellStart"/>
      <w:r>
        <w:rPr>
          <w:rFonts w:ascii="Microsoft YaHei" w:eastAsia="Microsoft YaHei" w:hAnsi="Microsoft YaHei"/>
          <w:szCs w:val="21"/>
        </w:rPr>
        <w:t>nginx.conf</w:t>
      </w:r>
      <w:proofErr w:type="spellEnd"/>
      <w:r>
        <w:rPr>
          <w:rFonts w:ascii="Microsoft YaHei" w:eastAsia="Microsoft YaHei" w:hAnsi="Microsoft YaHei" w:hint="eastAsia"/>
          <w:szCs w:val="21"/>
        </w:rPr>
        <w:t>是一个纯文本类型的文件，整个配置文件是以区块的形式组织的。一般，每个区块一对大括号{}来表示开始与结束。</w:t>
      </w:r>
    </w:p>
    <w:p w14:paraId="68B1598C" w14:textId="795AEFAB" w:rsidR="00F82186" w:rsidRPr="00F82186" w:rsidRDefault="00F82186" w:rsidP="00F82186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szCs w:val="21"/>
        </w:rPr>
      </w:pPr>
      <w:r w:rsidRPr="00F82186">
        <w:rPr>
          <w:rFonts w:ascii="Microsoft YaHei" w:eastAsia="Microsoft YaHei" w:hAnsi="Microsoft YaHei"/>
          <w:szCs w:val="21"/>
        </w:rPr>
        <w:t>M</w:t>
      </w:r>
      <w:r w:rsidRPr="00F82186">
        <w:rPr>
          <w:rFonts w:ascii="Microsoft YaHei" w:eastAsia="Microsoft YaHei" w:hAnsi="Microsoft YaHei" w:hint="eastAsia"/>
          <w:szCs w:val="21"/>
        </w:rPr>
        <w:t>ain位于</w:t>
      </w:r>
      <w:proofErr w:type="spellStart"/>
      <w:r w:rsidRPr="00F82186">
        <w:rPr>
          <w:rFonts w:ascii="Microsoft YaHei" w:eastAsia="Microsoft YaHei" w:hAnsi="Microsoft YaHei" w:hint="eastAsia"/>
          <w:szCs w:val="21"/>
        </w:rPr>
        <w:t>nginx</w:t>
      </w:r>
      <w:r w:rsidRPr="00F82186">
        <w:rPr>
          <w:rFonts w:ascii="Microsoft YaHei" w:eastAsia="Microsoft YaHei" w:hAnsi="Microsoft YaHei"/>
          <w:szCs w:val="21"/>
        </w:rPr>
        <w:t>.conf</w:t>
      </w:r>
      <w:proofErr w:type="spellEnd"/>
      <w:r w:rsidRPr="00F82186">
        <w:rPr>
          <w:rFonts w:ascii="Microsoft YaHei" w:eastAsia="Microsoft YaHei" w:hAnsi="Microsoft YaHei" w:hint="eastAsia"/>
          <w:szCs w:val="21"/>
        </w:rPr>
        <w:t>配置文件的最高层</w:t>
      </w:r>
    </w:p>
    <w:p w14:paraId="08DF4B5D" w14:textId="28F9BD1D" w:rsidR="00F82186" w:rsidRDefault="00F82186" w:rsidP="00F82186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M</w:t>
      </w:r>
      <w:r>
        <w:rPr>
          <w:rFonts w:ascii="Microsoft YaHei" w:eastAsia="Microsoft YaHei" w:hAnsi="Microsoft YaHei"/>
          <w:szCs w:val="21"/>
        </w:rPr>
        <w:t>ain</w:t>
      </w:r>
      <w:r>
        <w:rPr>
          <w:rFonts w:ascii="Microsoft YaHei" w:eastAsia="Microsoft YaHei" w:hAnsi="Microsoft YaHei" w:hint="eastAsia"/>
          <w:szCs w:val="21"/>
        </w:rPr>
        <w:t>层下可以有Event、H</w:t>
      </w:r>
      <w:r>
        <w:rPr>
          <w:rFonts w:ascii="Microsoft YaHei" w:eastAsia="Microsoft YaHei" w:hAnsi="Microsoft YaHei"/>
          <w:szCs w:val="21"/>
        </w:rPr>
        <w:t>TTP</w:t>
      </w:r>
      <w:r>
        <w:rPr>
          <w:rFonts w:ascii="Microsoft YaHei" w:eastAsia="Microsoft YaHei" w:hAnsi="Microsoft YaHei" w:hint="eastAsia"/>
          <w:szCs w:val="21"/>
        </w:rPr>
        <w:t>层</w:t>
      </w:r>
    </w:p>
    <w:p w14:paraId="0FD8B790" w14:textId="14C10564" w:rsidR="003E73CF" w:rsidRDefault="003E73CF" w:rsidP="003E73CF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H</w:t>
      </w:r>
      <w:r>
        <w:rPr>
          <w:rFonts w:ascii="Microsoft YaHei" w:eastAsia="Microsoft YaHei" w:hAnsi="Microsoft YaHei"/>
          <w:szCs w:val="21"/>
        </w:rPr>
        <w:t xml:space="preserve">TTP </w:t>
      </w:r>
      <w:r>
        <w:rPr>
          <w:rFonts w:ascii="Microsoft YaHei" w:eastAsia="Microsoft YaHei" w:hAnsi="Microsoft YaHei" w:hint="eastAsia"/>
          <w:szCs w:val="21"/>
        </w:rPr>
        <w:t>层下面有允许有多个Server层，用于对不同的网站做不同的配置</w:t>
      </w:r>
    </w:p>
    <w:p w14:paraId="4BF88D9E" w14:textId="6FF8EA4E" w:rsidR="003E73CF" w:rsidRDefault="003E73CF" w:rsidP="003E73CF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Ser</w:t>
      </w:r>
      <w:r>
        <w:rPr>
          <w:rFonts w:ascii="Microsoft YaHei" w:eastAsia="Microsoft YaHei" w:hAnsi="Microsoft YaHei"/>
          <w:szCs w:val="21"/>
        </w:rPr>
        <w:t>ver</w:t>
      </w:r>
      <w:r>
        <w:rPr>
          <w:rFonts w:ascii="Microsoft YaHei" w:eastAsia="Microsoft YaHei" w:hAnsi="Microsoft YaHei" w:hint="eastAsia"/>
          <w:szCs w:val="21"/>
        </w:rPr>
        <w:t>层也允许有多个Loca</w:t>
      </w:r>
      <w:r>
        <w:rPr>
          <w:rFonts w:ascii="Microsoft YaHei" w:eastAsia="Microsoft YaHei" w:hAnsi="Microsoft YaHei"/>
          <w:szCs w:val="21"/>
        </w:rPr>
        <w:t>tion,</w:t>
      </w:r>
      <w:r>
        <w:rPr>
          <w:rFonts w:ascii="Microsoft YaHei" w:eastAsia="Microsoft YaHei" w:hAnsi="Microsoft YaHei" w:hint="eastAsia"/>
          <w:szCs w:val="21"/>
        </w:rPr>
        <w:t>用于对不同的路径进行不同模块的配置</w:t>
      </w:r>
    </w:p>
    <w:p w14:paraId="3B419EC2" w14:textId="184F694F" w:rsidR="00342736" w:rsidRPr="00CA584C" w:rsidRDefault="00342736" w:rsidP="00342736">
      <w:pPr>
        <w:pStyle w:val="a3"/>
        <w:ind w:left="570" w:firstLineChars="0" w:firstLine="0"/>
        <w:rPr>
          <w:rFonts w:ascii="Microsoft YaHei" w:eastAsia="Microsoft YaHei" w:hAnsi="Microsoft YaHei"/>
          <w:szCs w:val="21"/>
          <w:highlight w:val="lightGray"/>
        </w:rPr>
      </w:pPr>
      <w:r w:rsidRPr="00CA584C">
        <w:rPr>
          <w:rFonts w:ascii="Microsoft YaHei" w:eastAsia="Microsoft YaHei" w:hAnsi="Microsoft YaHei" w:hint="eastAsia"/>
          <w:szCs w:val="21"/>
          <w:highlight w:val="lightGray"/>
        </w:rPr>
        <w:t>//</w:t>
      </w:r>
      <w:proofErr w:type="spellStart"/>
      <w:r w:rsidRPr="00CA584C">
        <w:rPr>
          <w:rFonts w:ascii="Microsoft YaHei" w:eastAsia="Microsoft YaHei" w:hAnsi="Microsoft YaHei" w:hint="eastAsia"/>
          <w:szCs w:val="21"/>
          <w:highlight w:val="lightGray"/>
        </w:rPr>
        <w:t>nginx</w:t>
      </w:r>
      <w:proofErr w:type="spellEnd"/>
      <w:r w:rsidRPr="00CA584C">
        <w:rPr>
          <w:rFonts w:ascii="Microsoft YaHei" w:eastAsia="Microsoft YaHei" w:hAnsi="Microsoft YaHei" w:hint="eastAsia"/>
          <w:szCs w:val="21"/>
          <w:highlight w:val="lightGray"/>
        </w:rPr>
        <w:t>默认配置语法</w:t>
      </w:r>
    </w:p>
    <w:p w14:paraId="3987B9AA" w14:textId="7836AB4E" w:rsidR="00342736" w:rsidRPr="00CA584C" w:rsidRDefault="00342736" w:rsidP="00342736">
      <w:pPr>
        <w:pStyle w:val="a3"/>
        <w:ind w:left="570" w:firstLineChars="0" w:firstLine="0"/>
        <w:rPr>
          <w:rFonts w:ascii="Microsoft YaHei" w:eastAsia="Microsoft YaHei" w:hAnsi="Microsoft YaHei"/>
          <w:szCs w:val="21"/>
          <w:highlight w:val="lightGray"/>
        </w:rPr>
      </w:pPr>
      <w:r w:rsidRPr="00CA584C">
        <w:rPr>
          <w:rFonts w:ascii="Microsoft YaHei" w:eastAsia="Microsoft YaHei" w:hAnsi="Microsoft YaHei"/>
          <w:szCs w:val="21"/>
          <w:highlight w:val="lightGray"/>
        </w:rPr>
        <w:t>User    //</w:t>
      </w:r>
      <w:r w:rsidRPr="00CA584C">
        <w:rPr>
          <w:rFonts w:ascii="Microsoft YaHei" w:eastAsia="Microsoft YaHei" w:hAnsi="Microsoft YaHei" w:hint="eastAsia"/>
          <w:szCs w:val="21"/>
          <w:highlight w:val="lightGray"/>
        </w:rPr>
        <w:t>设置</w:t>
      </w:r>
      <w:proofErr w:type="spellStart"/>
      <w:r w:rsidRPr="00CA584C">
        <w:rPr>
          <w:rFonts w:ascii="Microsoft YaHei" w:eastAsia="Microsoft YaHei" w:hAnsi="Microsoft YaHei" w:hint="eastAsia"/>
          <w:szCs w:val="21"/>
          <w:highlight w:val="lightGray"/>
        </w:rPr>
        <w:t>nginx</w:t>
      </w:r>
      <w:proofErr w:type="spellEnd"/>
      <w:r w:rsidRPr="00CA584C">
        <w:rPr>
          <w:rFonts w:ascii="Microsoft YaHei" w:eastAsia="Microsoft YaHei" w:hAnsi="Microsoft YaHei" w:hint="eastAsia"/>
          <w:szCs w:val="21"/>
          <w:highlight w:val="lightGray"/>
        </w:rPr>
        <w:t>服务的系统使用用户</w:t>
      </w:r>
    </w:p>
    <w:p w14:paraId="6456C5DF" w14:textId="5BFF3A50" w:rsidR="00342736" w:rsidRPr="00CA584C" w:rsidRDefault="00342736" w:rsidP="00342736">
      <w:pPr>
        <w:pStyle w:val="a3"/>
        <w:ind w:left="570" w:firstLineChars="0" w:firstLine="0"/>
        <w:rPr>
          <w:rFonts w:ascii="Microsoft YaHei" w:eastAsia="Microsoft YaHei" w:hAnsi="Microsoft YaHei"/>
          <w:szCs w:val="21"/>
          <w:highlight w:val="lightGray"/>
        </w:rPr>
      </w:pPr>
      <w:proofErr w:type="spellStart"/>
      <w:r w:rsidRPr="00CA584C">
        <w:rPr>
          <w:rFonts w:ascii="Microsoft YaHei" w:eastAsia="Microsoft YaHei" w:hAnsi="Microsoft YaHei"/>
          <w:szCs w:val="21"/>
          <w:highlight w:val="lightGray"/>
        </w:rPr>
        <w:t>W</w:t>
      </w:r>
      <w:r w:rsidRPr="00CA584C">
        <w:rPr>
          <w:rFonts w:ascii="Microsoft YaHei" w:eastAsia="Microsoft YaHei" w:hAnsi="Microsoft YaHei" w:hint="eastAsia"/>
          <w:szCs w:val="21"/>
          <w:highlight w:val="lightGray"/>
        </w:rPr>
        <w:t>orker</w:t>
      </w:r>
      <w:r w:rsidRPr="00CA584C">
        <w:rPr>
          <w:rFonts w:ascii="Microsoft YaHei" w:eastAsia="Microsoft YaHei" w:hAnsi="Microsoft YaHei"/>
          <w:szCs w:val="21"/>
          <w:highlight w:val="lightGray"/>
        </w:rPr>
        <w:t>_processes</w:t>
      </w:r>
      <w:proofErr w:type="spellEnd"/>
      <w:r w:rsidRPr="00CA584C">
        <w:rPr>
          <w:rFonts w:ascii="Microsoft YaHei" w:eastAsia="Microsoft YaHei" w:hAnsi="Microsoft YaHei"/>
          <w:szCs w:val="21"/>
          <w:highlight w:val="lightGray"/>
        </w:rPr>
        <w:t xml:space="preserve">   //</w:t>
      </w:r>
      <w:r w:rsidRPr="00CA584C">
        <w:rPr>
          <w:rFonts w:ascii="Microsoft YaHei" w:eastAsia="Microsoft YaHei" w:hAnsi="Microsoft YaHei" w:hint="eastAsia"/>
          <w:szCs w:val="21"/>
          <w:highlight w:val="lightGray"/>
        </w:rPr>
        <w:t>工作进程，配置和C</w:t>
      </w:r>
      <w:r w:rsidRPr="00CA584C">
        <w:rPr>
          <w:rFonts w:ascii="Microsoft YaHei" w:eastAsia="Microsoft YaHei" w:hAnsi="Microsoft YaHei"/>
          <w:szCs w:val="21"/>
          <w:highlight w:val="lightGray"/>
        </w:rPr>
        <w:t>PU</w:t>
      </w:r>
      <w:r w:rsidRPr="00CA584C">
        <w:rPr>
          <w:rFonts w:ascii="Microsoft YaHei" w:eastAsia="Microsoft YaHei" w:hAnsi="Microsoft YaHei" w:hint="eastAsia"/>
          <w:szCs w:val="21"/>
          <w:highlight w:val="lightGray"/>
        </w:rPr>
        <w:t>个数保持一致</w:t>
      </w:r>
    </w:p>
    <w:p w14:paraId="696CE6A7" w14:textId="5BD178A9" w:rsidR="00342736" w:rsidRPr="00CA584C" w:rsidRDefault="00342736" w:rsidP="00342736">
      <w:pPr>
        <w:pStyle w:val="a3"/>
        <w:ind w:left="570" w:firstLineChars="0" w:firstLine="0"/>
        <w:rPr>
          <w:rFonts w:ascii="Microsoft YaHei" w:eastAsia="Microsoft YaHei" w:hAnsi="Microsoft YaHei"/>
          <w:szCs w:val="21"/>
          <w:highlight w:val="lightGray"/>
        </w:rPr>
      </w:pPr>
      <w:proofErr w:type="spellStart"/>
      <w:r w:rsidRPr="00CA584C">
        <w:rPr>
          <w:rFonts w:ascii="Microsoft YaHei" w:eastAsia="Microsoft YaHei" w:hAnsi="Microsoft YaHei"/>
          <w:szCs w:val="21"/>
          <w:highlight w:val="lightGray"/>
        </w:rPr>
        <w:t>E</w:t>
      </w:r>
      <w:r w:rsidRPr="00CA584C">
        <w:rPr>
          <w:rFonts w:ascii="Microsoft YaHei" w:eastAsia="Microsoft YaHei" w:hAnsi="Microsoft YaHei" w:hint="eastAsia"/>
          <w:szCs w:val="21"/>
          <w:highlight w:val="lightGray"/>
        </w:rPr>
        <w:t>rror</w:t>
      </w:r>
      <w:r w:rsidRPr="00CA584C">
        <w:rPr>
          <w:rFonts w:ascii="Microsoft YaHei" w:eastAsia="Microsoft YaHei" w:hAnsi="Microsoft YaHei"/>
          <w:szCs w:val="21"/>
          <w:highlight w:val="lightGray"/>
        </w:rPr>
        <w:t>_log</w:t>
      </w:r>
      <w:proofErr w:type="spellEnd"/>
      <w:r w:rsidRPr="00CA584C">
        <w:rPr>
          <w:rFonts w:ascii="Microsoft YaHei" w:eastAsia="Microsoft YaHei" w:hAnsi="Microsoft YaHei"/>
          <w:szCs w:val="21"/>
          <w:highlight w:val="lightGray"/>
        </w:rPr>
        <w:t xml:space="preserve">           //</w:t>
      </w:r>
      <w:r w:rsidRPr="00CA584C">
        <w:rPr>
          <w:rFonts w:ascii="Microsoft YaHei" w:eastAsia="Microsoft YaHei" w:hAnsi="Microsoft YaHei" w:hint="eastAsia"/>
          <w:szCs w:val="21"/>
          <w:highlight w:val="lightGray"/>
        </w:rPr>
        <w:t>错误日志，后面接入的是路径</w:t>
      </w:r>
    </w:p>
    <w:p w14:paraId="58911947" w14:textId="5390A1F5" w:rsidR="00342736" w:rsidRPr="00CA584C" w:rsidRDefault="00342736" w:rsidP="002D3EFC">
      <w:pPr>
        <w:pStyle w:val="a3"/>
        <w:ind w:left="570" w:firstLineChars="0" w:firstLine="0"/>
        <w:rPr>
          <w:rFonts w:ascii="Microsoft YaHei" w:eastAsia="Microsoft YaHei" w:hAnsi="Microsoft YaHei" w:hint="eastAsia"/>
          <w:szCs w:val="21"/>
          <w:highlight w:val="lightGray"/>
        </w:rPr>
      </w:pPr>
      <w:proofErr w:type="spellStart"/>
      <w:r w:rsidRPr="00CA584C">
        <w:rPr>
          <w:rFonts w:ascii="Microsoft YaHei" w:eastAsia="Microsoft YaHei" w:hAnsi="Microsoft YaHei"/>
          <w:szCs w:val="21"/>
          <w:highlight w:val="lightGray"/>
        </w:rPr>
        <w:t>P</w:t>
      </w:r>
      <w:r w:rsidRPr="00CA584C">
        <w:rPr>
          <w:rFonts w:ascii="Microsoft YaHei" w:eastAsia="Microsoft YaHei" w:hAnsi="Microsoft YaHei" w:hint="eastAsia"/>
          <w:szCs w:val="21"/>
          <w:highlight w:val="lightGray"/>
        </w:rPr>
        <w:t>id</w:t>
      </w:r>
      <w:proofErr w:type="spellEnd"/>
      <w:r w:rsidRPr="00CA584C">
        <w:rPr>
          <w:rFonts w:ascii="Microsoft YaHei" w:eastAsia="Microsoft YaHei" w:hAnsi="Microsoft YaHei"/>
          <w:szCs w:val="21"/>
          <w:highlight w:val="lightGray"/>
        </w:rPr>
        <w:t xml:space="preserve">                 </w:t>
      </w:r>
      <w:r w:rsidRPr="00CA584C">
        <w:rPr>
          <w:rFonts w:ascii="Microsoft YaHei" w:eastAsia="Microsoft YaHei" w:hAnsi="Microsoft YaHei" w:hint="eastAsia"/>
          <w:szCs w:val="21"/>
          <w:highlight w:val="lightGray"/>
        </w:rPr>
        <w:t>//</w:t>
      </w:r>
      <w:r w:rsidRPr="00CA584C">
        <w:rPr>
          <w:rFonts w:ascii="Microsoft YaHei" w:eastAsia="Microsoft YaHei" w:hAnsi="Microsoft YaHei"/>
          <w:szCs w:val="21"/>
          <w:highlight w:val="lightGray"/>
        </w:rPr>
        <w:t xml:space="preserve"> Nginx</w:t>
      </w:r>
      <w:r w:rsidRPr="00CA584C">
        <w:rPr>
          <w:rFonts w:ascii="Microsoft YaHei" w:eastAsia="Microsoft YaHei" w:hAnsi="Microsoft YaHei" w:hint="eastAsia"/>
          <w:szCs w:val="21"/>
          <w:highlight w:val="lightGray"/>
        </w:rPr>
        <w:t>服务启动时的</w:t>
      </w:r>
      <w:proofErr w:type="spellStart"/>
      <w:r w:rsidRPr="00CA584C">
        <w:rPr>
          <w:rFonts w:ascii="Microsoft YaHei" w:eastAsia="Microsoft YaHei" w:hAnsi="Microsoft YaHei" w:hint="eastAsia"/>
          <w:szCs w:val="21"/>
          <w:highlight w:val="lightGray"/>
        </w:rPr>
        <w:t>pid</w:t>
      </w:r>
      <w:proofErr w:type="spellEnd"/>
    </w:p>
    <w:p w14:paraId="56C58663" w14:textId="38A7A62F" w:rsidR="00342736" w:rsidRPr="00CA584C" w:rsidRDefault="00342736" w:rsidP="00342736">
      <w:pPr>
        <w:pStyle w:val="a3"/>
        <w:ind w:left="570" w:firstLineChars="0" w:firstLine="0"/>
        <w:rPr>
          <w:rFonts w:ascii="Microsoft YaHei" w:eastAsia="Microsoft YaHei" w:hAnsi="Microsoft YaHei"/>
          <w:szCs w:val="21"/>
          <w:highlight w:val="lightGray"/>
        </w:rPr>
      </w:pPr>
      <w:proofErr w:type="spellStart"/>
      <w:r w:rsidRPr="00CA584C">
        <w:rPr>
          <w:rFonts w:ascii="Microsoft YaHei" w:eastAsia="Microsoft YaHei" w:hAnsi="Microsoft YaHei"/>
          <w:szCs w:val="21"/>
          <w:highlight w:val="lightGray"/>
        </w:rPr>
        <w:t>W</w:t>
      </w:r>
      <w:r w:rsidRPr="00CA584C">
        <w:rPr>
          <w:rFonts w:ascii="Microsoft YaHei" w:eastAsia="Microsoft YaHei" w:hAnsi="Microsoft YaHei" w:hint="eastAsia"/>
          <w:szCs w:val="21"/>
          <w:highlight w:val="lightGray"/>
        </w:rPr>
        <w:t>orker</w:t>
      </w:r>
      <w:r w:rsidRPr="00CA584C">
        <w:rPr>
          <w:rFonts w:ascii="Microsoft YaHei" w:eastAsia="Microsoft YaHei" w:hAnsi="Microsoft YaHei"/>
          <w:szCs w:val="21"/>
          <w:highlight w:val="lightGray"/>
        </w:rPr>
        <w:t>_processes</w:t>
      </w:r>
      <w:proofErr w:type="spellEnd"/>
      <w:r w:rsidRPr="00CA584C">
        <w:rPr>
          <w:rFonts w:ascii="Microsoft YaHei" w:eastAsia="Microsoft YaHei" w:hAnsi="Microsoft YaHei"/>
          <w:szCs w:val="21"/>
          <w:highlight w:val="lightGray"/>
        </w:rPr>
        <w:t xml:space="preserve"> //</w:t>
      </w:r>
      <w:r w:rsidRPr="00CA584C">
        <w:rPr>
          <w:rFonts w:ascii="Microsoft YaHei" w:eastAsia="Microsoft YaHei" w:hAnsi="Microsoft YaHei" w:hint="eastAsia"/>
          <w:szCs w:val="21"/>
          <w:highlight w:val="lightGray"/>
        </w:rPr>
        <w:t>工作进程，配置和C</w:t>
      </w:r>
      <w:r w:rsidRPr="00CA584C">
        <w:rPr>
          <w:rFonts w:ascii="Microsoft YaHei" w:eastAsia="Microsoft YaHei" w:hAnsi="Microsoft YaHei"/>
          <w:szCs w:val="21"/>
          <w:highlight w:val="lightGray"/>
        </w:rPr>
        <w:t>PU</w:t>
      </w:r>
      <w:r w:rsidRPr="00CA584C">
        <w:rPr>
          <w:rFonts w:ascii="Microsoft YaHei" w:eastAsia="Microsoft YaHei" w:hAnsi="Microsoft YaHei" w:hint="eastAsia"/>
          <w:szCs w:val="21"/>
          <w:highlight w:val="lightGray"/>
        </w:rPr>
        <w:t>个数保持一致</w:t>
      </w:r>
    </w:p>
    <w:p w14:paraId="129F27C1" w14:textId="097E0586" w:rsidR="00342736" w:rsidRPr="00CA584C" w:rsidRDefault="00342736" w:rsidP="00342736">
      <w:pPr>
        <w:pStyle w:val="a3"/>
        <w:ind w:left="570" w:firstLineChars="0" w:firstLine="0"/>
        <w:rPr>
          <w:rFonts w:ascii="Microsoft YaHei" w:eastAsia="Microsoft YaHei" w:hAnsi="Microsoft YaHei"/>
          <w:szCs w:val="21"/>
          <w:highlight w:val="lightGray"/>
        </w:rPr>
      </w:pPr>
      <w:proofErr w:type="spellStart"/>
      <w:r w:rsidRPr="00CA584C">
        <w:rPr>
          <w:rFonts w:ascii="Microsoft YaHei" w:eastAsia="Microsoft YaHei" w:hAnsi="Microsoft YaHei" w:hint="eastAsia"/>
          <w:szCs w:val="21"/>
          <w:highlight w:val="lightGray"/>
        </w:rPr>
        <w:t>error</w:t>
      </w:r>
      <w:r w:rsidRPr="00CA584C">
        <w:rPr>
          <w:rFonts w:ascii="Microsoft YaHei" w:eastAsia="Microsoft YaHei" w:hAnsi="Microsoft YaHei"/>
          <w:szCs w:val="21"/>
          <w:highlight w:val="lightGray"/>
        </w:rPr>
        <w:t>_log</w:t>
      </w:r>
      <w:proofErr w:type="spellEnd"/>
      <w:r w:rsidRPr="00CA584C">
        <w:rPr>
          <w:rFonts w:ascii="Microsoft YaHei" w:eastAsia="Microsoft YaHei" w:hAnsi="Microsoft YaHei"/>
          <w:szCs w:val="21"/>
          <w:highlight w:val="lightGray"/>
        </w:rPr>
        <w:t xml:space="preserve">         //</w:t>
      </w:r>
      <w:r w:rsidRPr="00CA584C">
        <w:rPr>
          <w:rFonts w:ascii="Microsoft YaHei" w:eastAsia="Microsoft YaHei" w:hAnsi="Microsoft YaHei" w:hint="eastAsia"/>
          <w:szCs w:val="21"/>
          <w:highlight w:val="lightGray"/>
        </w:rPr>
        <w:t>错误日志，后面接入的是路径</w:t>
      </w:r>
    </w:p>
    <w:p w14:paraId="46D4F571" w14:textId="34A24994" w:rsidR="00342736" w:rsidRPr="00CA584C" w:rsidRDefault="00342736" w:rsidP="00CA584C">
      <w:pPr>
        <w:pStyle w:val="a3"/>
        <w:ind w:left="570" w:firstLineChars="0" w:firstLine="0"/>
        <w:rPr>
          <w:rFonts w:ascii="Microsoft YaHei" w:eastAsia="Microsoft YaHei" w:hAnsi="Microsoft YaHei" w:hint="eastAsia"/>
          <w:szCs w:val="21"/>
        </w:rPr>
      </w:pPr>
      <w:proofErr w:type="spellStart"/>
      <w:r w:rsidRPr="00CA584C">
        <w:rPr>
          <w:rFonts w:ascii="Microsoft YaHei" w:eastAsia="Microsoft YaHei" w:hAnsi="Microsoft YaHei" w:hint="eastAsia"/>
          <w:szCs w:val="21"/>
          <w:highlight w:val="lightGray"/>
        </w:rPr>
        <w:t>p</w:t>
      </w:r>
      <w:r w:rsidRPr="00CA584C">
        <w:rPr>
          <w:rFonts w:ascii="Microsoft YaHei" w:eastAsia="Microsoft YaHei" w:hAnsi="Microsoft YaHei"/>
          <w:szCs w:val="21"/>
          <w:highlight w:val="lightGray"/>
        </w:rPr>
        <w:t>id</w:t>
      </w:r>
      <w:proofErr w:type="spellEnd"/>
      <w:r w:rsidRPr="00CA584C">
        <w:rPr>
          <w:rFonts w:ascii="Microsoft YaHei" w:eastAsia="Microsoft YaHei" w:hAnsi="Microsoft YaHei"/>
          <w:szCs w:val="21"/>
          <w:highlight w:val="lightGray"/>
        </w:rPr>
        <w:t xml:space="preserve">              //N</w:t>
      </w:r>
      <w:r w:rsidRPr="00CA584C">
        <w:rPr>
          <w:rFonts w:ascii="Microsoft YaHei" w:eastAsia="Microsoft YaHei" w:hAnsi="Microsoft YaHei" w:hint="eastAsia"/>
          <w:szCs w:val="21"/>
          <w:highlight w:val="lightGray"/>
        </w:rPr>
        <w:t>ginx服务启动时的</w:t>
      </w:r>
      <w:proofErr w:type="spellStart"/>
      <w:r w:rsidRPr="00CA584C">
        <w:rPr>
          <w:rFonts w:ascii="Microsoft YaHei" w:eastAsia="Microsoft YaHei" w:hAnsi="Microsoft YaHei" w:hint="eastAsia"/>
          <w:szCs w:val="21"/>
          <w:highlight w:val="lightGray"/>
        </w:rPr>
        <w:t>pid</w:t>
      </w:r>
      <w:proofErr w:type="spellEnd"/>
    </w:p>
    <w:p w14:paraId="0307F305" w14:textId="3DD87F20" w:rsidR="00342736" w:rsidRPr="00CA584C" w:rsidRDefault="00342736" w:rsidP="00342736">
      <w:pPr>
        <w:pStyle w:val="a3"/>
        <w:ind w:left="570" w:firstLineChars="0" w:firstLine="0"/>
        <w:rPr>
          <w:rFonts w:ascii="Microsoft YaHei" w:eastAsia="Microsoft YaHei" w:hAnsi="Microsoft YaHei"/>
          <w:szCs w:val="21"/>
          <w:highlight w:val="lightGray"/>
        </w:rPr>
      </w:pPr>
      <w:r w:rsidRPr="00CA584C">
        <w:rPr>
          <w:rFonts w:ascii="Microsoft YaHei" w:eastAsia="Microsoft YaHei" w:hAnsi="Microsoft YaHei" w:hint="eastAsia"/>
          <w:szCs w:val="21"/>
          <w:highlight w:val="lightGray"/>
        </w:rPr>
        <w:t>/</w:t>
      </w:r>
      <w:r w:rsidRPr="00CA584C">
        <w:rPr>
          <w:rFonts w:ascii="Microsoft YaHei" w:eastAsia="Microsoft YaHei" w:hAnsi="Microsoft YaHei"/>
          <w:szCs w:val="21"/>
          <w:highlight w:val="lightGray"/>
        </w:rPr>
        <w:t>/events</w:t>
      </w:r>
      <w:r w:rsidRPr="00CA584C">
        <w:rPr>
          <w:rFonts w:ascii="Microsoft YaHei" w:eastAsia="Microsoft YaHei" w:hAnsi="Microsoft YaHei" w:hint="eastAsia"/>
          <w:szCs w:val="21"/>
          <w:highlight w:val="lightGray"/>
        </w:rPr>
        <w:t>事件模块</w:t>
      </w:r>
    </w:p>
    <w:p w14:paraId="576A9BAF" w14:textId="4AA6C821" w:rsidR="00342736" w:rsidRPr="00CA584C" w:rsidRDefault="00342736" w:rsidP="00342736">
      <w:pPr>
        <w:pStyle w:val="a3"/>
        <w:ind w:left="570" w:firstLineChars="0" w:firstLine="0"/>
        <w:rPr>
          <w:rFonts w:ascii="Microsoft YaHei" w:eastAsia="Microsoft YaHei" w:hAnsi="Microsoft YaHei"/>
          <w:szCs w:val="21"/>
          <w:highlight w:val="lightGray"/>
        </w:rPr>
      </w:pPr>
      <w:r w:rsidRPr="00CA584C">
        <w:rPr>
          <w:rFonts w:ascii="Microsoft YaHei" w:eastAsia="Microsoft YaHei" w:hAnsi="Microsoft YaHei"/>
          <w:szCs w:val="21"/>
          <w:highlight w:val="lightGray"/>
        </w:rPr>
        <w:t>e</w:t>
      </w:r>
      <w:r w:rsidRPr="00CA584C">
        <w:rPr>
          <w:rFonts w:ascii="Microsoft YaHei" w:eastAsia="Microsoft YaHei" w:hAnsi="Microsoft YaHei" w:hint="eastAsia"/>
          <w:szCs w:val="21"/>
          <w:highlight w:val="lightGray"/>
        </w:rPr>
        <w:t>vents</w:t>
      </w:r>
      <w:r w:rsidRPr="00CA584C">
        <w:rPr>
          <w:rFonts w:ascii="Microsoft YaHei" w:eastAsia="Microsoft YaHei" w:hAnsi="Microsoft YaHei"/>
          <w:szCs w:val="21"/>
          <w:highlight w:val="lightGray"/>
        </w:rPr>
        <w:t xml:space="preserve"> {  //</w:t>
      </w:r>
      <w:r w:rsidRPr="00CA584C">
        <w:rPr>
          <w:rFonts w:ascii="Microsoft YaHei" w:eastAsia="Microsoft YaHei" w:hAnsi="Microsoft YaHei" w:hint="eastAsia"/>
          <w:szCs w:val="21"/>
          <w:highlight w:val="lightGray"/>
        </w:rPr>
        <w:t>事件模块</w:t>
      </w:r>
    </w:p>
    <w:p w14:paraId="43965369" w14:textId="2360C329" w:rsidR="00342736" w:rsidRPr="00CA584C" w:rsidRDefault="00342736" w:rsidP="00342736">
      <w:pPr>
        <w:pStyle w:val="a3"/>
        <w:ind w:left="570" w:firstLineChars="0"/>
        <w:rPr>
          <w:rFonts w:ascii="Microsoft YaHei" w:eastAsia="Microsoft YaHei" w:hAnsi="Microsoft YaHei"/>
          <w:szCs w:val="21"/>
          <w:highlight w:val="lightGray"/>
        </w:rPr>
      </w:pPr>
      <w:proofErr w:type="spellStart"/>
      <w:r w:rsidRPr="00CA584C">
        <w:rPr>
          <w:rFonts w:ascii="Microsoft YaHei" w:eastAsia="Microsoft YaHei" w:hAnsi="Microsoft YaHei" w:hint="eastAsia"/>
          <w:szCs w:val="21"/>
          <w:highlight w:val="lightGray"/>
        </w:rPr>
        <w:t>worker</w:t>
      </w:r>
      <w:r w:rsidRPr="00CA584C">
        <w:rPr>
          <w:rFonts w:ascii="Microsoft YaHei" w:eastAsia="Microsoft YaHei" w:hAnsi="Microsoft YaHei"/>
          <w:szCs w:val="21"/>
          <w:highlight w:val="lightGray"/>
        </w:rPr>
        <w:t>_connections</w:t>
      </w:r>
      <w:proofErr w:type="spellEnd"/>
      <w:r w:rsidRPr="00CA584C">
        <w:rPr>
          <w:rFonts w:ascii="Microsoft YaHei" w:eastAsia="Microsoft YaHei" w:hAnsi="Microsoft YaHei"/>
          <w:szCs w:val="21"/>
          <w:highlight w:val="lightGray"/>
        </w:rPr>
        <w:t xml:space="preserve">  1024;    //</w:t>
      </w:r>
      <w:r w:rsidRPr="00CA584C">
        <w:rPr>
          <w:rFonts w:ascii="Microsoft YaHei" w:eastAsia="Microsoft YaHei" w:hAnsi="Microsoft YaHei" w:hint="eastAsia"/>
          <w:szCs w:val="21"/>
          <w:highlight w:val="lightGray"/>
        </w:rPr>
        <w:t>每个worker进程</w:t>
      </w:r>
      <w:r w:rsidR="002D3EFC" w:rsidRPr="00CA584C">
        <w:rPr>
          <w:rFonts w:ascii="Microsoft YaHei" w:eastAsia="Microsoft YaHei" w:hAnsi="Microsoft YaHei" w:hint="eastAsia"/>
          <w:szCs w:val="21"/>
          <w:highlight w:val="lightGray"/>
        </w:rPr>
        <w:t>支持的最大连接数</w:t>
      </w:r>
    </w:p>
    <w:p w14:paraId="492EEDF5" w14:textId="37219E40" w:rsidR="00342736" w:rsidRPr="00CA584C" w:rsidRDefault="00342736" w:rsidP="00342736">
      <w:pPr>
        <w:pStyle w:val="a3"/>
        <w:ind w:left="570" w:firstLineChars="0"/>
        <w:rPr>
          <w:rFonts w:ascii="Microsoft YaHei" w:eastAsia="Microsoft YaHei" w:hAnsi="Microsoft YaHei" w:hint="eastAsia"/>
          <w:szCs w:val="21"/>
          <w:highlight w:val="lightGray"/>
        </w:rPr>
      </w:pPr>
      <w:r w:rsidRPr="00CA584C">
        <w:rPr>
          <w:rFonts w:ascii="Microsoft YaHei" w:eastAsia="Microsoft YaHei" w:hAnsi="Microsoft YaHei" w:hint="eastAsia"/>
          <w:szCs w:val="21"/>
          <w:highlight w:val="lightGray"/>
        </w:rPr>
        <w:t>use</w:t>
      </w:r>
      <w:r w:rsidR="002D3EFC" w:rsidRPr="00CA584C">
        <w:rPr>
          <w:rFonts w:ascii="Microsoft YaHei" w:eastAsia="Microsoft YaHei" w:hAnsi="Microsoft YaHei"/>
          <w:szCs w:val="21"/>
          <w:highlight w:val="lightGray"/>
        </w:rPr>
        <w:t xml:space="preserve">                           </w:t>
      </w:r>
      <w:r w:rsidR="002D3EFC" w:rsidRPr="00CA584C">
        <w:rPr>
          <w:rFonts w:ascii="Microsoft YaHei" w:eastAsia="Microsoft YaHei" w:hAnsi="Microsoft YaHei" w:hint="eastAsia"/>
          <w:szCs w:val="21"/>
          <w:highlight w:val="lightGray"/>
        </w:rPr>
        <w:t>//内核模型， sel</w:t>
      </w:r>
      <w:r w:rsidR="002D3EFC" w:rsidRPr="00CA584C">
        <w:rPr>
          <w:rFonts w:ascii="Microsoft YaHei" w:eastAsia="Microsoft YaHei" w:hAnsi="Microsoft YaHei"/>
          <w:szCs w:val="21"/>
          <w:highlight w:val="lightGray"/>
        </w:rPr>
        <w:t xml:space="preserve">ect, poll, </w:t>
      </w:r>
      <w:proofErr w:type="spellStart"/>
      <w:r w:rsidR="002D3EFC" w:rsidRPr="00CA584C">
        <w:rPr>
          <w:rFonts w:ascii="Microsoft YaHei" w:eastAsia="Microsoft YaHei" w:hAnsi="Microsoft YaHei"/>
          <w:szCs w:val="21"/>
          <w:highlight w:val="lightGray"/>
        </w:rPr>
        <w:t>epoll</w:t>
      </w:r>
      <w:proofErr w:type="spellEnd"/>
    </w:p>
    <w:p w14:paraId="3591CEAF" w14:textId="43409BA3" w:rsidR="00342736" w:rsidRPr="00CA584C" w:rsidRDefault="00342736" w:rsidP="00342736">
      <w:pPr>
        <w:pStyle w:val="a3"/>
        <w:ind w:left="570" w:firstLineChars="0" w:firstLine="0"/>
        <w:rPr>
          <w:rFonts w:ascii="Microsoft YaHei" w:eastAsia="Microsoft YaHei" w:hAnsi="Microsoft YaHei"/>
          <w:szCs w:val="21"/>
          <w:highlight w:val="lightGray"/>
        </w:rPr>
      </w:pPr>
      <w:r w:rsidRPr="00CA584C">
        <w:rPr>
          <w:rFonts w:ascii="Microsoft YaHei" w:eastAsia="Microsoft YaHei" w:hAnsi="Microsoft YaHei"/>
          <w:szCs w:val="21"/>
          <w:highlight w:val="lightGray"/>
        </w:rPr>
        <w:t>}</w:t>
      </w:r>
    </w:p>
    <w:p w14:paraId="209F9622" w14:textId="12854BE8" w:rsidR="00263C26" w:rsidRPr="00CA584C" w:rsidRDefault="00263C26" w:rsidP="00342736">
      <w:pPr>
        <w:pStyle w:val="a3"/>
        <w:ind w:left="570" w:firstLineChars="0" w:firstLine="0"/>
        <w:rPr>
          <w:rFonts w:ascii="Microsoft YaHei" w:eastAsia="Microsoft YaHei" w:hAnsi="Microsoft YaHei"/>
          <w:szCs w:val="21"/>
          <w:highlight w:val="lightGray"/>
        </w:rPr>
      </w:pPr>
      <w:r w:rsidRPr="00CA584C">
        <w:rPr>
          <w:rFonts w:ascii="Microsoft YaHei" w:eastAsia="Microsoft YaHei" w:hAnsi="Microsoft YaHei" w:hint="eastAsia"/>
          <w:szCs w:val="21"/>
          <w:highlight w:val="lightGray"/>
        </w:rPr>
        <w:t>/</w:t>
      </w:r>
      <w:r w:rsidRPr="00CA584C">
        <w:rPr>
          <w:rFonts w:ascii="Microsoft YaHei" w:eastAsia="Microsoft YaHei" w:hAnsi="Microsoft YaHei"/>
          <w:szCs w:val="21"/>
          <w:highlight w:val="lightGray"/>
        </w:rPr>
        <w:t>/</w:t>
      </w:r>
      <w:r w:rsidRPr="00CA584C">
        <w:rPr>
          <w:rFonts w:ascii="Microsoft YaHei" w:eastAsia="Microsoft YaHei" w:hAnsi="Microsoft YaHei" w:hint="eastAsia"/>
          <w:szCs w:val="21"/>
          <w:highlight w:val="lightGray"/>
        </w:rPr>
        <w:t>非虚拟主机的配置或公共配置定义在http</w:t>
      </w:r>
      <w:r w:rsidRPr="00CA584C">
        <w:rPr>
          <w:rFonts w:ascii="Microsoft YaHei" w:eastAsia="Microsoft YaHei" w:hAnsi="Microsoft YaHei"/>
          <w:szCs w:val="21"/>
          <w:highlight w:val="lightGray"/>
        </w:rPr>
        <w:t>{}</w:t>
      </w:r>
      <w:r w:rsidRPr="00CA584C">
        <w:rPr>
          <w:rFonts w:ascii="Microsoft YaHei" w:eastAsia="Microsoft YaHei" w:hAnsi="Microsoft YaHei" w:hint="eastAsia"/>
          <w:szCs w:val="21"/>
          <w:highlight w:val="lightGray"/>
        </w:rPr>
        <w:t>段内，server</w:t>
      </w:r>
      <w:r w:rsidRPr="00CA584C">
        <w:rPr>
          <w:rFonts w:ascii="Microsoft YaHei" w:eastAsia="Microsoft YaHei" w:hAnsi="Microsoft YaHei"/>
          <w:szCs w:val="21"/>
          <w:highlight w:val="lightGray"/>
        </w:rPr>
        <w:t>{}</w:t>
      </w:r>
      <w:r w:rsidRPr="00CA584C">
        <w:rPr>
          <w:rFonts w:ascii="Microsoft YaHei" w:eastAsia="Microsoft YaHei" w:hAnsi="Microsoft YaHei" w:hint="eastAsia"/>
          <w:szCs w:val="21"/>
          <w:highlight w:val="lightGray"/>
        </w:rPr>
        <w:t>端外</w:t>
      </w:r>
    </w:p>
    <w:p w14:paraId="28862A46" w14:textId="77777777" w:rsidR="00263C26" w:rsidRPr="00263C26" w:rsidRDefault="00263C26" w:rsidP="00263C26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lastRenderedPageBreak/>
        <w:t>http {</w:t>
      </w:r>
    </w:p>
    <w:p w14:paraId="3E1083C4" w14:textId="77777777" w:rsidR="00263C26" w:rsidRPr="00263C26" w:rsidRDefault="00263C26" w:rsidP="00263C26">
      <w:pPr>
        <w:widowControl/>
        <w:shd w:val="clear" w:color="auto" w:fill="FFFFFF"/>
        <w:ind w:firstLineChars="300" w:firstLine="630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...    </w:t>
      </w:r>
    </w:p>
    <w:p w14:paraId="588FA3A7" w14:textId="03FC204C" w:rsidR="00263C26" w:rsidRPr="00263C26" w:rsidRDefault="00263C26" w:rsidP="00263C26">
      <w:pPr>
        <w:widowControl/>
        <w:shd w:val="clear" w:color="auto" w:fill="FFFFFF"/>
        <w:ind w:firstLineChars="300" w:firstLine="630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//必须使</w:t>
      </w:r>
      <w:r w:rsidRPr="00263C26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⽤</w:t>
      </w:r>
      <w:r w:rsidRPr="00263C26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用虚拟机配置站点</w:t>
      </w:r>
      <w:r w:rsidRPr="00CA584C">
        <w:rPr>
          <w:rFonts w:ascii="Microsoft YaHei" w:eastAsia="Microsoft YaHei" w:hAnsi="Microsoft YaHei" w:cs="Courier New" w:hint="eastAsia"/>
          <w:kern w:val="0"/>
          <w:szCs w:val="21"/>
          <w:highlight w:val="lightGray"/>
        </w:rPr>
        <w:t>，</w:t>
      </w: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每个虚拟机使</w:t>
      </w:r>
      <w:r w:rsidRPr="00263C26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⽤</w:t>
      </w:r>
      <w:r w:rsidRPr="00263C26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用</w:t>
      </w:r>
      <w:r w:rsidRPr="00263C26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⼀</w:t>
      </w:r>
      <w:r w:rsidRPr="00263C26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一个</w:t>
      </w: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server{}段</w:t>
      </w:r>
    </w:p>
    <w:p w14:paraId="4BA4C0D7" w14:textId="7A6FB2BC" w:rsidR="00263C26" w:rsidRPr="00263C26" w:rsidRDefault="00263C26" w:rsidP="00263C26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'server' {</w:t>
      </w:r>
    </w:p>
    <w:p w14:paraId="2C8F0E19" w14:textId="0D235ED2" w:rsidR="00263C26" w:rsidRPr="00263C26" w:rsidRDefault="00263C26" w:rsidP="00263C26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     listen       80;    //监听端</w:t>
      </w:r>
      <w:r w:rsidRPr="00263C26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⼝</w:t>
      </w:r>
      <w:r w:rsidRPr="00263C26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口</w:t>
      </w: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, 默认80</w:t>
      </w:r>
    </w:p>
    <w:p w14:paraId="782123BC" w14:textId="779CF6F3" w:rsidR="00263C26" w:rsidRPr="00263C26" w:rsidRDefault="00263C26" w:rsidP="00263C26">
      <w:pPr>
        <w:widowControl/>
        <w:shd w:val="clear" w:color="auto" w:fill="FFFFFF"/>
        <w:ind w:firstLineChars="200" w:firstLine="420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proofErr w:type="spellStart"/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server_name</w:t>
      </w:r>
      <w:proofErr w:type="spellEnd"/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 localhost; </w:t>
      </w:r>
      <w:r w:rsidRPr="00CA584C">
        <w:rPr>
          <w:rFonts w:ascii="Microsoft YaHei" w:eastAsia="Microsoft YaHei" w:hAnsi="Microsoft YaHei" w:cs="Courier New" w:hint="eastAsia"/>
          <w:kern w:val="0"/>
          <w:szCs w:val="21"/>
          <w:highlight w:val="lightGray"/>
        </w:rPr>
        <w:t xml:space="preserve"> </w:t>
      </w:r>
      <w:r w:rsidRPr="00CA584C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</w:t>
      </w: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//提供服务的域名或主机名</w:t>
      </w:r>
    </w:p>
    <w:p w14:paraId="79C38AE7" w14:textId="5BBACD0D" w:rsidR="00263C26" w:rsidRPr="00263C26" w:rsidRDefault="00263C26" w:rsidP="00263C26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//控制</w:t>
      </w:r>
      <w:r w:rsidRPr="00263C26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⽹</w:t>
      </w:r>
      <w:r w:rsidRPr="00263C26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网站</w:t>
      </w:r>
      <w:proofErr w:type="gramStart"/>
      <w:r w:rsidRPr="00263C26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访问路</w:t>
      </w:r>
      <w:proofErr w:type="gramEnd"/>
      <w:r w:rsidRPr="00263C26">
        <w:rPr>
          <w:rFonts w:ascii="Malgun Gothic" w:eastAsia="Malgun Gothic" w:hAnsi="Malgun Gothic" w:cs="Malgun Gothic" w:hint="eastAsia"/>
          <w:kern w:val="0"/>
          <w:szCs w:val="21"/>
          <w:highlight w:val="lightGray"/>
        </w:rPr>
        <w:t>路</w:t>
      </w:r>
      <w:r w:rsidRPr="00263C26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径</w:t>
      </w:r>
    </w:p>
    <w:p w14:paraId="77587851" w14:textId="030AFFC8" w:rsidR="00263C26" w:rsidRPr="00263C26" w:rsidRDefault="00263C26" w:rsidP="00263C26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'location'/ {</w:t>
      </w:r>
    </w:p>
    <w:p w14:paraId="34B7CB53" w14:textId="13AEC9A1" w:rsidR="00263C26" w:rsidRPr="00263C26" w:rsidRDefault="00263C26" w:rsidP="00263C26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           root   /</w:t>
      </w:r>
      <w:proofErr w:type="spellStart"/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usr</w:t>
      </w:r>
      <w:proofErr w:type="spellEnd"/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/share/</w:t>
      </w:r>
      <w:proofErr w:type="spellStart"/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nginx</w:t>
      </w:r>
      <w:proofErr w:type="spellEnd"/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/html;   //存放</w:t>
      </w:r>
      <w:r w:rsidRPr="00263C26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⽹</w:t>
      </w:r>
      <w:proofErr w:type="gramStart"/>
      <w:r w:rsidRPr="00263C26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网站路</w:t>
      </w:r>
      <w:proofErr w:type="gramEnd"/>
      <w:r w:rsidRPr="00263C26">
        <w:rPr>
          <w:rFonts w:ascii="Malgun Gothic" w:eastAsia="Malgun Gothic" w:hAnsi="Malgun Gothic" w:cs="Malgun Gothic" w:hint="eastAsia"/>
          <w:kern w:val="0"/>
          <w:szCs w:val="21"/>
          <w:highlight w:val="lightGray"/>
        </w:rPr>
        <w:t>路</w:t>
      </w:r>
      <w:r w:rsidRPr="00263C26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径</w:t>
      </w:r>
    </w:p>
    <w:p w14:paraId="5F427712" w14:textId="774456FB" w:rsidR="00263C26" w:rsidRPr="00263C26" w:rsidRDefault="00263C26" w:rsidP="00263C26">
      <w:pPr>
        <w:widowControl/>
        <w:shd w:val="clear" w:color="auto" w:fill="FFFFFF"/>
        <w:ind w:firstLineChars="600" w:firstLine="1260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index</w:t>
      </w:r>
      <w:r w:rsidRPr="00CA584C">
        <w:rPr>
          <w:rFonts w:ascii="Microsoft YaHei" w:eastAsia="Microsoft YaHei" w:hAnsi="Microsoft YaHei" w:cs="Courier New" w:hint="eastAsia"/>
          <w:kern w:val="0"/>
          <w:szCs w:val="21"/>
          <w:highlight w:val="lightGray"/>
        </w:rPr>
        <w:t xml:space="preserve"> </w:t>
      </w:r>
      <w:r w:rsidRPr="00CA584C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</w:t>
      </w: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index.html index.htm;    //默认访问</w:t>
      </w:r>
      <w:r w:rsidRPr="00263C26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⾸</w:t>
      </w:r>
      <w:r w:rsidRPr="00263C26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首</w:t>
      </w:r>
      <w:r w:rsidRPr="00263C26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⻚</w:t>
      </w:r>
      <w:r w:rsidRPr="00263C26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页</w:t>
      </w:r>
      <w:r w:rsidRPr="00263C26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⽂</w:t>
      </w:r>
      <w:r w:rsidRPr="00263C26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文件</w:t>
      </w:r>
    </w:p>
    <w:p w14:paraId="13DEC9B4" w14:textId="77777777" w:rsidR="00263C26" w:rsidRPr="00263C26" w:rsidRDefault="00263C26" w:rsidP="00263C26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       }</w:t>
      </w:r>
    </w:p>
    <w:p w14:paraId="0B2647DA" w14:textId="037ABD69" w:rsidR="00263C26" w:rsidRPr="00263C26" w:rsidRDefault="00263C26" w:rsidP="00263C26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//指定错误代码, 统</w:t>
      </w:r>
      <w:r w:rsidRPr="00263C26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⼀</w:t>
      </w:r>
      <w:proofErr w:type="gramStart"/>
      <w:r w:rsidRPr="00263C26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一</w:t>
      </w:r>
      <w:proofErr w:type="gramEnd"/>
      <w:r w:rsidRPr="00263C26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定义错误</w:t>
      </w:r>
      <w:r w:rsidRPr="00263C26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⻚</w:t>
      </w:r>
      <w:r w:rsidRPr="00263C26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页</w:t>
      </w:r>
      <w:r w:rsidRPr="00263C26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⾯</w:t>
      </w:r>
      <w:r w:rsidRPr="00263C26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面</w:t>
      </w: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, 错误代码重定向到新的</w:t>
      </w:r>
      <w:proofErr w:type="spellStart"/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Locaiton</w:t>
      </w:r>
      <w:proofErr w:type="spellEnd"/>
    </w:p>
    <w:p w14:paraId="3582679A" w14:textId="37A6EA74" w:rsidR="00263C26" w:rsidRPr="00263C26" w:rsidRDefault="00263C26" w:rsidP="00263C26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       </w:t>
      </w:r>
      <w:proofErr w:type="spellStart"/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error_page</w:t>
      </w:r>
      <w:proofErr w:type="spellEnd"/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  500</w:t>
      </w:r>
      <w:r w:rsidRPr="00CA584C">
        <w:rPr>
          <w:rFonts w:ascii="Microsoft YaHei" w:eastAsia="Microsoft YaHei" w:hAnsi="Microsoft YaHei" w:cs="Courier New" w:hint="eastAsia"/>
          <w:kern w:val="0"/>
          <w:szCs w:val="21"/>
          <w:highlight w:val="lightGray"/>
        </w:rPr>
        <w:t xml:space="preserve"> </w:t>
      </w: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502</w:t>
      </w:r>
      <w:r w:rsidRPr="00CA584C">
        <w:rPr>
          <w:rFonts w:ascii="Microsoft YaHei" w:eastAsia="Microsoft YaHei" w:hAnsi="Microsoft YaHei" w:cs="Courier New" w:hint="eastAsia"/>
          <w:kern w:val="0"/>
          <w:szCs w:val="21"/>
          <w:highlight w:val="lightGray"/>
        </w:rPr>
        <w:t xml:space="preserve"> </w:t>
      </w: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503</w:t>
      </w:r>
      <w:r w:rsidRPr="00CA584C">
        <w:rPr>
          <w:rFonts w:ascii="Microsoft YaHei" w:eastAsia="Microsoft YaHei" w:hAnsi="Microsoft YaHei" w:cs="Courier New" w:hint="eastAsia"/>
          <w:kern w:val="0"/>
          <w:szCs w:val="21"/>
          <w:highlight w:val="lightGray"/>
        </w:rPr>
        <w:t xml:space="preserve"> </w:t>
      </w: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504 /50x.html;</w:t>
      </w:r>
    </w:p>
    <w:p w14:paraId="0EFB4396" w14:textId="71E0323F" w:rsidR="00263C26" w:rsidRPr="00263C26" w:rsidRDefault="00263C26" w:rsidP="00263C26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'location' = /50x.html {</w:t>
      </w:r>
    </w:p>
    <w:p w14:paraId="585C8471" w14:textId="77777777" w:rsidR="00263C26" w:rsidRPr="00263C26" w:rsidRDefault="00263C26" w:rsidP="00263C26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           root   html;</w:t>
      </w:r>
    </w:p>
    <w:p w14:paraId="7051D0AB" w14:textId="77777777" w:rsidR="00263C26" w:rsidRPr="00263C26" w:rsidRDefault="00263C26" w:rsidP="00263C26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       }</w:t>
      </w:r>
    </w:p>
    <w:p w14:paraId="0DBF265D" w14:textId="77777777" w:rsidR="00263C26" w:rsidRPr="00263C26" w:rsidRDefault="00263C26" w:rsidP="00263C26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   }</w:t>
      </w:r>
    </w:p>
    <w:p w14:paraId="792F632C" w14:textId="77777777" w:rsidR="00263C26" w:rsidRPr="00263C26" w:rsidRDefault="00263C26" w:rsidP="00263C26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   ...</w:t>
      </w:r>
    </w:p>
    <w:p w14:paraId="29FC8154" w14:textId="77777777" w:rsidR="00263C26" w:rsidRPr="00263C26" w:rsidRDefault="00263C26" w:rsidP="00263C26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//</w:t>
      </w:r>
    </w:p>
    <w:p w14:paraId="56FA2E2F" w14:textId="77777777" w:rsidR="00263C26" w:rsidRPr="00263C26" w:rsidRDefault="00263C26" w:rsidP="00263C26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第</w:t>
      </w:r>
      <w:r w:rsidRPr="00263C26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⼆</w:t>
      </w:r>
      <w:r w:rsidRPr="00263C26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二个虚拟主机配置</w:t>
      </w:r>
    </w:p>
    <w:p w14:paraId="734F197C" w14:textId="7D9AF327" w:rsidR="00263C26" w:rsidRPr="00263C26" w:rsidRDefault="00263C26" w:rsidP="00263C26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'server' </w:t>
      </w:r>
      <w:proofErr w:type="gramStart"/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{</w:t>
      </w:r>
      <w:r w:rsidRPr="00CA584C">
        <w:rPr>
          <w:rFonts w:ascii="Microsoft YaHei" w:eastAsia="Microsoft YaHei" w:hAnsi="Microsoft YaHei" w:cs="Courier New" w:hint="eastAsia"/>
          <w:kern w:val="0"/>
          <w:szCs w:val="21"/>
          <w:highlight w:val="lightGray"/>
        </w:rPr>
        <w:t xml:space="preserve"> </w:t>
      </w: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...</w:t>
      </w:r>
      <w:proofErr w:type="gramEnd"/>
      <w:r w:rsidRPr="00CA584C">
        <w:rPr>
          <w:rFonts w:ascii="Microsoft YaHei" w:eastAsia="Microsoft YaHei" w:hAnsi="Microsoft YaHei" w:cs="Courier New" w:hint="eastAsia"/>
          <w:kern w:val="0"/>
          <w:szCs w:val="21"/>
          <w:highlight w:val="lightGray"/>
        </w:rPr>
        <w:t xml:space="preserve"> </w:t>
      </w: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}</w:t>
      </w:r>
    </w:p>
    <w:p w14:paraId="1EBDB782" w14:textId="49EA9CD3" w:rsidR="00263C26" w:rsidRPr="00263C26" w:rsidRDefault="00263C26" w:rsidP="00263C26">
      <w:pPr>
        <w:widowControl/>
        <w:shd w:val="clear" w:color="auto" w:fill="FFFFFF"/>
        <w:jc w:val="left"/>
        <w:rPr>
          <w:rFonts w:ascii="Microsoft YaHei" w:eastAsia="Microsoft YaHei" w:hAnsi="Microsoft YaHei" w:cs="Courier New" w:hint="eastAsia"/>
          <w:kern w:val="0"/>
          <w:szCs w:val="21"/>
        </w:rPr>
      </w:pPr>
      <w:r w:rsidRPr="00263C26">
        <w:rPr>
          <w:rFonts w:ascii="Microsoft YaHei" w:eastAsia="Microsoft YaHei" w:hAnsi="Microsoft YaHei" w:cs="Courier New"/>
          <w:kern w:val="0"/>
          <w:szCs w:val="21"/>
          <w:highlight w:val="lightGray"/>
        </w:rPr>
        <w:t>}</w:t>
      </w:r>
    </w:p>
    <w:p w14:paraId="30D6A50C" w14:textId="36929859" w:rsidR="005F4FCB" w:rsidRDefault="005F4FCB">
      <w:pPr>
        <w:rPr>
          <w:rFonts w:ascii="Microsoft YaHei" w:eastAsia="Microsoft YaHei" w:hAnsi="Microsoft YaHei"/>
          <w:b/>
          <w:bCs/>
          <w:szCs w:val="21"/>
        </w:rPr>
      </w:pPr>
      <w:r>
        <w:rPr>
          <w:rFonts w:ascii="Microsoft YaHei" w:eastAsia="Microsoft YaHei" w:hAnsi="Microsoft YaHei" w:hint="eastAsia"/>
          <w:b/>
          <w:bCs/>
          <w:szCs w:val="21"/>
        </w:rPr>
        <w:lastRenderedPageBreak/>
        <w:t>N</w:t>
      </w:r>
      <w:r>
        <w:rPr>
          <w:rFonts w:ascii="Microsoft YaHei" w:eastAsia="Microsoft YaHei" w:hAnsi="Microsoft YaHei"/>
          <w:b/>
          <w:bCs/>
          <w:szCs w:val="21"/>
        </w:rPr>
        <w:t>ginx</w:t>
      </w:r>
      <w:r>
        <w:rPr>
          <w:rFonts w:ascii="Microsoft YaHei" w:eastAsia="Microsoft YaHei" w:hAnsi="Microsoft YaHei" w:hint="eastAsia"/>
          <w:b/>
          <w:bCs/>
          <w:szCs w:val="21"/>
        </w:rPr>
        <w:t>日志文件</w:t>
      </w:r>
    </w:p>
    <w:p w14:paraId="30EB5C7C" w14:textId="074F0864" w:rsidR="005F4FCB" w:rsidRDefault="005F4FCB">
      <w:pPr>
        <w:rPr>
          <w:rFonts w:ascii="Microsoft YaHei" w:eastAsia="Microsoft YaHei" w:hAnsi="Microsoft YaHei"/>
          <w:b/>
          <w:bCs/>
          <w:szCs w:val="21"/>
        </w:rPr>
      </w:pPr>
      <w:r>
        <w:rPr>
          <w:rFonts w:ascii="Microsoft YaHei" w:eastAsia="Microsoft YaHei" w:hAnsi="Microsoft YaHei" w:hint="eastAsia"/>
          <w:b/>
          <w:bCs/>
          <w:szCs w:val="21"/>
        </w:rPr>
        <w:t>N</w:t>
      </w:r>
      <w:r>
        <w:rPr>
          <w:rFonts w:ascii="Microsoft YaHei" w:eastAsia="Microsoft YaHei" w:hAnsi="Microsoft YaHei"/>
          <w:b/>
          <w:bCs/>
          <w:szCs w:val="21"/>
        </w:rPr>
        <w:t>ginx</w:t>
      </w:r>
      <w:r>
        <w:rPr>
          <w:rFonts w:ascii="Microsoft YaHei" w:eastAsia="Microsoft YaHei" w:hAnsi="Microsoft YaHei" w:hint="eastAsia"/>
          <w:b/>
          <w:bCs/>
          <w:szCs w:val="21"/>
        </w:rPr>
        <w:t>状态监控</w:t>
      </w:r>
    </w:p>
    <w:p w14:paraId="7E01AB6F" w14:textId="63A95ECB" w:rsidR="005F4FCB" w:rsidRDefault="005F4FCB">
      <w:pPr>
        <w:rPr>
          <w:rFonts w:ascii="Microsoft YaHei" w:eastAsia="Microsoft YaHei" w:hAnsi="Microsoft YaHei"/>
          <w:b/>
          <w:bCs/>
          <w:szCs w:val="21"/>
        </w:rPr>
      </w:pPr>
      <w:r>
        <w:rPr>
          <w:rFonts w:ascii="Microsoft YaHei" w:eastAsia="Microsoft YaHei" w:hAnsi="Microsoft YaHei" w:hint="eastAsia"/>
          <w:b/>
          <w:bCs/>
          <w:szCs w:val="21"/>
        </w:rPr>
        <w:t>Nginx下载站点</w:t>
      </w:r>
    </w:p>
    <w:p w14:paraId="73A66C42" w14:textId="177DF455" w:rsidR="005F4FCB" w:rsidRDefault="005F4FCB">
      <w:pPr>
        <w:rPr>
          <w:rFonts w:ascii="Microsoft YaHei" w:eastAsia="Microsoft YaHei" w:hAnsi="Microsoft YaHei"/>
          <w:b/>
          <w:bCs/>
          <w:szCs w:val="21"/>
        </w:rPr>
      </w:pPr>
      <w:r>
        <w:rPr>
          <w:rFonts w:ascii="Microsoft YaHei" w:eastAsia="Microsoft YaHei" w:hAnsi="Microsoft YaHei" w:hint="eastAsia"/>
          <w:b/>
          <w:bCs/>
          <w:szCs w:val="21"/>
        </w:rPr>
        <w:t>N</w:t>
      </w:r>
      <w:r>
        <w:rPr>
          <w:rFonts w:ascii="Microsoft YaHei" w:eastAsia="Microsoft YaHei" w:hAnsi="Microsoft YaHei"/>
          <w:b/>
          <w:bCs/>
          <w:szCs w:val="21"/>
        </w:rPr>
        <w:t>ginx</w:t>
      </w:r>
      <w:r>
        <w:rPr>
          <w:rFonts w:ascii="Microsoft YaHei" w:eastAsia="Microsoft YaHei" w:hAnsi="Microsoft YaHei" w:hint="eastAsia"/>
          <w:b/>
          <w:bCs/>
          <w:szCs w:val="21"/>
        </w:rPr>
        <w:t>访问限制</w:t>
      </w:r>
    </w:p>
    <w:p w14:paraId="56130C90" w14:textId="687F9A92" w:rsidR="005F4FCB" w:rsidRDefault="005F4FCB">
      <w:pPr>
        <w:rPr>
          <w:rFonts w:ascii="Microsoft YaHei" w:eastAsia="Microsoft YaHei" w:hAnsi="Microsoft YaHei"/>
          <w:b/>
          <w:bCs/>
          <w:szCs w:val="21"/>
        </w:rPr>
      </w:pPr>
      <w:r>
        <w:rPr>
          <w:rFonts w:ascii="Microsoft YaHei" w:eastAsia="Microsoft YaHei" w:hAnsi="Microsoft YaHei" w:hint="eastAsia"/>
          <w:b/>
          <w:bCs/>
          <w:szCs w:val="21"/>
        </w:rPr>
        <w:t>N</w:t>
      </w:r>
      <w:r>
        <w:rPr>
          <w:rFonts w:ascii="Microsoft YaHei" w:eastAsia="Microsoft YaHei" w:hAnsi="Microsoft YaHei"/>
          <w:b/>
          <w:bCs/>
          <w:szCs w:val="21"/>
        </w:rPr>
        <w:t>ginx</w:t>
      </w:r>
      <w:r>
        <w:rPr>
          <w:rFonts w:ascii="Microsoft YaHei" w:eastAsia="Microsoft YaHei" w:hAnsi="Microsoft YaHei" w:hint="eastAsia"/>
          <w:b/>
          <w:bCs/>
          <w:szCs w:val="21"/>
        </w:rPr>
        <w:t>访问控制</w:t>
      </w:r>
    </w:p>
    <w:p w14:paraId="0259C037" w14:textId="45E4C2CE" w:rsidR="005F4FCB" w:rsidRDefault="005F4FCB">
      <w:pPr>
        <w:rPr>
          <w:rFonts w:ascii="Microsoft YaHei" w:eastAsia="Microsoft YaHei" w:hAnsi="Microsoft YaHei"/>
          <w:b/>
          <w:bCs/>
          <w:szCs w:val="21"/>
        </w:rPr>
      </w:pPr>
      <w:r>
        <w:rPr>
          <w:rFonts w:ascii="Microsoft YaHei" w:eastAsia="Microsoft YaHei" w:hAnsi="Microsoft YaHei" w:hint="eastAsia"/>
          <w:b/>
          <w:bCs/>
          <w:szCs w:val="21"/>
        </w:rPr>
        <w:t>N</w:t>
      </w:r>
      <w:r>
        <w:rPr>
          <w:rFonts w:ascii="Microsoft YaHei" w:eastAsia="Microsoft YaHei" w:hAnsi="Microsoft YaHei"/>
          <w:b/>
          <w:bCs/>
          <w:szCs w:val="21"/>
        </w:rPr>
        <w:t>ginx</w:t>
      </w:r>
      <w:r>
        <w:rPr>
          <w:rFonts w:ascii="Microsoft YaHei" w:eastAsia="Microsoft YaHei" w:hAnsi="Microsoft YaHei" w:hint="eastAsia"/>
          <w:b/>
          <w:bCs/>
          <w:szCs w:val="21"/>
        </w:rPr>
        <w:t>虚拟主机</w:t>
      </w:r>
    </w:p>
    <w:p w14:paraId="74122230" w14:textId="4B9545F6" w:rsidR="005F4FCB" w:rsidRPr="005F4FCB" w:rsidRDefault="005F4FCB">
      <w:pPr>
        <w:rPr>
          <w:rFonts w:ascii="Microsoft YaHei" w:eastAsia="Microsoft YaHei" w:hAnsi="Microsoft YaHei" w:hint="eastAsia"/>
          <w:b/>
          <w:bCs/>
          <w:szCs w:val="21"/>
        </w:rPr>
      </w:pPr>
    </w:p>
    <w:sectPr w:rsidR="005F4FCB" w:rsidRPr="005F4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97173"/>
    <w:multiLevelType w:val="hybridMultilevel"/>
    <w:tmpl w:val="F62472DE"/>
    <w:lvl w:ilvl="0" w:tplc="C7FCC8F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71"/>
    <w:rsid w:val="00263C26"/>
    <w:rsid w:val="002828D6"/>
    <w:rsid w:val="002D3EFC"/>
    <w:rsid w:val="00315D2F"/>
    <w:rsid w:val="00342736"/>
    <w:rsid w:val="003E73CF"/>
    <w:rsid w:val="005F4FCB"/>
    <w:rsid w:val="00814771"/>
    <w:rsid w:val="00CA584C"/>
    <w:rsid w:val="00DB2BAC"/>
    <w:rsid w:val="00E7083D"/>
    <w:rsid w:val="00F8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EEB5"/>
  <w15:chartTrackingRefBased/>
  <w15:docId w15:val="{B42E90D1-AADA-4320-937B-1D2CABAE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1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9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9297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8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4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6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8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5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6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guaicaixueyuan.com</dc:creator>
  <cp:keywords/>
  <dc:description/>
  <cp:lastModifiedBy>guaicaixueyuan.com</cp:lastModifiedBy>
  <cp:revision>10</cp:revision>
  <dcterms:created xsi:type="dcterms:W3CDTF">2020-02-04T03:12:00Z</dcterms:created>
  <dcterms:modified xsi:type="dcterms:W3CDTF">2020-02-04T05:14:00Z</dcterms:modified>
</cp:coreProperties>
</file>