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02" w:rsidRPr="00451C02" w:rsidRDefault="00451C02" w:rsidP="00910A47">
      <w:pPr>
        <w:widowControl/>
        <w:pBdr>
          <w:bottom w:val="single" w:sz="6" w:space="0" w:color="C8D8F2"/>
        </w:pBdr>
        <w:shd w:val="clear" w:color="auto" w:fill="F5F8FD"/>
        <w:spacing w:before="100" w:beforeAutospacing="1" w:after="100" w:afterAutospacing="1"/>
        <w:jc w:val="center"/>
        <w:outlineLvl w:val="1"/>
        <w:rPr>
          <w:rFonts w:ascii="黑体" w:eastAsia="黑体" w:hAnsi="黑体" w:cs="宋体"/>
          <w:color w:val="03005C"/>
          <w:kern w:val="36"/>
          <w:sz w:val="30"/>
          <w:szCs w:val="30"/>
        </w:rPr>
      </w:pPr>
      <w:r w:rsidRPr="00451C02">
        <w:rPr>
          <w:rFonts w:ascii="黑体" w:eastAsia="黑体" w:hAnsi="黑体" w:cs="宋体" w:hint="eastAsia"/>
          <w:color w:val="03005C"/>
          <w:kern w:val="36"/>
          <w:sz w:val="30"/>
          <w:szCs w:val="30"/>
        </w:rPr>
        <w:t>一个真实的理财案例：17万信用卡欠款怎么来的</w:t>
      </w:r>
    </w:p>
    <w:p w:rsidR="00451C02" w:rsidRPr="00451C02" w:rsidRDefault="00451C02" w:rsidP="00910A47">
      <w:pPr>
        <w:widowControl/>
        <w:shd w:val="clear" w:color="auto" w:fill="F5F8FD"/>
        <w:spacing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 xml:space="preserve">  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这是一个再真实不过的案例。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生活在北京的李辰夫妇今年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岁，结婚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年，没有子女。夫妻俩原本过得非常安适。李辰有家小型旅游公司，前几年赚了不少，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～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年投资股市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万，最高赚到几百万。爱人陈虹在一家猎头公司工作，税前月薪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8000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元，且公司福利优厚，三险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一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金占缴税前工资的比例为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。他们的其他资产包括一套北京二环附近的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60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平米住房（市价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120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万元），一辆汽车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汽车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（市价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万元），无贷款。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夫妻俩原本打算换间四环内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平米的大房子，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年内生孩子，但目前的情形有所改变。由于竞争激烈，李晨的公司仅能维持，自己处于半退休状态，股票价值则被打回原形，估计未来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年每月税后收入约为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元。金融危机来临后，陈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虹所在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的部门则裁员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多人，虽然她有把握保住工作，但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年内年终奖金和收入都不乐观。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更令人吃惊的是，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月到年底，李辰的信用卡未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付账款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已达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万元，最低还款额为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元。如何在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个月的时间内花了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万元，李辰自己也不太清楚，只知道几乎每天都有刷卡记录，少则五、六百元，多则上千。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如何才能消除财务低迷时期雪上加霜的负债？李辰夫妇发出求助信号。然而，什么样的理财规划</w:t>
      </w:r>
      <w:proofErr w:type="gramStart"/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才能诊清现状</w:t>
      </w:r>
      <w:proofErr w:type="gramEnd"/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，既得专家首肯，又</w:t>
      </w:r>
      <w:proofErr w:type="gramStart"/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获客户</w:t>
      </w:r>
      <w:proofErr w:type="gramEnd"/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青睐？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总评：金融理财标准委员会综合理财案例专家</w:t>
      </w:r>
      <w:proofErr w:type="gramStart"/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洪肇远</w:t>
      </w:r>
      <w:proofErr w:type="gramEnd"/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对于李辰夫妇，最重要的是先将短期的信用卡负债还清。</w:t>
      </w:r>
      <w:proofErr w:type="gramStart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不</w:t>
      </w:r>
      <w:proofErr w:type="gramEnd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还清，每月的还款金额将对家庭造成极大压力，将严重影响未来的理财目标。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如何还清？首先编制家庭的资产负债表，对财务比率进行分析，理财规划后再重新制作一份家庭财务报表，让客户明白理财前后的差异。功过针对未来5年的家庭现金流量的分析，可以让客户更清楚地知道该如何进行家庭财务的调整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其次，针对客户购房及子女教育目标规划时，可以先编制一份</w:t>
      </w:r>
      <w:proofErr w:type="gramStart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还清短期</w:t>
      </w:r>
      <w:proofErr w:type="gramEnd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负债及将紧急预备金</w:t>
      </w:r>
      <w:proofErr w:type="gramStart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提拨</w:t>
      </w:r>
      <w:proofErr w:type="gramEnd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的资产负债表、收支储蓄表,根据此阶段的状况来规划客户购屋及子女教育目标会比较正确。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另外，</w:t>
      </w: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客户自身消费习惯是影响理财方案成功与否的关键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。所以理财计划应该协助客户制定家庭未来每年的收入、支出与储蓄预算，严格执行。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建议：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购房以旧房换新房的方式进行规划，并搭配住房公积金降低月供负担。充分考虑客户未来3年现金流量吃紧的问题，利用换房中产生的现金流量一并处理家庭中高利率的信用卡负债，不失为一个好办法。如果可以再提出第二个理财备案,说明短期间内</w:t>
      </w:r>
      <w:proofErr w:type="gramStart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不</w:t>
      </w:r>
      <w:proofErr w:type="gramEnd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换房时该如何处理信用卡负债问题，规划会更为完整。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FF0000"/>
          <w:kern w:val="0"/>
          <w:szCs w:val="21"/>
        </w:rPr>
        <w:t>P2</w:t>
      </w:r>
      <w:r w:rsidRPr="00451C02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>：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规划人：唐红，</w:t>
      </w: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CFP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持证人，</w:t>
      </w:r>
      <w:hyperlink r:id="rId6" w:tgtFrame="_blank" w:history="1">
        <w:r w:rsidRPr="00451C02">
          <w:rPr>
            <w:rFonts w:ascii="Times New Roman" w:eastAsia="宋体" w:hAnsi="Times New Roman" w:cs="宋体" w:hint="eastAsia"/>
            <w:b/>
            <w:color w:val="000099"/>
            <w:kern w:val="0"/>
            <w:szCs w:val="21"/>
          </w:rPr>
          <w:t>中国银行</w:t>
        </w:r>
      </w:hyperlink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(</w:t>
      </w:r>
      <w:r w:rsidRPr="00451C02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>3.570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,</w:t>
      </w:r>
      <w:r w:rsidRPr="00451C02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>0.01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,</w:t>
      </w:r>
      <w:r w:rsidRPr="00451C02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>0.28%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)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杭州庆春支行理财中心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Times New Roman" w:cs="宋体" w:hint="eastAsia"/>
          <w:b/>
          <w:color w:val="000000"/>
          <w:kern w:val="0"/>
          <w:szCs w:val="21"/>
        </w:rPr>
        <w:t> 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财务分析（资产负债表略，部分数据根据情况假设）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家庭结构简单，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年和以前的家庭年收入应该不错，税后净收入超过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万，股票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万，存款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万，追求生活质量，属于潇洒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一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族。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万负债占家庭总资产的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8.29%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，负债还款使存款减少，一旦出现意外情况，手上没有足额的现金可以应对，除非卖股票。家庭没有任何保险保障配置，一旦遇到意外抗风险能力弱。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 2009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～</w:t>
      </w: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2014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年理财建议（考虑到周期性经济低迷）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1.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负债还款建议：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先用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万存款还清信用卡最低还款额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元，在还款到期日前还清所剩余款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149500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元，否则不仅产生罚款和利息，还产生不良个人信用记录，得不偿失。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2.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生活消费建议：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经济不景气时，节省不必要的开支也是一种理财，消费支出必须减少，每月控制在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4800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元内。如果用于购置不动产付按揭款、黄金、汽车或其它一些能产生增值的资产，那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万就至少有些沉淀了。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3.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房产建议：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合理利用信贷资金，可以很好地发挥财务杠杆作用。住房按揭贷款的融资成本最低，旧房不卖出租，月租收入约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2800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元；但买房就要考虑卖股票，整体收益不合算，负债比例过高。卖旧房约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120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万，购新房约需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130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万，加上装修、电器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万，缺口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万。如果公积金贷款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年等本还款，每月只需还款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1800.85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元，公积金每月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960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元，实际每月还贷额为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841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元，占家庭月净收入的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8.72%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，在可承受范围之内。每月有贷款压力，也可以制约过多的消费需求。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4.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保险建议：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由于有还款压力，应考虑财务风险转移，家庭财务风险将随怀孕和孩子的出生逐步加大，需要用保险规划来填补。建议购买健康险（重疾和住院险）和一些低保费高保额的定期寿险和意外险，家庭年保费支出约在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元。定期寿险夫妻双方互为受益人，有小孩受益人可更改为小孩。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5.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投资建议：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考虑收益性和流动性兼顾，建议每月结余购买嘉实超短债，此基金年收益率约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4.78%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，收益稳定，对利率风险不敏感。每年末把嘉实超短债赎回，换成购买工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银强债基金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或按配置购买国债。关于手中的股票，建议重新梳理，有可能的话做结构性波段投资操作。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6.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李辰个人职业建议：</w:t>
      </w:r>
      <w:r w:rsidRPr="00451C02">
        <w:rPr>
          <w:rFonts w:ascii="宋体" w:eastAsia="宋体" w:hAnsi="宋体" w:cs="宋体" w:hint="eastAsia"/>
          <w:color w:val="000000"/>
          <w:kern w:val="0"/>
          <w:szCs w:val="21"/>
        </w:rPr>
        <w:t>目前虽然受经济影响，但北京的旅游业前景还是很广的，比如和经济型酒店联合推出价格合理、有人文内涵的北京奥运场馆一日游；延伸传统旅游范围，为企业单位安排活动（包括住、行、礼品）；和银行联动，为其贵宾客户设计旅游和配套活动，代为办理签证，代订机票等业务，扩大旅游公司的营销管理和口碑效应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公司如果已交给他人管理，建议再找一份适合自己的工作，增加家庭收入。在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年中，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2010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年或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2011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年一旦经济，股市回暖，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万的股票就有可能产生收益，随着孩子的出生、成长，经济上会比较宽余。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Times New Roman" w:cs="宋体" w:hint="eastAsia"/>
          <w:color w:val="000000"/>
          <w:kern w:val="0"/>
          <w:szCs w:val="21"/>
        </w:rPr>
        <w:t> </w:t>
      </w:r>
      <w:r w:rsidRPr="00451C02">
        <w:rPr>
          <w:rFonts w:ascii="楷体_GB2312" w:eastAsia="楷体_GB2312" w:hAnsi="宋体" w:cs="宋体" w:hint="eastAsia"/>
          <w:b/>
          <w:color w:val="FF6600"/>
          <w:kern w:val="0"/>
          <w:szCs w:val="21"/>
        </w:rPr>
        <w:t>专家点评：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优点：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个人职业建议分析完整，参考价值高。投资规划可根据每笔规划目标提供不同搭配之理财产品，并将产品过去的平均报酬列出供客户参考。</w:t>
      </w:r>
      <w:r w:rsidR="00910A47"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缺点：</w:t>
      </w:r>
      <w:r w:rsidR="00910A47"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资产负债表中的25万现金不是客户提供的条件，是理财师自身的假设，而且所有的理财规划都是以此为基础进行，如果客户资产中并没有现金资产，则所有的规划都将没有参考的价值。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Times New Roman"/>
          <w:color w:val="000000"/>
          <w:szCs w:val="20"/>
        </w:rPr>
        <w:br w:type="page"/>
      </w:r>
      <w:r w:rsidRPr="00451C02">
        <w:rPr>
          <w:rFonts w:ascii="宋体" w:eastAsia="宋体" w:hAnsi="宋体" w:cs="宋体"/>
          <w:b/>
          <w:color w:val="FF0000"/>
          <w:kern w:val="0"/>
          <w:szCs w:val="21"/>
        </w:rPr>
        <w:lastRenderedPageBreak/>
        <w:t>P3</w:t>
      </w:r>
      <w:r w:rsidRPr="00451C02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>：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规划人：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陈峰，</w:t>
      </w:r>
      <w:r w:rsidRPr="00451C02">
        <w:rPr>
          <w:rFonts w:ascii="宋体" w:eastAsia="宋体" w:hAnsi="宋体" w:cs="宋体"/>
          <w:b/>
          <w:color w:val="000000"/>
          <w:kern w:val="0"/>
          <w:szCs w:val="21"/>
        </w:rPr>
        <w:t>CFP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持证人，农业银行常熟支行理财中心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财务分析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color w:val="000000"/>
          <w:kern w:val="0"/>
          <w:szCs w:val="21"/>
        </w:rPr>
        <w:t>假设北京市人均月生活费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用为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元；北京市私人用车月费用支出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元；北京四环内平均房价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18000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/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平米；五年以上房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贷贷款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利率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5.94%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。那么，李辰家目前资产负债比例为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9%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。虽负债比例较轻，但目前资产中现金比例为零，流动性资产过低，会造成家庭失去应急能力。家庭应至少保留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～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个月家庭应急资金，现金、活期存款等金额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万元左右。信用卡负债未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付账款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已达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万，最低还款额为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元，属短期债务，必须立即清理。否则会造成家庭财务危机。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目前基本生活开支占比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47%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，有一定还款能力。可以考虑购房和生孩子。生养小孩后孩子费用为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/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月，可支配收入减为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3640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元。每月房贷还款不宜超过该金额。（因建议信用卡负债全额结清，故未在表中列支最低还款额）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家庭收支情况</w:t>
      </w:r>
    </w:p>
    <w:tbl>
      <w:tblPr>
        <w:tblW w:w="0" w:type="auto"/>
        <w:tblInd w:w="98" w:type="dxa"/>
        <w:tblLayout w:type="fixed"/>
        <w:tblLook w:val="04A0" w:firstRow="1" w:lastRow="0" w:firstColumn="1" w:lastColumn="0" w:noHBand="0" w:noVBand="1"/>
      </w:tblPr>
      <w:tblGrid>
        <w:gridCol w:w="1960"/>
        <w:gridCol w:w="1080"/>
        <w:gridCol w:w="1830"/>
        <w:gridCol w:w="1080"/>
      </w:tblGrid>
      <w:tr w:rsidR="00451C02" w:rsidRPr="00451C02" w:rsidTr="00451C02">
        <w:trPr>
          <w:trHeight w:val="28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收入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金额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支出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451C02" w:rsidRPr="00451C02" w:rsidTr="00910A47">
        <w:trPr>
          <w:trHeight w:val="489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李辰收入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二人生活开支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3000</w:t>
            </w:r>
          </w:p>
        </w:tc>
      </w:tr>
      <w:tr w:rsidR="00451C02" w:rsidRPr="00451C02" w:rsidTr="00451C0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陈</w:t>
            </w:r>
            <w:proofErr w:type="gramStart"/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虹收入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6640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>车辆费用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1500</w:t>
            </w:r>
          </w:p>
        </w:tc>
      </w:tr>
      <w:tr w:rsidR="00451C02" w:rsidRPr="00451C02" w:rsidTr="00451C0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9640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b/>
                <w:color w:val="000000"/>
                <w:kern w:val="0"/>
                <w:sz w:val="18"/>
                <w:szCs w:val="18"/>
              </w:rPr>
              <w:t>合计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  <w:t>4500</w:t>
            </w:r>
          </w:p>
        </w:tc>
      </w:tr>
      <w:tr w:rsidR="00451C02" w:rsidRPr="00451C02" w:rsidTr="00451C02">
        <w:trPr>
          <w:trHeight w:val="28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可支配收入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righ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5140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理财建议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信用卡透支属短期债务，必须立即清理。考虑到房产、汽车类资产不能立即变现，目前股市大幅反弹的可能性不大，可以将手中股票卖出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套现，及时全额归还信用卡负债。最好不采用最低额还款方法，因为持卡人在免息还款期内不能偿还全部透支款项，银行将按全部贷款计息。换句话说，持卡人在免息期内还了一部分款，哪怕是绝大部分，银行也要按全部贷款来计取利息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北京四环内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平米住房总价在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180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万，考虑到李辰夫妇目前还款能力有限，建议将旧房卖出，购入新房，以房产置换的方式提高住房质量，差额部分可申请房贷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60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万。按现行房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贷标准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利率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5.94%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计算，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年按揭每月等额本息还款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3575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元（小于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3640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元），符合李辰夫妇收支条件（目前暂不考虑利率下</w:t>
      </w:r>
      <w:r w:rsidRPr="00451C02">
        <w:rPr>
          <w:rFonts w:ascii="宋体" w:eastAsia="宋体" w:hAnsi="宋体" w:cs="宋体" w:hint="eastAsia"/>
          <w:color w:val="000000"/>
          <w:kern w:val="0"/>
          <w:szCs w:val="21"/>
        </w:rPr>
        <w:t>浮因素）。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换购住房可提取住房公积金，应优先考虑申请住房公积金贷款。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lastRenderedPageBreak/>
        <w:t>3.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夫妇二人均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无商业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保险，为了给自己和家人提供更全面的保障，应在社保基础上，首先购买重大疾病保险以及定期寿险作为补充。根据目前家庭支付能力，可先考虑购买低保费、高保额的个人意外伤害保险。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4.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资产配置原则。考虑到夫妇两人目前收入都不稳定，可以考虑先养小孩，待双方工作都稳定后再择机购房，以便保障家庭的财务安全，延缓每月的还款压力。建议目前将结余收入投资在流动性较好、收益稳定的货币基金和债券基金；手中股票可继续持有，择机抛出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Times New Roman" w:cs="宋体" w:hint="eastAsia"/>
          <w:color w:val="000000"/>
          <w:kern w:val="0"/>
          <w:szCs w:val="21"/>
        </w:rPr>
        <w:t> </w:t>
      </w:r>
      <w:r w:rsidRPr="00451C02">
        <w:rPr>
          <w:rFonts w:ascii="楷体_GB2312" w:eastAsia="楷体_GB2312" w:hAnsi="宋体" w:cs="宋体" w:hint="eastAsia"/>
          <w:b/>
          <w:color w:val="FF6600"/>
          <w:kern w:val="0"/>
          <w:szCs w:val="21"/>
        </w:rPr>
        <w:t>专家点评：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优点：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根据目前的宏观经济情况，建议客户先处理股票来偿还信用卡的负债，是正确的作法。提醒了客户家庭紧急预备金的重要性，并对客户家庭财务进行诊断，对客户家庭收支比例进行分析。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缺点：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财务规划的全面性有所不足，虽然客户眼前有购房的短期目标，但是理财规划的考虑是需要全面考虑的，因为短期规划将会影响中期与长期目标。客户家庭中的保险规划过于简单，</w:t>
      </w:r>
      <w:proofErr w:type="gramStart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仅建议</w:t>
      </w:r>
      <w:proofErr w:type="gramEnd"/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客户投保意外险，客户家庭风险得不到完整保障。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Times New Roman" w:cs="Times New Roman" w:hint="eastAsia"/>
          <w:b/>
          <w:color w:val="FF6600"/>
          <w:szCs w:val="21"/>
        </w:rPr>
        <w:br w:type="page"/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FF0000"/>
          <w:kern w:val="0"/>
          <w:szCs w:val="21"/>
        </w:rPr>
        <w:lastRenderedPageBreak/>
        <w:t>P4</w:t>
      </w:r>
      <w:r w:rsidRPr="00451C02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>：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规划人：李欢，CFP持证人，农业银行巢湖分行理财中心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财务分析（资产负债表略）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假设当前的投资回报率为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0.03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；三年后李辰收入成长率为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0.05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，年终分红为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；陈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虹收入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成长率为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0.03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，年终税后奖金为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24000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元；住房公积金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提拨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率为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0.06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，五年期公积金贷款利率为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4.05%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；北京四环房价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16000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/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平米；子女抚养费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2000/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月。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从数据分析，李辰夫妇的财务状况并不太好，尤其是资产配置极不合理：作为家庭应急备用的流动性资产竟然为零，一旦出现突发事件，家庭将会受极大影响；投资用资产占收入的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，比例偏低，且都配置用于高风险高回报的股票资产中。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李辰夫妇年龄为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岁，属于家庭形成期和财富的积累年龄，应该理性投资合理配置有限的资产。虽然自用资产比例高达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70%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，但资产基数较小。家庭的所有负债都来源于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月到年底所花费的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万，是由不合理的消费方式造成的，可以降低和避免。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理财规划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由于信用卡按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0.5‰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的复率计息，年累计利率接近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，所以欠款非常不理智，应该首先还款。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年股票市场严重不景气，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2009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年前景堪忧，因此建议抛空所持有的全部股票，获得现金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万元，其中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万用于信用卡还款，结余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万现金。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李辰夫妇的信用卡月消费达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34000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元左右，考虑北京市当前的消费水平，建议每月支出缩减为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元。准备紧急备用金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元，正好是家庭半年的日常支出合计；现金还结余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3.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按照当前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16000/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平米计算，购买新房需要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160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万元，加上须交纳的各种税费以及装修，合计需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万元。由于工作需要汽车不能转手，所以建议出售二环附近住房加上现有公积金账户余额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万元，第二套购房款差额为</w:t>
      </w:r>
      <w:r w:rsidRPr="00451C02">
        <w:rPr>
          <w:rFonts w:ascii="宋体" w:eastAsia="宋体" w:hAnsi="宋体" w:cs="宋体"/>
          <w:color w:val="FF0000"/>
          <w:kern w:val="0"/>
          <w:szCs w:val="21"/>
        </w:rPr>
        <w:t>20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万元。可以利用公积金进行贷款，贷款期限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年，按等额本息还款每月应还款额为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8924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元（生涯仿真表略）。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4.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如果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年内生小孩，须准备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万元的现金用于营养费以及医药费，并且每月要增加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元用于抚养子女。这样，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年后的家庭现金流合计结余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28530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元（生涯仿真表略），刚好可以用于小孩的第一年读幼儿园费用。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由于李辰夫妇接下来几年将有两件人生大事需要安排，因此无法进行大量的投资规划，按照以上规划可以圆满实现既定目标，并结余每年收入的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用于商业保险费支出，分散家庭风险。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FF6600"/>
          <w:kern w:val="0"/>
          <w:szCs w:val="21"/>
        </w:rPr>
        <w:t>专家点评：</w:t>
      </w:r>
    </w:p>
    <w:p w:rsidR="00910A47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优点：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建议客户先处理股票来偿还信用卡的负债，可行。提醒了客户家庭紧急预备金的重要性。</w:t>
      </w:r>
      <w:r w:rsidR="00910A47"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缺点：</w:t>
      </w:r>
      <w:r w:rsidR="00910A47"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财务规划的全面性有所不足，虽然客户眼前有购屋的短期目标，但要全面考虑，客户家庭中的保险规划与投资规划并</w:t>
      </w:r>
      <w:proofErr w:type="gramStart"/>
      <w:r w:rsidR="00910A47"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无提供</w:t>
      </w:r>
      <w:proofErr w:type="gramEnd"/>
      <w:r w:rsidR="00910A47"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方案，仅针对客户的短期现金流量分析，客户家庭风险得不到保障。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FF0000"/>
          <w:kern w:val="0"/>
          <w:szCs w:val="21"/>
        </w:rPr>
        <w:lastRenderedPageBreak/>
        <w:t>P5-P6</w:t>
      </w:r>
      <w:r w:rsidRPr="00451C02">
        <w:rPr>
          <w:rFonts w:ascii="Times New Roman" w:eastAsia="宋体" w:hAnsi="Times New Roman" w:cs="宋体" w:hint="eastAsia"/>
          <w:b/>
          <w:color w:val="FF0000"/>
          <w:kern w:val="0"/>
          <w:szCs w:val="21"/>
        </w:rPr>
        <w:t>：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规划人：张勇涛，CFP持证人，</w:t>
      </w:r>
      <w:hyperlink r:id="rId7" w:tgtFrame="_blank" w:history="1">
        <w:r w:rsidRPr="00451C02">
          <w:rPr>
            <w:rFonts w:ascii="宋体" w:eastAsia="宋体" w:hAnsi="宋体" w:cs="宋体" w:hint="eastAsia"/>
            <w:b/>
            <w:color w:val="000099"/>
            <w:kern w:val="0"/>
            <w:szCs w:val="21"/>
          </w:rPr>
          <w:t>工商银行</w:t>
        </w:r>
      </w:hyperlink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(</w:t>
      </w:r>
      <w:r w:rsidRPr="00451C02">
        <w:rPr>
          <w:rFonts w:ascii="宋体" w:eastAsia="宋体" w:hAnsi="宋体" w:cs="宋体" w:hint="eastAsia"/>
          <w:b/>
          <w:color w:val="FF0000"/>
          <w:kern w:val="0"/>
          <w:szCs w:val="21"/>
        </w:rPr>
        <w:t>5.480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,</w:t>
      </w:r>
      <w:r w:rsidRPr="00451C02">
        <w:rPr>
          <w:rFonts w:ascii="宋体" w:eastAsia="宋体" w:hAnsi="宋体" w:cs="宋体" w:hint="eastAsia"/>
          <w:b/>
          <w:color w:val="FF0000"/>
          <w:kern w:val="0"/>
          <w:szCs w:val="21"/>
        </w:rPr>
        <w:t>0.04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,</w:t>
      </w:r>
      <w:r w:rsidRPr="00451C02">
        <w:rPr>
          <w:rFonts w:ascii="宋体" w:eastAsia="宋体" w:hAnsi="宋体" w:cs="宋体" w:hint="eastAsia"/>
          <w:b/>
          <w:color w:val="FF0000"/>
          <w:kern w:val="0"/>
          <w:szCs w:val="21"/>
        </w:rPr>
        <w:t>0.74%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)内江市中区支行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Times New Roman" w:cs="宋体" w:hint="eastAsia"/>
          <w:color w:val="000000"/>
          <w:kern w:val="0"/>
          <w:szCs w:val="21"/>
        </w:rPr>
        <w:t> </w:t>
      </w: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财务分析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李辰夫妇的家庭状况还是比较好的，但这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万元的信用卡还款是怎么来的？通过消费账单可以看出，两人购物、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外食频繁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，日常消费基本没有计划和安排。因此，有必要首先向李辰说明信用卡的主要功能：一是在大额购物时避免携带大量现金，二是通过先消费后付款的方式享受最长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天的利息减免。如果不正确使用信用卡，特别是陷入循环还款的话，利率将高达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18.25%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。这种高利率的信用借款不先予偿还，做任何理财规划或者资产配置都将是本末倒置。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李辰的家庭总资产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180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万元，负债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万元，表面上看，资产负债率不到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。但其负债部分为长期的高利率循环信用还款，每月还款是家庭收入的两倍多，财务负担过重；家庭资产中房产和汽车占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72%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，高风险的股票占比达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28%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，资产配置无流动性可言；没有准备紧急预备金，一旦家庭有急需的较大金额支出，则立即会面临现金流困难；净储蓄率为零，入不敷出。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color w:val="000000"/>
          <w:kern w:val="0"/>
          <w:szCs w:val="21"/>
        </w:rPr>
        <w:t>李辰夫妇正处于人生财富积累的黄金时期，必须充分利用现有的资产和工作收入增加理财收入的比例。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color w:val="000000"/>
          <w:kern w:val="0"/>
          <w:szCs w:val="21"/>
        </w:rPr>
        <w:t>理财建议：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1.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信用卡还款。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首先解决李辰财务负担过重的问题，需要资金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17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万元，这部份借款可以通过换房中住房贷款置换取得的现金流来解决。如果李辰夫妇不考虑在短期内换房，则应考虑先卖出部份股票来偿还信用卡借款。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2.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留足备用金。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为防止工作收入不稳定性带来的现金需求，及现有的日常收支状况，建议留足至少半年收入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做为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备用金。这部分资金可以通过换房中取得的现金流来解决，或者考虑先卖出部份股票来准备。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3.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住房规划。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应尽快实施换房计划（暂时忽略市场房价影响因素）。假设新房目标价格为每平米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1.5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万元，建议办理住房公积金贷款和按揭贷款的组合贷款，陈女士每月可支配公积金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960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元，可以申请公积金贷款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160743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元；同时，建议将月工资收入的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40%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，即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3856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元用作按揭月供，则可以申请按揭贷款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584292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元。组合贷款金额为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745035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元，房屋总价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150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万元，首付金额则为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754964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元，如果考虑卖出旧房和买入新房的费用共大约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万元，换房期间的租房费用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万元，则换房后还有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295035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元可以用于偿还信用卡借款、预留备用金和进行其他资产配置。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4.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子女规划。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两年后生小孩，届时费用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万元，小孩出生第一年每月费用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1500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元，则两年后共需要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38000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元，这部分资金在两年后使用，有充足的时间来准备。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5.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保险配置。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保险是一道防火墙。为防止未来意外和疾病带来的家庭巨额开支，建议配置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220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万元保额的定期寿险、意外医疗和意外险的组合保险（假设保障期间为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年，则保额需求大约为：房屋贷款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76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+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夫妇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年工资收入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126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+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小孩的费用每年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1.8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*9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=220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万元），以新华定期寿险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A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款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年期为例，年缴保费大约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3689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lastRenderedPageBreak/>
        <w:t>6.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强制储蓄。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由于李辰的年家庭年收入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115680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元，减去每年还款后尚有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69408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元，无其他负担，建议强制储蓄，增加生息资产比重，日常消费控制在家庭总收入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45%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左右。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color w:val="000000"/>
          <w:kern w:val="0"/>
          <w:szCs w:val="21"/>
        </w:rPr>
        <w:t>7.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根据调整，李辰有可投资性资产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563506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元，同时达到了换房的目的，调整后的家庭资产负债情况为：资产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2222535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元，负债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745035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资产负债表（调整后）</w:t>
      </w:r>
    </w:p>
    <w:tbl>
      <w:tblPr>
        <w:tblW w:w="7835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1620"/>
        <w:gridCol w:w="1440"/>
        <w:gridCol w:w="2605"/>
      </w:tblGrid>
      <w:tr w:rsidR="00451C02" w:rsidRPr="00451C02" w:rsidTr="00910A47">
        <w:trPr>
          <w:trHeight w:val="126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资产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金额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负债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Cs/>
                <w:color w:val="000000"/>
                <w:kern w:val="0"/>
                <w:szCs w:val="21"/>
              </w:rPr>
              <w:t>金额</w:t>
            </w:r>
          </w:p>
        </w:tc>
      </w:tr>
      <w:tr w:rsidR="00451C02" w:rsidRPr="00451C02" w:rsidTr="00910A47">
        <w:trPr>
          <w:trHeight w:val="50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房产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借款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745035</w:t>
            </w:r>
          </w:p>
        </w:tc>
      </w:tr>
      <w:tr w:rsidR="00451C02" w:rsidRPr="00451C02" w:rsidTr="00910A47">
        <w:trPr>
          <w:trHeight w:val="10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备用金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57840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451C02" w:rsidRPr="00451C02" w:rsidTr="00910A47">
        <w:trPr>
          <w:trHeight w:val="8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汽车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451C02" w:rsidRPr="00451C02" w:rsidTr="00910A47">
        <w:trPr>
          <w:trHeight w:val="7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投资性资产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563506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451C02" w:rsidRPr="00451C02" w:rsidTr="00910A47">
        <w:trPr>
          <w:trHeight w:val="6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资产合计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2222535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负债合计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745035</w:t>
            </w:r>
          </w:p>
        </w:tc>
      </w:tr>
      <w:tr w:rsidR="00451C02" w:rsidRPr="00451C02" w:rsidTr="00910A47">
        <w:trPr>
          <w:trHeight w:val="52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净资产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1476311</w:t>
            </w:r>
          </w:p>
        </w:tc>
      </w:tr>
      <w:tr w:rsidR="00451C02" w:rsidRPr="00451C02" w:rsidTr="00910A47">
        <w:trPr>
          <w:trHeight w:val="826"/>
        </w:trPr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注：净资产减少</w:t>
            </w: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153689</w:t>
            </w: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元，为换房费用</w:t>
            </w: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150000</w:t>
            </w: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元</w:t>
            </w: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+</w:t>
            </w: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保障性保险</w:t>
            </w:r>
            <w:r w:rsidRPr="00451C02">
              <w:rPr>
                <w:rFonts w:ascii="宋体" w:eastAsia="宋体" w:hAnsi="宋体" w:cs="宋体"/>
                <w:color w:val="000000"/>
                <w:kern w:val="0"/>
                <w:szCs w:val="21"/>
              </w:rPr>
              <w:t>3689</w:t>
            </w:r>
            <w:r w:rsidRPr="00451C02"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元。</w:t>
            </w:r>
          </w:p>
        </w:tc>
      </w:tr>
    </w:tbl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鉴于投资性资产相对单一，可以进行适当调整，一是将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10%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的资金投资于货币性投资产品，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25%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投资于债券性投资产品，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30%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继续投资于股票，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35%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投资于指数型基金投资产品。备用金</w:t>
      </w:r>
      <w:r w:rsidRPr="00451C02">
        <w:rPr>
          <w:rFonts w:ascii="宋体" w:eastAsia="宋体" w:hAnsi="宋体" w:cs="宋体"/>
          <w:color w:val="000000"/>
          <w:kern w:val="0"/>
          <w:szCs w:val="21"/>
        </w:rPr>
        <w:t>57840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元也可以用于投资流动性较强的货币性投资产品。这样对市场未来三至五年的预期，这种配置可以更好的分散投资风险，同时通过长期投资可以取得一个稳定的收益。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color w:val="000000"/>
          <w:kern w:val="0"/>
          <w:szCs w:val="21"/>
        </w:rPr>
        <w:t>同时，由于李辰近三年基本处于半退休状态的情况，建议李辰可以考虑兼职工作，以增加收入。三至五年以后，再根据家庭的财务状况和投资环境进行适当调整。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 w:hint="eastAsia"/>
          <w:color w:val="000000"/>
          <w:kern w:val="0"/>
          <w:szCs w:val="21"/>
        </w:rPr>
        <w:t>调整后，未来五年的现金流如下（单位：元）：</w:t>
      </w:r>
    </w:p>
    <w:tbl>
      <w:tblPr>
        <w:tblW w:w="828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831"/>
        <w:gridCol w:w="1162"/>
        <w:gridCol w:w="1338"/>
        <w:gridCol w:w="1134"/>
        <w:gridCol w:w="992"/>
        <w:gridCol w:w="1134"/>
        <w:gridCol w:w="1134"/>
      </w:tblGrid>
      <w:tr w:rsidR="00451C02" w:rsidRPr="00451C02" w:rsidTr="00910A47">
        <w:trPr>
          <w:trHeight w:val="396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年限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工资</w:t>
            </w:r>
          </w:p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收入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住房贷款还款额（收入的40%）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每年储蓄(储蓄率约为15%)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日常生活开支（收入的45%）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保障性保险支出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子女费用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投资性资产投资</w:t>
            </w:r>
          </w:p>
        </w:tc>
      </w:tr>
      <w:tr w:rsidR="00451C02" w:rsidRPr="00451C02" w:rsidTr="00910A47">
        <w:trPr>
          <w:trHeight w:val="22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第1年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115680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46272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15790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53618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615314 </w:t>
            </w:r>
          </w:p>
        </w:tc>
      </w:tr>
      <w:tr w:rsidR="00451C02" w:rsidRPr="00451C02" w:rsidTr="00910A47">
        <w:trPr>
          <w:trHeight w:val="209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第2年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115680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46272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14182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55226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644581 </w:t>
            </w:r>
          </w:p>
        </w:tc>
      </w:tr>
      <w:tr w:rsidR="00451C02" w:rsidRPr="00451C02" w:rsidTr="00910A47">
        <w:trPr>
          <w:trHeight w:val="20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第3年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115680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46272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12525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56883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38000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633880 </w:t>
            </w:r>
          </w:p>
        </w:tc>
      </w:tr>
      <w:tr w:rsidR="00451C02" w:rsidRPr="00451C02" w:rsidTr="00910A47">
        <w:trPr>
          <w:trHeight w:val="19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第4年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119150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46272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14289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58589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18540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644718 </w:t>
            </w:r>
          </w:p>
        </w:tc>
      </w:tr>
      <w:tr w:rsidR="00451C02" w:rsidRPr="00451C02" w:rsidTr="00910A47">
        <w:trPr>
          <w:trHeight w:val="5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第5年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122725 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46272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16106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60347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19096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51C02" w:rsidRPr="00451C02" w:rsidRDefault="00451C02" w:rsidP="00910A47">
            <w:pPr>
              <w:widowControl/>
              <w:spacing w:before="225" w:after="225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51C0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657180 </w:t>
            </w:r>
          </w:p>
        </w:tc>
      </w:tr>
    </w:tbl>
    <w:p w:rsidR="00451C02" w:rsidRPr="00451C02" w:rsidRDefault="00451C02" w:rsidP="00910A47">
      <w:pPr>
        <w:widowControl/>
        <w:shd w:val="clear" w:color="auto" w:fill="F5F8FD"/>
        <w:spacing w:before="225" w:after="225"/>
        <w:ind w:firstLine="43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Times New Roman" w:cs="宋体" w:hint="eastAsia"/>
          <w:color w:val="000000"/>
          <w:kern w:val="0"/>
          <w:szCs w:val="21"/>
        </w:rPr>
        <w:t> </w:t>
      </w:r>
      <w:r w:rsidRPr="00451C02">
        <w:rPr>
          <w:rFonts w:ascii="楷体_GB2312" w:eastAsia="楷体_GB2312" w:hAnsi="宋体" w:cs="宋体" w:hint="eastAsia"/>
          <w:b/>
          <w:color w:val="FF6600"/>
          <w:kern w:val="0"/>
          <w:szCs w:val="21"/>
        </w:rPr>
        <w:t>专家点评：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优点：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根据客户提供的材料编制家庭资产负债表，并对财务比率进行分析，理财规划完全后，又重新制作一份家庭财务报表，并且针对客户未来五年的家庭现金流量进行分析，可以让客户明了之后该如何进行家庭财务调整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考虑了客户未来3年现金流量吃紧的问题，建议以旧房换新房的方式来进行规划，并搭配住房公积金降低月供负担；同时，利用换房产生的现金流量一并处理家庭中高利率的信用卡负债，思路不错。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b/>
          <w:color w:val="000000"/>
          <w:kern w:val="0"/>
          <w:szCs w:val="21"/>
        </w:rPr>
        <w:t>缺点：</w:t>
      </w: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目前处于经济下调周期，房价下跌机会大，如果仅以换房规划来解决短期负债，可选择性太少。如果客户不在此时换房，则每月的还债负担将对家庭的财务造成严重影响。</w:t>
      </w:r>
    </w:p>
    <w:p w:rsidR="00451C02" w:rsidRPr="00451C02" w:rsidRDefault="00451C02" w:rsidP="00910A4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5F8FD"/>
        <w:spacing w:before="225" w:after="225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楷体_GB2312" w:eastAsia="楷体_GB2312" w:hAnsi="宋体" w:cs="宋体" w:hint="eastAsia"/>
          <w:color w:val="000000"/>
          <w:kern w:val="0"/>
          <w:szCs w:val="21"/>
        </w:rPr>
        <w:t>保险规划可考虑客户的全部生涯，定期寿险可以投保20～25年期，子女教育金一并考虑。投资规划应将建议资产配置的投资组合报酬率求出，并根据此报酬率进行现金流量的仿真，另外也必须考虑客户的风险承受能力与态度。</w:t>
      </w:r>
    </w:p>
    <w:p w:rsidR="00451C02" w:rsidRPr="00451C02" w:rsidRDefault="00451C02" w:rsidP="00910A47">
      <w:pPr>
        <w:widowControl/>
        <w:shd w:val="clear" w:color="auto" w:fill="F5F8FD"/>
        <w:spacing w:before="225" w:after="225"/>
        <w:ind w:firstLineChars="200" w:firstLine="422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51C02">
        <w:rPr>
          <w:rFonts w:ascii="宋体" w:eastAsia="宋体" w:hAnsi="宋体" w:cs="宋体"/>
          <w:b/>
          <w:color w:val="FF0000"/>
          <w:kern w:val="0"/>
          <w:szCs w:val="21"/>
        </w:rPr>
        <w:t> </w:t>
      </w:r>
      <w:r w:rsidRPr="00451C02">
        <w:rPr>
          <w:rFonts w:ascii="Times New Roman" w:eastAsia="宋体" w:hAnsi="Times New Roman" w:cs="宋体" w:hint="eastAsia"/>
          <w:b/>
          <w:color w:val="000000"/>
          <w:kern w:val="0"/>
          <w:szCs w:val="21"/>
        </w:rPr>
        <w:t>【李辰说】</w:t>
      </w: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四位理财师的规划方案，我仔仔细细地看了两天。之前我从未接触过理财，也没有这方面的知识，可以说是彻底不了解。所以开始的时候，一头雾水，看不进去。第二天，才琢磨出些意思。说实话对我的帮助挺大。</w:t>
      </w:r>
      <w:proofErr w:type="gramStart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特别是唐红和</w:t>
      </w:r>
      <w:proofErr w:type="gramEnd"/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张勇涛为我做的理财规划，很全面，也比较贴合我的实际情况。</w:t>
      </w:r>
    </w:p>
    <w:p w:rsidR="00002DCD" w:rsidRPr="00451C02" w:rsidRDefault="00451C02" w:rsidP="00910A47">
      <w:pPr>
        <w:widowControl/>
        <w:shd w:val="clear" w:color="auto" w:fill="F5F8FD"/>
        <w:spacing w:before="225" w:after="225"/>
        <w:ind w:firstLineChars="200" w:firstLine="420"/>
        <w:jc w:val="left"/>
      </w:pPr>
      <w:r w:rsidRPr="00451C02">
        <w:rPr>
          <w:rFonts w:ascii="Times New Roman" w:eastAsia="宋体" w:hAnsi="Times New Roman" w:cs="宋体" w:hint="eastAsia"/>
          <w:color w:val="000000"/>
          <w:kern w:val="0"/>
          <w:szCs w:val="21"/>
        </w:rPr>
        <w:t>但我最终还是选择了张勇涛的方案，主要是因为他做了非常详尽的表格。我是个外行，完全没有理财方面的概念，光看文字表述，一会儿就晕头转向了。用数字说话，十分直观，一看就能明白。每条建议，他都用了详实的数字计算，这样更具体，对我的帮助更直接。关于买房，他建议我用住房公积金和商业按揭贷款结合，这个提议太好了！今年我准备换房，就按他说的办。</w:t>
      </w:r>
      <w:bookmarkStart w:id="0" w:name="_GoBack"/>
      <w:bookmarkEnd w:id="0"/>
    </w:p>
    <w:sectPr w:rsidR="00002DCD" w:rsidRPr="00451C0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B3E" w:rsidRDefault="00596B3E" w:rsidP="00910A47">
      <w:r>
        <w:separator/>
      </w:r>
    </w:p>
  </w:endnote>
  <w:endnote w:type="continuationSeparator" w:id="0">
    <w:p w:rsidR="00596B3E" w:rsidRDefault="00596B3E" w:rsidP="0091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621441"/>
      <w:docPartObj>
        <w:docPartGallery w:val="Page Numbers (Bottom of Page)"/>
        <w:docPartUnique/>
      </w:docPartObj>
    </w:sdtPr>
    <w:sdtContent>
      <w:p w:rsidR="00AB27B0" w:rsidRDefault="00AB27B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27B0">
          <w:rPr>
            <w:noProof/>
            <w:lang w:val="zh-CN"/>
          </w:rPr>
          <w:t>7</w:t>
        </w:r>
        <w:r>
          <w:fldChar w:fldCharType="end"/>
        </w:r>
      </w:p>
    </w:sdtContent>
  </w:sdt>
  <w:p w:rsidR="00AB27B0" w:rsidRDefault="00AB2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B3E" w:rsidRDefault="00596B3E" w:rsidP="00910A47">
      <w:r>
        <w:separator/>
      </w:r>
    </w:p>
  </w:footnote>
  <w:footnote w:type="continuationSeparator" w:id="0">
    <w:p w:rsidR="00596B3E" w:rsidRDefault="00596B3E" w:rsidP="00910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C02"/>
    <w:rsid w:val="00002DCD"/>
    <w:rsid w:val="00451C02"/>
    <w:rsid w:val="00596B3E"/>
    <w:rsid w:val="00910A47"/>
    <w:rsid w:val="00AB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D9EDD-30E9-45B4-B769-67806A3B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1C02"/>
    <w:rPr>
      <w:b/>
      <w:bCs/>
    </w:rPr>
  </w:style>
  <w:style w:type="paragraph" w:styleId="a4">
    <w:name w:val="header"/>
    <w:basedOn w:val="a"/>
    <w:link w:val="a5"/>
    <w:uiPriority w:val="99"/>
    <w:unhideWhenUsed/>
    <w:rsid w:val="00910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0A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0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500">
              <w:marLeft w:val="0"/>
              <w:marRight w:val="0"/>
              <w:marTop w:val="0"/>
              <w:marBottom w:val="0"/>
              <w:divBdr>
                <w:top w:val="single" w:sz="6" w:space="0" w:color="C8D8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759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1144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divBdr>
                                </w:div>
                                <w:div w:id="88880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divBdr>
                                </w:div>
                                <w:div w:id="68991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divBdr>
                                </w:div>
                                <w:div w:id="194002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divBdr>
                                </w:div>
                                <w:div w:id="55516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finance.sina.com.cn/realstock/company/sh601398/nc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nance.sina.com.cn/realstock/company/sh601988/nc.s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1137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Weidong Jiang</dc:creator>
  <cp:keywords/>
  <dc:description/>
  <cp:lastModifiedBy>Weidong Jiang</cp:lastModifiedBy>
  <cp:revision>4</cp:revision>
  <dcterms:created xsi:type="dcterms:W3CDTF">2018-09-20T06:35:00Z</dcterms:created>
  <dcterms:modified xsi:type="dcterms:W3CDTF">2018-09-20T06:46:00Z</dcterms:modified>
</cp:coreProperties>
</file>