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F04052" w14:textId="77777777" w:rsidR="00093DC5" w:rsidRDefault="00CD6D80">
      <w:pPr>
        <w:spacing w:before="1040" w:line="240" w:lineRule="auto"/>
        <w:jc w:val="center"/>
      </w:pPr>
      <w:r>
        <w:rPr>
          <w:b/>
          <w:color w:val="1F4E78"/>
          <w:sz w:val="36"/>
        </w:rPr>
        <w:t>化学卡牌</w:t>
      </w:r>
    </w:p>
    <w:p w14:paraId="40E06B45" w14:textId="77777777" w:rsidR="00093DC5" w:rsidRDefault="00CD6D80">
      <w:pPr>
        <w:spacing w:after="320" w:line="240" w:lineRule="auto"/>
        <w:jc w:val="center"/>
      </w:pPr>
      <w:r>
        <w:rPr>
          <w:b/>
          <w:color w:val="50377D"/>
          <w:sz w:val="54"/>
        </w:rPr>
        <w:t>离子反应与</w:t>
      </w:r>
      <w:r>
        <w:rPr>
          <w:b/>
          <w:color w:val="50377D"/>
          <w:sz w:val="54"/>
        </w:rPr>
        <w:t xml:space="preserve"> DIY </w:t>
      </w:r>
      <w:r>
        <w:rPr>
          <w:b/>
          <w:color w:val="50377D"/>
          <w:sz w:val="54"/>
        </w:rPr>
        <w:t>构建手册</w:t>
      </w:r>
    </w:p>
    <w:p w14:paraId="7C801BF7" w14:textId="77777777" w:rsidR="00093DC5" w:rsidRDefault="00CD6D80">
      <w:pPr>
        <w:spacing w:after="560" w:line="240" w:lineRule="auto"/>
        <w:jc w:val="center"/>
      </w:pPr>
      <w:r>
        <w:rPr>
          <w:b/>
          <w:color w:val="D69000"/>
          <w:sz w:val="26"/>
        </w:rPr>
        <w:t>正式版</w:t>
      </w:r>
      <w:r>
        <w:rPr>
          <w:b/>
          <w:color w:val="D69000"/>
          <w:sz w:val="26"/>
        </w:rPr>
        <w:t xml:space="preserve"> v1.0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4"/>
      </w:tblGrid>
      <w:tr w:rsidR="00093DC5" w14:paraId="60541BA5" w14:textId="77777777">
        <w:trPr>
          <w:jc w:val="center"/>
        </w:trPr>
        <w:tc>
          <w:tcPr>
            <w:tcW w:w="10370" w:type="dxa"/>
            <w:tcBorders>
              <w:top w:val="single" w:sz="18" w:space="0" w:color="5B9BD5"/>
              <w:left w:val="single" w:sz="18" w:space="0" w:color="5B9BD5"/>
              <w:bottom w:val="single" w:sz="18" w:space="0" w:color="5B9BD5"/>
              <w:right w:val="single" w:sz="18" w:space="0" w:color="5B9BD5"/>
            </w:tcBorders>
            <w:shd w:val="clear" w:color="auto" w:fill="F4F8FC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59BDD421" w14:textId="77777777" w:rsidR="00093DC5" w:rsidRDefault="00CD6D80">
            <w:pPr>
              <w:spacing w:after="160" w:line="324" w:lineRule="auto"/>
              <w:jc w:val="center"/>
            </w:pPr>
            <w:r>
              <w:rPr>
                <w:sz w:val="21"/>
              </w:rPr>
              <w:t>适用内容：元素牌、离子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原子团牌、物质牌、方程式牌、</w:t>
            </w:r>
            <w:r>
              <w:rPr>
                <w:sz w:val="21"/>
              </w:rPr>
              <w:t xml:space="preserve">DIY </w:t>
            </w:r>
            <w:r>
              <w:rPr>
                <w:sz w:val="21"/>
              </w:rPr>
              <w:t>构建与反应链判定</w:t>
            </w:r>
          </w:p>
          <w:p w14:paraId="627FEA80" w14:textId="77777777" w:rsidR="00093DC5" w:rsidRDefault="00CD6D80">
            <w:pPr>
              <w:spacing w:after="0" w:line="324" w:lineRule="auto"/>
              <w:jc w:val="center"/>
            </w:pPr>
            <w:r>
              <w:rPr>
                <w:sz w:val="21"/>
              </w:rPr>
              <w:t>定位：以初中化学为主体，适度衔接进阶离子反应、金属活动性与氧化还原知识。</w:t>
            </w:r>
          </w:p>
        </w:tc>
      </w:tr>
    </w:tbl>
    <w:p w14:paraId="15B57F68" w14:textId="77777777" w:rsidR="00093DC5" w:rsidRDefault="00CD6D80">
      <w:pPr>
        <w:spacing w:before="480" w:after="100" w:line="240" w:lineRule="auto"/>
        <w:jc w:val="center"/>
      </w:pPr>
      <w:r>
        <w:rPr>
          <w:color w:val="646464"/>
          <w:sz w:val="19"/>
        </w:rPr>
        <w:t xml:space="preserve">2026 </w:t>
      </w:r>
      <w:r>
        <w:rPr>
          <w:color w:val="646464"/>
          <w:sz w:val="19"/>
        </w:rPr>
        <w:t>年</w:t>
      </w:r>
      <w:r>
        <w:rPr>
          <w:color w:val="646464"/>
          <w:sz w:val="19"/>
        </w:rPr>
        <w:t xml:space="preserve"> 6 </w:t>
      </w:r>
      <w:r>
        <w:rPr>
          <w:color w:val="646464"/>
          <w:sz w:val="19"/>
        </w:rPr>
        <w:t>月</w:t>
      </w:r>
      <w:r>
        <w:rPr>
          <w:color w:val="646464"/>
          <w:sz w:val="19"/>
        </w:rPr>
        <w:t xml:space="preserve"> · </w:t>
      </w:r>
      <w:r>
        <w:rPr>
          <w:color w:val="646464"/>
          <w:sz w:val="19"/>
        </w:rPr>
        <w:t>内部测试版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093DC5" w14:paraId="7376C623" w14:textId="77777777">
        <w:trPr>
          <w:jc w:val="center"/>
        </w:trPr>
        <w:tc>
          <w:tcPr>
            <w:tcW w:w="10370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FFF4E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E572EC" w14:textId="77777777" w:rsidR="00093DC5" w:rsidRDefault="00CD6D80">
            <w:pPr>
              <w:spacing w:after="40" w:line="288" w:lineRule="auto"/>
            </w:pPr>
            <w:r>
              <w:rPr>
                <w:b/>
                <w:color w:val="B46E00"/>
                <w:sz w:val="21"/>
              </w:rPr>
              <w:t>使用范围：</w:t>
            </w:r>
            <w:r>
              <w:rPr>
                <w:b/>
                <w:color w:val="B46E00"/>
                <w:sz w:val="21"/>
              </w:rPr>
              <w:t xml:space="preserve">  </w:t>
            </w:r>
            <w:r>
              <w:rPr>
                <w:sz w:val="19"/>
              </w:rPr>
              <w:t>本手册只规定游戏内的牌面判定、反应关系与状态结算；其中的</w:t>
            </w:r>
            <w:r>
              <w:rPr>
                <w:sz w:val="19"/>
              </w:rPr>
              <w:t xml:space="preserve">“DIY </w:t>
            </w:r>
            <w:r>
              <w:rPr>
                <w:sz w:val="19"/>
              </w:rPr>
              <w:t>构建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是符号化游戏机制，不等同于现实制备。对高危物质仅使用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专业处置牌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封控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吸收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洗消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等游戏术语，不提供现实操作方法。</w:t>
            </w:r>
          </w:p>
        </w:tc>
      </w:tr>
    </w:tbl>
    <w:p w14:paraId="2E9C170A" w14:textId="77777777" w:rsidR="00093DC5" w:rsidRDefault="00093DC5">
      <w:pPr>
        <w:spacing w:after="80"/>
      </w:pPr>
    </w:p>
    <w:p w14:paraId="352CAAE2" w14:textId="77777777" w:rsidR="00093DC5" w:rsidRDefault="00CD6D80">
      <w:r>
        <w:br w:type="page"/>
      </w:r>
    </w:p>
    <w:p w14:paraId="0DA46830" w14:textId="77777777" w:rsidR="00093DC5" w:rsidRDefault="00CD6D80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lastRenderedPageBreak/>
        <w:t>目录</w:t>
      </w:r>
    </w:p>
    <w:p w14:paraId="773DA2DF" w14:textId="77777777" w:rsidR="00093DC5" w:rsidRDefault="00CD6D80">
      <w:pPr>
        <w:spacing w:after="80" w:line="264" w:lineRule="auto"/>
      </w:pPr>
      <w:r>
        <w:rPr>
          <w:sz w:val="21"/>
        </w:rPr>
        <w:t>一、手册定位与总规则</w:t>
      </w:r>
      <w:r>
        <w:rPr>
          <w:color w:val="5A5A5A"/>
          <w:sz w:val="21"/>
        </w:rPr>
        <w:t xml:space="preserve">                                        1</w:t>
      </w:r>
    </w:p>
    <w:p w14:paraId="129E3003" w14:textId="77777777" w:rsidR="00093DC5" w:rsidRDefault="00CD6D80">
      <w:pPr>
        <w:spacing w:after="80" w:line="264" w:lineRule="auto"/>
      </w:pPr>
      <w:r>
        <w:rPr>
          <w:sz w:val="21"/>
        </w:rPr>
        <w:t>二、卡牌与离子提供规则</w:t>
      </w:r>
      <w:r>
        <w:rPr>
          <w:color w:val="5A5A5A"/>
          <w:sz w:val="21"/>
        </w:rPr>
        <w:t xml:space="preserve">                                       2</w:t>
      </w:r>
    </w:p>
    <w:p w14:paraId="59A4A540" w14:textId="77777777" w:rsidR="00093DC5" w:rsidRDefault="00CD6D80">
      <w:pPr>
        <w:spacing w:after="80" w:line="264" w:lineRule="auto"/>
      </w:pPr>
      <w:r>
        <w:rPr>
          <w:sz w:val="21"/>
        </w:rPr>
        <w:t>三、离子对反应总表</w:t>
      </w:r>
      <w:r>
        <w:rPr>
          <w:color w:val="5A5A5A"/>
          <w:sz w:val="21"/>
        </w:rPr>
        <w:t xml:space="preserve">                                         3</w:t>
      </w:r>
    </w:p>
    <w:p w14:paraId="1C647101" w14:textId="77777777" w:rsidR="00093DC5" w:rsidRDefault="00CD6D80">
      <w:pPr>
        <w:spacing w:after="80" w:line="264" w:lineRule="auto"/>
      </w:pPr>
      <w:r>
        <w:rPr>
          <w:sz w:val="21"/>
        </w:rPr>
        <w:t>四、按离子索引的反应手册</w:t>
      </w:r>
      <w:r>
        <w:rPr>
          <w:color w:val="5A5A5A"/>
          <w:sz w:val="21"/>
        </w:rPr>
        <w:t xml:space="preserve">                                      4</w:t>
      </w:r>
    </w:p>
    <w:p w14:paraId="544FE44A" w14:textId="77777777" w:rsidR="00093DC5" w:rsidRDefault="00CD6D80">
      <w:pPr>
        <w:spacing w:after="80" w:line="264" w:lineRule="auto"/>
      </w:pPr>
      <w:r>
        <w:rPr>
          <w:sz w:val="21"/>
        </w:rPr>
        <w:t>五、金属与离子的反应模块</w:t>
      </w:r>
      <w:r>
        <w:rPr>
          <w:color w:val="5A5A5A"/>
          <w:sz w:val="21"/>
        </w:rPr>
        <w:t xml:space="preserve">                                      5</w:t>
      </w:r>
    </w:p>
    <w:p w14:paraId="17F5DC2D" w14:textId="77777777" w:rsidR="00093DC5" w:rsidRDefault="00CD6D80">
      <w:pPr>
        <w:spacing w:after="80" w:line="264" w:lineRule="auto"/>
      </w:pPr>
      <w:r>
        <w:rPr>
          <w:sz w:val="21"/>
        </w:rPr>
        <w:t>六、气体、氧化物与状态反应模块</w:t>
      </w:r>
      <w:r>
        <w:rPr>
          <w:color w:val="5A5A5A"/>
          <w:sz w:val="21"/>
        </w:rPr>
        <w:t xml:space="preserve">                                   6</w:t>
      </w:r>
    </w:p>
    <w:p w14:paraId="4E0C7666" w14:textId="77777777" w:rsidR="00093DC5" w:rsidRDefault="00CD6D80">
      <w:pPr>
        <w:spacing w:after="80" w:line="264" w:lineRule="auto"/>
      </w:pPr>
      <w:r>
        <w:rPr>
          <w:sz w:val="21"/>
        </w:rPr>
        <w:t>七、</w:t>
      </w:r>
      <w:r>
        <w:rPr>
          <w:sz w:val="21"/>
        </w:rPr>
        <w:t xml:space="preserve">DIY </w:t>
      </w:r>
      <w:r>
        <w:rPr>
          <w:sz w:val="21"/>
        </w:rPr>
        <w:t>构建规则与配方册</w:t>
      </w:r>
      <w:r>
        <w:rPr>
          <w:color w:val="5A5A5A"/>
          <w:sz w:val="21"/>
        </w:rPr>
        <w:t xml:space="preserve">                                    7</w:t>
      </w:r>
    </w:p>
    <w:p w14:paraId="4F270EE8" w14:textId="77777777" w:rsidR="00093DC5" w:rsidRDefault="00CD6D80">
      <w:pPr>
        <w:spacing w:after="80" w:line="264" w:lineRule="auto"/>
      </w:pPr>
      <w:r>
        <w:rPr>
          <w:sz w:val="21"/>
        </w:rPr>
        <w:t>八、高危牌与专业处置的游戏边界</w:t>
      </w:r>
      <w:r>
        <w:rPr>
          <w:color w:val="5A5A5A"/>
          <w:sz w:val="21"/>
        </w:rPr>
        <w:t xml:space="preserve">                                   8</w:t>
      </w:r>
    </w:p>
    <w:p w14:paraId="2873AAAE" w14:textId="77777777" w:rsidR="00093DC5" w:rsidRDefault="00CD6D80">
      <w:pPr>
        <w:spacing w:after="80" w:line="264" w:lineRule="auto"/>
      </w:pPr>
      <w:r>
        <w:rPr>
          <w:sz w:val="21"/>
        </w:rPr>
        <w:t>九、结算示例与裁定口径</w:t>
      </w:r>
      <w:r>
        <w:rPr>
          <w:color w:val="5A5A5A"/>
          <w:sz w:val="21"/>
        </w:rPr>
        <w:t xml:space="preserve">                                       9</w:t>
      </w:r>
    </w:p>
    <w:p w14:paraId="7867AB3A" w14:textId="77777777" w:rsidR="00093DC5" w:rsidRDefault="00CD6D80">
      <w:pPr>
        <w:spacing w:after="80" w:line="264" w:lineRule="auto"/>
      </w:pPr>
      <w:r>
        <w:rPr>
          <w:sz w:val="21"/>
        </w:rPr>
        <w:t>附录</w:t>
      </w:r>
      <w:r>
        <w:rPr>
          <w:sz w:val="21"/>
        </w:rPr>
        <w:t xml:space="preserve"> A</w:t>
      </w:r>
      <w:r>
        <w:rPr>
          <w:sz w:val="21"/>
        </w:rPr>
        <w:t>：推荐初版离子卡与物质卡清单</w:t>
      </w:r>
      <w:r>
        <w:rPr>
          <w:color w:val="5A5A5A"/>
          <w:sz w:val="21"/>
        </w:rPr>
        <w:t xml:space="preserve">                                10</w:t>
      </w:r>
    </w:p>
    <w:p w14:paraId="3C20BDFE" w14:textId="77777777" w:rsidR="00093DC5" w:rsidRDefault="00CD6D80">
      <w:pPr>
        <w:spacing w:after="80" w:line="264" w:lineRule="auto"/>
      </w:pPr>
      <w:r>
        <w:rPr>
          <w:sz w:val="21"/>
        </w:rPr>
        <w:t>附录</w:t>
      </w:r>
      <w:r>
        <w:rPr>
          <w:sz w:val="21"/>
        </w:rPr>
        <w:t xml:space="preserve"> B</w:t>
      </w:r>
      <w:r>
        <w:rPr>
          <w:sz w:val="21"/>
        </w:rPr>
        <w:t>：术语表</w:t>
      </w:r>
      <w:r>
        <w:rPr>
          <w:color w:val="5A5A5A"/>
          <w:sz w:val="21"/>
        </w:rPr>
        <w:t xml:space="preserve">                                          11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093DC5" w14:paraId="6C7BB462" w14:textId="77777777">
        <w:trPr>
          <w:jc w:val="center"/>
        </w:trPr>
        <w:tc>
          <w:tcPr>
            <w:tcW w:w="10370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257EBB" w14:textId="77777777" w:rsidR="00093DC5" w:rsidRDefault="00CD6D80">
            <w:pPr>
              <w:spacing w:after="40" w:line="288" w:lineRule="auto"/>
            </w:pPr>
            <w:r>
              <w:rPr>
                <w:b/>
                <w:color w:val="1F4E78"/>
                <w:sz w:val="21"/>
              </w:rPr>
              <w:t>阅读方式：</w:t>
            </w:r>
            <w:r>
              <w:rPr>
                <w:b/>
                <w:color w:val="1F4E78"/>
                <w:sz w:val="21"/>
              </w:rPr>
              <w:t xml:space="preserve">  </w:t>
            </w:r>
            <w:r>
              <w:rPr>
                <w:sz w:val="19"/>
              </w:rPr>
              <w:t>先看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总规则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离子提供规则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，再按离子检索具体反应。桌面上建议放置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离子对反应总表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作为公共速查卡。</w:t>
            </w:r>
          </w:p>
        </w:tc>
      </w:tr>
    </w:tbl>
    <w:p w14:paraId="60C3F562" w14:textId="77777777" w:rsidR="00093DC5" w:rsidRDefault="00093DC5">
      <w:pPr>
        <w:spacing w:after="80"/>
      </w:pPr>
    </w:p>
    <w:p w14:paraId="58A98C16" w14:textId="77777777" w:rsidR="00093DC5" w:rsidRDefault="00CD6D80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一、手册定位与总规则</w:t>
      </w:r>
    </w:p>
    <w:p w14:paraId="7B701FE0" w14:textId="77777777" w:rsidR="00093DC5" w:rsidRDefault="00CD6D80">
      <w:pPr>
        <w:spacing w:after="100" w:line="312" w:lineRule="auto"/>
      </w:pPr>
      <w:r>
        <w:t>本手册将卡牌中的化学关系分为三类：</w:t>
      </w:r>
      <w:r>
        <w:t xml:space="preserve">① </w:t>
      </w:r>
      <w:r>
        <w:t>实际反应；</w:t>
      </w:r>
      <w:r>
        <w:t xml:space="preserve">② DIY </w:t>
      </w:r>
      <w:r>
        <w:t>构建；</w:t>
      </w:r>
      <w:r>
        <w:t xml:space="preserve">③ </w:t>
      </w:r>
      <w:r>
        <w:t>特殊</w:t>
      </w:r>
      <w:r>
        <w:t xml:space="preserve"> / </w:t>
      </w:r>
      <w:r>
        <w:t>专业处置。三类关系必须分开判定，不能互相替代。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964"/>
        <w:gridCol w:w="4252"/>
        <w:gridCol w:w="2891"/>
      </w:tblGrid>
      <w:tr w:rsidR="00093DC5" w14:paraId="24A730E2" w14:textId="77777777">
        <w:trPr>
          <w:tblHeader/>
          <w:jc w:val="center"/>
        </w:trPr>
        <w:tc>
          <w:tcPr>
            <w:tcW w:w="124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83C632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9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571C58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使用符号</w:t>
            </w:r>
          </w:p>
        </w:tc>
        <w:tc>
          <w:tcPr>
            <w:tcW w:w="42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72DF0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289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DA4573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常见例子</w:t>
            </w:r>
          </w:p>
        </w:tc>
      </w:tr>
      <w:tr w:rsidR="00093DC5" w14:paraId="28976B55" w14:textId="77777777">
        <w:trPr>
          <w:cantSplit/>
          <w:jc w:val="center"/>
        </w:trPr>
        <w:tc>
          <w:tcPr>
            <w:tcW w:w="124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0B1B5A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实际反应</w:t>
            </w:r>
          </w:p>
        </w:tc>
        <w:tc>
          <w:tcPr>
            <w:tcW w:w="96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52FF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→</w:t>
            </w:r>
          </w:p>
        </w:tc>
        <w:tc>
          <w:tcPr>
            <w:tcW w:w="4252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AD5878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已发生离子反应、沉淀、气体生成、中和、置换或预设方程式反应。</w:t>
            </w:r>
          </w:p>
        </w:tc>
        <w:tc>
          <w:tcPr>
            <w:tcW w:w="289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7A95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Ba²⁺ + SO₄²⁻ → BaSO₄↓</w:t>
            </w:r>
          </w:p>
        </w:tc>
      </w:tr>
      <w:tr w:rsidR="00093DC5" w14:paraId="64397DA3" w14:textId="77777777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FD6CBA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构建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40F50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⇒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052F7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玩家消耗元素牌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离子牌，按预设配方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构建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一张游戏内物质；不是现实操作流程。</w:t>
            </w:r>
          </w:p>
        </w:tc>
        <w:tc>
          <w:tcPr>
            <w:tcW w:w="289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AAFD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2H⁺ + SO₄²⁻ ⇒ </w:t>
            </w:r>
            <w:r>
              <w:rPr>
                <w:sz w:val="18"/>
              </w:rPr>
              <w:t>稀</w:t>
            </w:r>
            <w:r>
              <w:rPr>
                <w:sz w:val="18"/>
              </w:rPr>
              <w:t xml:space="preserve"> H₂SO₄</w:t>
            </w:r>
          </w:p>
        </w:tc>
      </w:tr>
      <w:tr w:rsidR="00093DC5" w14:paraId="30A63679" w14:textId="77777777">
        <w:trPr>
          <w:cantSplit/>
          <w:jc w:val="center"/>
        </w:trPr>
        <w:tc>
          <w:tcPr>
            <w:tcW w:w="124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95B394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专业处置</w:t>
            </w:r>
          </w:p>
        </w:tc>
        <w:tc>
          <w:tcPr>
            <w:tcW w:w="96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6F4A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〔装置〕</w:t>
            </w:r>
          </w:p>
        </w:tc>
        <w:tc>
          <w:tcPr>
            <w:tcW w:w="4252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58EB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高危牌、泄漏、残留等只能通过预设专业装置或状态牌响应。</w:t>
            </w:r>
          </w:p>
        </w:tc>
        <w:tc>
          <w:tcPr>
            <w:tcW w:w="289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31556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〔碱性吸收〕移除</w:t>
            </w:r>
            <w:r>
              <w:rPr>
                <w:sz w:val="18"/>
              </w:rPr>
              <w:t xml:space="preserve"> SO₂ </w:t>
            </w:r>
            <w:r>
              <w:rPr>
                <w:sz w:val="18"/>
              </w:rPr>
              <w:t>泄漏</w:t>
            </w:r>
          </w:p>
        </w:tc>
      </w:tr>
    </w:tbl>
    <w:p w14:paraId="73848291" w14:textId="77777777" w:rsidR="00093DC5" w:rsidRDefault="00093DC5">
      <w:pPr>
        <w:spacing w:after="40"/>
      </w:pPr>
    </w:p>
    <w:p w14:paraId="3D91E0DF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1.1 </w:t>
      </w:r>
      <w:r>
        <w:rPr>
          <w:rFonts w:ascii="微软雅黑" w:eastAsia="微软雅黑" w:hAnsi="微软雅黑"/>
        </w:rPr>
        <w:t>判定优先级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268"/>
        <w:gridCol w:w="6350"/>
      </w:tblGrid>
      <w:tr w:rsidR="00093DC5" w14:paraId="58E321DE" w14:textId="77777777">
        <w:trPr>
          <w:tblHeader/>
          <w:jc w:val="center"/>
        </w:trPr>
        <w:tc>
          <w:tcPr>
            <w:tcW w:w="7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6CAFF1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A67DBB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先检查什么</w:t>
            </w:r>
          </w:p>
        </w:tc>
        <w:tc>
          <w:tcPr>
            <w:tcW w:w="63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3225DC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游戏裁定</w:t>
            </w:r>
          </w:p>
        </w:tc>
      </w:tr>
      <w:tr w:rsidR="00093DC5" w14:paraId="0439EE58" w14:textId="77777777">
        <w:trPr>
          <w:cantSplit/>
          <w:jc w:val="center"/>
        </w:trPr>
        <w:tc>
          <w:tcPr>
            <w:tcW w:w="737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71D4A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2268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4B6FF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高危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专业处置限制</w:t>
            </w:r>
          </w:p>
        </w:tc>
        <w:tc>
          <w:tcPr>
            <w:tcW w:w="6350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3D0B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若牌面标有【高危】【专业处置】或状态说明，先按该说明判定；普通</w:t>
            </w:r>
            <w:r>
              <w:rPr>
                <w:sz w:val="18"/>
              </w:rPr>
              <w:t xml:space="preserve"> DIY </w:t>
            </w:r>
            <w:r>
              <w:rPr>
                <w:sz w:val="18"/>
              </w:rPr>
              <w:t>或普通酸碱牌不能越过该限制。</w:t>
            </w:r>
          </w:p>
        </w:tc>
      </w:tr>
      <w:tr w:rsidR="00093DC5" w14:paraId="3AABA73C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969DB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EBFC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牌面专属文字</w:t>
            </w:r>
          </w:p>
        </w:tc>
        <w:tc>
          <w:tcPr>
            <w:tcW w:w="635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6F876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角色技能、方程式牌、物质牌上的专属文字优先于通用表。</w:t>
            </w:r>
          </w:p>
        </w:tc>
      </w:tr>
      <w:tr w:rsidR="00093DC5" w14:paraId="0C33F020" w14:textId="77777777">
        <w:trPr>
          <w:cantSplit/>
          <w:jc w:val="center"/>
        </w:trPr>
        <w:tc>
          <w:tcPr>
            <w:tcW w:w="737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3B70A7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268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5D97EE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离子反应是否成立</w:t>
            </w:r>
          </w:p>
        </w:tc>
        <w:tc>
          <w:tcPr>
            <w:tcW w:w="6350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9A3018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优先判定是否生成沉淀、气体、水或其他弱电解质。</w:t>
            </w:r>
          </w:p>
        </w:tc>
      </w:tr>
      <w:tr w:rsidR="00093DC5" w14:paraId="27F0143C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8FA237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EE05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金属置换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氧化还原</w:t>
            </w:r>
          </w:p>
        </w:tc>
        <w:tc>
          <w:tcPr>
            <w:tcW w:w="635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021518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仅按本手册列出的金属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离子对与方程式牌判定。</w:t>
            </w:r>
          </w:p>
        </w:tc>
      </w:tr>
      <w:tr w:rsidR="00093DC5" w14:paraId="303A61C4" w14:textId="77777777">
        <w:trPr>
          <w:cantSplit/>
          <w:jc w:val="center"/>
        </w:trPr>
        <w:tc>
          <w:tcPr>
            <w:tcW w:w="737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450575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268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EF342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构建</w:t>
            </w:r>
          </w:p>
        </w:tc>
        <w:tc>
          <w:tcPr>
            <w:tcW w:w="6350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12738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没有直接反应时，才判断是否满足配方表并可构建。</w:t>
            </w:r>
          </w:p>
        </w:tc>
      </w:tr>
    </w:tbl>
    <w:p w14:paraId="4AC56E8D" w14:textId="77777777" w:rsidR="00093DC5" w:rsidRDefault="00093DC5">
      <w:pPr>
        <w:spacing w:after="40"/>
      </w:pPr>
    </w:p>
    <w:p w14:paraId="132EE29B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1.2 </w:t>
      </w:r>
      <w:r>
        <w:rPr>
          <w:rFonts w:ascii="微软雅黑" w:eastAsia="微软雅黑" w:hAnsi="微软雅黑"/>
        </w:rPr>
        <w:t>四类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有效反应结果</w:t>
      </w:r>
      <w:r>
        <w:rPr>
          <w:rFonts w:ascii="微软雅黑" w:eastAsia="微软雅黑" w:hAnsi="微软雅黑"/>
        </w:rPr>
        <w:t>”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91"/>
        <w:gridCol w:w="3515"/>
        <w:gridCol w:w="2948"/>
      </w:tblGrid>
      <w:tr w:rsidR="00093DC5" w14:paraId="6CA06FDF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7FD73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反应结果</w:t>
            </w:r>
          </w:p>
        </w:tc>
        <w:tc>
          <w:tcPr>
            <w:tcW w:w="119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82CD8B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判定标记</w:t>
            </w:r>
          </w:p>
        </w:tc>
        <w:tc>
          <w:tcPr>
            <w:tcW w:w="3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13F9C7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游戏含义</w:t>
            </w:r>
          </w:p>
        </w:tc>
        <w:tc>
          <w:tcPr>
            <w:tcW w:w="29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622E8B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典型离子对</w:t>
            </w:r>
          </w:p>
        </w:tc>
      </w:tr>
      <w:tr w:rsidR="00093DC5" w14:paraId="4D80404A" w14:textId="77777777">
        <w:trPr>
          <w:cantSplit/>
          <w:jc w:val="center"/>
        </w:trPr>
        <w:tc>
          <w:tcPr>
            <w:tcW w:w="170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F0B4FF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生成沉淀</w:t>
            </w:r>
          </w:p>
        </w:tc>
        <w:tc>
          <w:tcPr>
            <w:tcW w:w="119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C858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↓</w:t>
            </w:r>
          </w:p>
        </w:tc>
        <w:tc>
          <w:tcPr>
            <w:tcW w:w="3515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CA08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形成难溶固体；通常可抵消、打断、封存或形成沉淀状态。</w:t>
            </w:r>
          </w:p>
        </w:tc>
        <w:tc>
          <w:tcPr>
            <w:tcW w:w="2948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2661B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Ba²⁺ + SO₄²⁻</w:t>
            </w:r>
          </w:p>
        </w:tc>
      </w:tr>
      <w:tr w:rsidR="00093DC5" w14:paraId="1403E1F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F2C4D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生成气体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C3628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↑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6FB95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形成气体；可能造成伤害、状态或触发后续牌。</w:t>
            </w:r>
          </w:p>
        </w:tc>
        <w:tc>
          <w:tcPr>
            <w:tcW w:w="29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0E3B40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2H⁺ + CO₃²⁻</w:t>
            </w:r>
          </w:p>
        </w:tc>
      </w:tr>
      <w:tr w:rsidR="00093DC5" w14:paraId="7621D6F5" w14:textId="77777777">
        <w:trPr>
          <w:cantSplit/>
          <w:jc w:val="center"/>
        </w:trPr>
        <w:tc>
          <w:tcPr>
            <w:tcW w:w="170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080CB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生成水</w:t>
            </w:r>
          </w:p>
        </w:tc>
        <w:tc>
          <w:tcPr>
            <w:tcW w:w="119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59D13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H₂O</w:t>
            </w:r>
          </w:p>
        </w:tc>
        <w:tc>
          <w:tcPr>
            <w:tcW w:w="3515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BB691E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酸碱中和；通常抵消酸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碱伤害或清除对应状态。</w:t>
            </w:r>
          </w:p>
        </w:tc>
        <w:tc>
          <w:tcPr>
            <w:tcW w:w="2948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BC8AB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H⁺ + OH⁻</w:t>
            </w:r>
          </w:p>
        </w:tc>
      </w:tr>
      <w:tr w:rsidR="00093DC5" w14:paraId="129BBA6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405E5B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生成弱电解质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稳定产物</w:t>
            </w:r>
          </w:p>
        </w:tc>
        <w:tc>
          <w:tcPr>
            <w:tcW w:w="119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708B5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○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9F8BD5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牌面另有说明时触发；基础版多用于特殊方程式与状态清除。</w:t>
            </w:r>
          </w:p>
        </w:tc>
        <w:tc>
          <w:tcPr>
            <w:tcW w:w="29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C45FC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NH₃ + H⁺ → NH₄⁺</w:t>
            </w:r>
          </w:p>
        </w:tc>
      </w:tr>
    </w:tbl>
    <w:p w14:paraId="7B4BAC9A" w14:textId="77777777" w:rsidR="00093DC5" w:rsidRDefault="00093DC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093DC5" w14:paraId="54382035" w14:textId="77777777">
        <w:trPr>
          <w:jc w:val="center"/>
        </w:trPr>
        <w:tc>
          <w:tcPr>
            <w:tcW w:w="10370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299B50" w14:textId="77777777" w:rsidR="00093DC5" w:rsidRDefault="00CD6D80">
            <w:pPr>
              <w:spacing w:after="40" w:line="288" w:lineRule="auto"/>
            </w:pPr>
            <w:r>
              <w:rPr>
                <w:b/>
                <w:color w:val="1F4E78"/>
                <w:sz w:val="21"/>
              </w:rPr>
              <w:t>统一口径：</w:t>
            </w:r>
            <w:r>
              <w:rPr>
                <w:b/>
                <w:color w:val="1F4E78"/>
                <w:sz w:val="21"/>
              </w:rPr>
              <w:t xml:space="preserve">  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可反应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不等于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任意接牌都能打出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。玩家仍需满足当前出牌规则、黄色牌机会、响应时点或方程式牌条件。反应手册只负责回答：两张牌在满足时点时能否发生预设反应。</w:t>
            </w:r>
          </w:p>
        </w:tc>
      </w:tr>
    </w:tbl>
    <w:p w14:paraId="08386A6C" w14:textId="77777777" w:rsidR="00093DC5" w:rsidRDefault="00093DC5">
      <w:pPr>
        <w:spacing w:after="80"/>
      </w:pPr>
    </w:p>
    <w:p w14:paraId="77576A8D" w14:textId="77777777" w:rsidR="00093DC5" w:rsidRDefault="00CD6D80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二、卡牌与离子提供规则</w:t>
      </w:r>
    </w:p>
    <w:p w14:paraId="6F9FA1B3" w14:textId="77777777" w:rsidR="00093DC5" w:rsidRDefault="00CD6D80">
      <w:pPr>
        <w:spacing w:after="100" w:line="312" w:lineRule="auto"/>
      </w:pPr>
      <w:r>
        <w:t>离子对反应的前提是：至少一方能够在游戏中</w:t>
      </w:r>
      <w:r>
        <w:t>“</w:t>
      </w:r>
      <w:r>
        <w:t>提供</w:t>
      </w:r>
      <w:r>
        <w:t>”</w:t>
      </w:r>
      <w:r>
        <w:t>对应离子。为防止把沉淀、单质或气体误当成自由离子，统一采用下表。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417"/>
        <w:gridCol w:w="4195"/>
        <w:gridCol w:w="1984"/>
      </w:tblGrid>
      <w:tr w:rsidR="00093DC5" w14:paraId="335C9A45" w14:textId="77777777">
        <w:trPr>
          <w:tblHeader/>
          <w:jc w:val="center"/>
        </w:trPr>
        <w:tc>
          <w:tcPr>
            <w:tcW w:w="17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0B413E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牌型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141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D2D30B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能否提供离子</w:t>
            </w:r>
          </w:p>
        </w:tc>
        <w:tc>
          <w:tcPr>
            <w:tcW w:w="41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F73FF0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规则说明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5CA617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:rsidR="00093DC5" w14:paraId="3728287F" w14:textId="77777777">
        <w:trPr>
          <w:cantSplit/>
          <w:jc w:val="center"/>
        </w:trPr>
        <w:tc>
          <w:tcPr>
            <w:tcW w:w="175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721B6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离子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原子团牌</w:t>
            </w:r>
          </w:p>
        </w:tc>
        <w:tc>
          <w:tcPr>
            <w:tcW w:w="141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4F205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可以</w:t>
            </w:r>
          </w:p>
        </w:tc>
        <w:tc>
          <w:tcPr>
            <w:tcW w:w="4195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F59EC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直接提供牌面所示离子。</w:t>
            </w:r>
          </w:p>
        </w:tc>
        <w:tc>
          <w:tcPr>
            <w:tcW w:w="198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93DE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Ba²⁺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SO₄²⁻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OH⁻</w:t>
            </w:r>
          </w:p>
        </w:tc>
      </w:tr>
      <w:tr w:rsidR="00093DC5" w14:paraId="60C4A7A3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A673B8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lastRenderedPageBreak/>
              <w:t>稀酸、稀碱、水溶液牌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B21CA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可以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0319F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按牌面标记提供相应离子；酸碱</w:t>
            </w:r>
            <w:r>
              <w:rPr>
                <w:sz w:val="18"/>
              </w:rPr>
              <w:t xml:space="preserve"> DIY </w:t>
            </w:r>
            <w:r>
              <w:rPr>
                <w:sz w:val="18"/>
              </w:rPr>
              <w:t>默认形成稀溶液。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757E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稀</w:t>
            </w:r>
            <w:r>
              <w:rPr>
                <w:sz w:val="18"/>
              </w:rPr>
              <w:t xml:space="preserve"> HCl </w:t>
            </w:r>
            <w:r>
              <w:rPr>
                <w:sz w:val="18"/>
              </w:rPr>
              <w:t>提供</w:t>
            </w:r>
            <w:r>
              <w:rPr>
                <w:sz w:val="18"/>
              </w:rPr>
              <w:t xml:space="preserve"> H⁺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Cl⁻</w:t>
            </w:r>
            <w:r>
              <w:rPr>
                <w:sz w:val="18"/>
              </w:rPr>
              <w:t>；稀</w:t>
            </w:r>
            <w:r>
              <w:rPr>
                <w:sz w:val="18"/>
              </w:rPr>
              <w:t xml:space="preserve"> NaOH </w:t>
            </w:r>
            <w:r>
              <w:rPr>
                <w:sz w:val="18"/>
              </w:rPr>
              <w:t>提供</w:t>
            </w:r>
            <w:r>
              <w:rPr>
                <w:sz w:val="18"/>
              </w:rPr>
              <w:t xml:space="preserve"> Na⁺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OH⁻</w:t>
            </w:r>
          </w:p>
        </w:tc>
      </w:tr>
      <w:tr w:rsidR="00093DC5" w14:paraId="643D19B4" w14:textId="77777777">
        <w:trPr>
          <w:cantSplit/>
          <w:jc w:val="center"/>
        </w:trPr>
        <w:tc>
          <w:tcPr>
            <w:tcW w:w="175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00D2D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可溶性盐牌</w:t>
            </w:r>
          </w:p>
        </w:tc>
        <w:tc>
          <w:tcPr>
            <w:tcW w:w="141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E665F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可以</w:t>
            </w:r>
          </w:p>
        </w:tc>
        <w:tc>
          <w:tcPr>
            <w:tcW w:w="4195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1AC4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只有标有【可电离】或【水溶液】的盐牌可提供离子。</w:t>
            </w:r>
          </w:p>
        </w:tc>
        <w:tc>
          <w:tcPr>
            <w:tcW w:w="198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B4F4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BaCl₂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Na₂SO₄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AgNO₃</w:t>
            </w:r>
          </w:p>
        </w:tc>
      </w:tr>
      <w:tr w:rsidR="00093DC5" w14:paraId="3F98F99C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FF01A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沉淀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难溶固体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7AC38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通常不可以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ABE0B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已形成沉淀的离子视为被封存，除非卡牌另有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溶解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分解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文字。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D8C20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BaSO₄↓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AgCl↓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CaCO₃↓</w:t>
            </w:r>
          </w:p>
        </w:tc>
      </w:tr>
      <w:tr w:rsidR="00093DC5" w14:paraId="61B87F46" w14:textId="77777777">
        <w:trPr>
          <w:cantSplit/>
          <w:jc w:val="center"/>
        </w:trPr>
        <w:tc>
          <w:tcPr>
            <w:tcW w:w="175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CB8CD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单质牌</w:t>
            </w:r>
          </w:p>
        </w:tc>
        <w:tc>
          <w:tcPr>
            <w:tcW w:w="141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3A763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不直接提供离子</w:t>
            </w:r>
          </w:p>
        </w:tc>
        <w:tc>
          <w:tcPr>
            <w:tcW w:w="4195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D65C2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单质可参与燃烧、置换、氧化还原或预设方程式，但不是自由离子来源。</w:t>
            </w:r>
          </w:p>
        </w:tc>
        <w:tc>
          <w:tcPr>
            <w:tcW w:w="198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ADA6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Zn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Cl₂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O₂</w:t>
            </w:r>
          </w:p>
        </w:tc>
      </w:tr>
      <w:tr w:rsidR="00093DC5" w14:paraId="6279BC17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F78308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气体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氧化物牌</w:t>
            </w:r>
          </w:p>
        </w:tc>
        <w:tc>
          <w:tcPr>
            <w:tcW w:w="141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6ACB9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按牌面或模块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11E35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CO₂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SO₂ </w:t>
            </w:r>
            <w:r>
              <w:rPr>
                <w:sz w:val="18"/>
              </w:rPr>
              <w:t>等按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气体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氧化物模块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判定，不直接当作碳酸根或硫酸根。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4B0E8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CO₂ </w:t>
            </w:r>
            <w:r>
              <w:rPr>
                <w:sz w:val="18"/>
              </w:rPr>
              <w:t>不是</w:t>
            </w:r>
            <w:r>
              <w:rPr>
                <w:sz w:val="18"/>
              </w:rPr>
              <w:t xml:space="preserve"> CO₃²⁻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SO₂ </w:t>
            </w:r>
            <w:r>
              <w:rPr>
                <w:sz w:val="18"/>
              </w:rPr>
              <w:t>不是</w:t>
            </w:r>
            <w:r>
              <w:rPr>
                <w:sz w:val="18"/>
              </w:rPr>
              <w:t xml:space="preserve"> SO₄²⁻</w:t>
            </w:r>
          </w:p>
        </w:tc>
      </w:tr>
    </w:tbl>
    <w:p w14:paraId="7331B723" w14:textId="77777777" w:rsidR="00093DC5" w:rsidRDefault="00093DC5">
      <w:pPr>
        <w:spacing w:after="40"/>
      </w:pPr>
    </w:p>
    <w:p w14:paraId="554BB26C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2.1 </w:t>
      </w:r>
      <w:r>
        <w:rPr>
          <w:rFonts w:ascii="微软雅黑" w:eastAsia="微软雅黑" w:hAnsi="微软雅黑"/>
        </w:rPr>
        <w:t>推荐基础离子池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819"/>
        <w:gridCol w:w="2835"/>
      </w:tblGrid>
      <w:tr w:rsidR="00093DC5" w14:paraId="624CD3EE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8CB0D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481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28830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建议离子</w:t>
            </w:r>
          </w:p>
        </w:tc>
        <w:tc>
          <w:tcPr>
            <w:tcW w:w="28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F8ACF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主要用途</w:t>
            </w:r>
          </w:p>
        </w:tc>
      </w:tr>
      <w:tr w:rsidR="00093DC5" w14:paraId="5CA2B9BA" w14:textId="77777777">
        <w:trPr>
          <w:cantSplit/>
          <w:jc w:val="center"/>
        </w:trPr>
        <w:tc>
          <w:tcPr>
            <w:tcW w:w="170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B3C29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酸碱核心</w:t>
            </w:r>
          </w:p>
        </w:tc>
        <w:tc>
          <w:tcPr>
            <w:tcW w:w="4819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FBD8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OH⁻</w:t>
            </w:r>
          </w:p>
        </w:tc>
        <w:tc>
          <w:tcPr>
            <w:tcW w:w="2835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776B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中和、稀酸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稀碱</w:t>
            </w:r>
            <w:r>
              <w:rPr>
                <w:sz w:val="18"/>
              </w:rPr>
              <w:t xml:space="preserve"> DIY</w:t>
            </w:r>
            <w:r>
              <w:rPr>
                <w:sz w:val="18"/>
              </w:rPr>
              <w:t>、酸碱攻防。</w:t>
            </w:r>
          </w:p>
        </w:tc>
      </w:tr>
      <w:tr w:rsidR="00093DC5" w14:paraId="04AAC9A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BEDA8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阴离子核心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99451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Cl⁻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SO₄²⁻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CO₃²⁻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NO₃⁻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FD1F6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氯化物、硫酸盐、碳酸盐、硝酸盐构建与检验。</w:t>
            </w:r>
          </w:p>
        </w:tc>
      </w:tr>
      <w:tr w:rsidR="00093DC5" w14:paraId="1BD061CA" w14:textId="77777777">
        <w:trPr>
          <w:cantSplit/>
          <w:jc w:val="center"/>
        </w:trPr>
        <w:tc>
          <w:tcPr>
            <w:tcW w:w="170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5C7BB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阳离子核心</w:t>
            </w:r>
          </w:p>
        </w:tc>
        <w:tc>
          <w:tcPr>
            <w:tcW w:w="4819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C2B2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Na⁺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Ca²⁺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Ba²⁺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Cu²⁺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Fe²⁺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Fe³⁺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Zn²⁺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Al³⁺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NH₄⁺</w:t>
            </w:r>
          </w:p>
        </w:tc>
        <w:tc>
          <w:tcPr>
            <w:tcW w:w="2835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01EF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沉淀、盐类构建、置换、进阶反应。</w:t>
            </w:r>
          </w:p>
        </w:tc>
      </w:tr>
    </w:tbl>
    <w:p w14:paraId="2444527C" w14:textId="77777777" w:rsidR="00093DC5" w:rsidRDefault="00093DC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093DC5" w14:paraId="335C44D8" w14:textId="77777777">
        <w:trPr>
          <w:jc w:val="center"/>
        </w:trPr>
        <w:tc>
          <w:tcPr>
            <w:tcW w:w="10370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1D1930" w14:textId="77777777" w:rsidR="00093DC5" w:rsidRDefault="00CD6D80">
            <w:pPr>
              <w:spacing w:after="40" w:line="288" w:lineRule="auto"/>
            </w:pPr>
            <w:r>
              <w:rPr>
                <w:b/>
                <w:color w:val="1F4E78"/>
                <w:sz w:val="21"/>
              </w:rPr>
              <w:t>重要限制：</w:t>
            </w:r>
            <w:r>
              <w:rPr>
                <w:b/>
                <w:color w:val="1F4E78"/>
                <w:sz w:val="21"/>
              </w:rPr>
              <w:t xml:space="preserve">  </w:t>
            </w:r>
            <w:r>
              <w:rPr>
                <w:sz w:val="19"/>
              </w:rPr>
              <w:t xml:space="preserve">NO₃⁻ </w:t>
            </w:r>
            <w:r>
              <w:rPr>
                <w:sz w:val="19"/>
              </w:rPr>
              <w:t>在基础版通常只作为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可溶性硝酸盐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的构建离子，不单独触发沉淀。只有当它所在物质牌或方程式牌另有【强氧化性】等文字时，才按该牌说明结算。</w:t>
            </w:r>
          </w:p>
        </w:tc>
      </w:tr>
    </w:tbl>
    <w:p w14:paraId="75C9D66D" w14:textId="77777777" w:rsidR="00093DC5" w:rsidRDefault="00093DC5">
      <w:pPr>
        <w:spacing w:after="80"/>
      </w:pPr>
    </w:p>
    <w:p w14:paraId="5B340A22" w14:textId="77777777" w:rsidR="00093DC5" w:rsidRDefault="00CD6D80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三、离子对反应总表</w:t>
      </w:r>
    </w:p>
    <w:p w14:paraId="7675A1D3" w14:textId="77777777" w:rsidR="00093DC5" w:rsidRDefault="00CD6D80">
      <w:pPr>
        <w:spacing w:after="100" w:line="312" w:lineRule="auto"/>
      </w:pPr>
      <w:r>
        <w:t>下表是基础版的公共速查表。符号说明：</w:t>
      </w:r>
      <w:r>
        <w:t xml:space="preserve">● = </w:t>
      </w:r>
      <w:r>
        <w:t>直接反应；</w:t>
      </w:r>
      <w:r>
        <w:t xml:space="preserve">△ = </w:t>
      </w:r>
      <w:r>
        <w:t>需要条件</w:t>
      </w:r>
      <w:r>
        <w:t xml:space="preserve"> / </w:t>
      </w:r>
      <w:r>
        <w:t>进阶规则；</w:t>
      </w:r>
      <w:r>
        <w:t xml:space="preserve">— = </w:t>
      </w:r>
      <w:r>
        <w:t>基础版不判定为有效离子反应。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37"/>
        <w:gridCol w:w="907"/>
        <w:gridCol w:w="794"/>
        <w:gridCol w:w="964"/>
        <w:gridCol w:w="1020"/>
        <w:gridCol w:w="850"/>
        <w:gridCol w:w="3118"/>
      </w:tblGrid>
      <w:tr w:rsidR="00093DC5" w14:paraId="3FA32720" w14:textId="77777777">
        <w:trPr>
          <w:tblHeader/>
          <w:jc w:val="center"/>
        </w:trPr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CE15F0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离子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物种</w:t>
            </w:r>
          </w:p>
        </w:tc>
        <w:tc>
          <w:tcPr>
            <w:tcW w:w="73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2C5C73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H⁺</w:t>
            </w:r>
          </w:p>
        </w:tc>
        <w:tc>
          <w:tcPr>
            <w:tcW w:w="90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E36D76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OH⁻</w:t>
            </w:r>
          </w:p>
        </w:tc>
        <w:tc>
          <w:tcPr>
            <w:tcW w:w="79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B1EDD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Cl⁻</w:t>
            </w:r>
          </w:p>
        </w:tc>
        <w:tc>
          <w:tcPr>
            <w:tcW w:w="9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0BB358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SO₄²⁻</w:t>
            </w:r>
          </w:p>
        </w:tc>
        <w:tc>
          <w:tcPr>
            <w:tcW w:w="10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EBED24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CO₃²⁻</w:t>
            </w:r>
          </w:p>
        </w:tc>
        <w:tc>
          <w:tcPr>
            <w:tcW w:w="8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F5646F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NH₄⁺</w:t>
            </w:r>
          </w:p>
        </w:tc>
        <w:tc>
          <w:tcPr>
            <w:tcW w:w="31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1AAE71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093DC5" w14:paraId="22E8154D" w14:textId="77777777">
        <w:trPr>
          <w:cantSplit/>
          <w:jc w:val="center"/>
        </w:trPr>
        <w:tc>
          <w:tcPr>
            <w:tcW w:w="113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20DD0D" w14:textId="77777777" w:rsidR="00093DC5" w:rsidRDefault="00CD6D80">
            <w:pPr>
              <w:spacing w:line="259" w:lineRule="auto"/>
              <w:jc w:val="center"/>
            </w:pPr>
            <w:r>
              <w:rPr>
                <w:sz w:val="16"/>
              </w:rPr>
              <w:lastRenderedPageBreak/>
              <w:t>Ba²⁺</w:t>
            </w:r>
          </w:p>
        </w:tc>
        <w:tc>
          <w:tcPr>
            <w:tcW w:w="73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CD212E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0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7E92F1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79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7E7FD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6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EBB6D7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● BaSO₄↓</w:t>
            </w:r>
          </w:p>
        </w:tc>
        <w:tc>
          <w:tcPr>
            <w:tcW w:w="1020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23F75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● BaCO₃↓</w:t>
            </w:r>
          </w:p>
        </w:tc>
        <w:tc>
          <w:tcPr>
            <w:tcW w:w="850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92DD1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11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BF7B40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钡离子是硫酸根、碳酸根的核心沉淀对象。</w:t>
            </w:r>
          </w:p>
        </w:tc>
      </w:tr>
      <w:tr w:rsidR="00093DC5" w14:paraId="1157919A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85F6A7" w14:textId="77777777" w:rsidR="00093DC5" w:rsidRDefault="00CD6D80">
            <w:pPr>
              <w:spacing w:line="259" w:lineRule="auto"/>
              <w:jc w:val="center"/>
            </w:pPr>
            <w:r>
              <w:rPr>
                <w:sz w:val="16"/>
              </w:rPr>
              <w:t>Ca²⁺</w:t>
            </w:r>
          </w:p>
        </w:tc>
        <w:tc>
          <w:tcPr>
            <w:tcW w:w="73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5429AC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FB6DB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79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69D58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EEEBC6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7C440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● CaCO₃↓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90AEDE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1542F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碳酸根体系核心；</w:t>
            </w:r>
            <w:r>
              <w:rPr>
                <w:sz w:val="16"/>
              </w:rPr>
              <w:t xml:space="preserve">CO₂ </w:t>
            </w:r>
            <w:r>
              <w:rPr>
                <w:sz w:val="16"/>
              </w:rPr>
              <w:t>与石灰水也在气体模块处理。</w:t>
            </w:r>
          </w:p>
        </w:tc>
      </w:tr>
      <w:tr w:rsidR="00093DC5" w14:paraId="66DF14F3" w14:textId="77777777">
        <w:trPr>
          <w:cantSplit/>
          <w:jc w:val="center"/>
        </w:trPr>
        <w:tc>
          <w:tcPr>
            <w:tcW w:w="113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798474" w14:textId="77777777" w:rsidR="00093DC5" w:rsidRDefault="00CD6D80">
            <w:pPr>
              <w:spacing w:line="259" w:lineRule="auto"/>
              <w:jc w:val="center"/>
            </w:pPr>
            <w:r>
              <w:rPr>
                <w:sz w:val="16"/>
              </w:rPr>
              <w:t>Ag⁺</w:t>
            </w:r>
          </w:p>
        </w:tc>
        <w:tc>
          <w:tcPr>
            <w:tcW w:w="73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DB493B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0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53645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79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4FED1B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● AgCl↓</w:t>
            </w:r>
          </w:p>
        </w:tc>
        <w:tc>
          <w:tcPr>
            <w:tcW w:w="96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7D7D5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0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FFAF7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△ Ag₂CO₃↓</w:t>
            </w:r>
          </w:p>
        </w:tc>
        <w:tc>
          <w:tcPr>
            <w:tcW w:w="850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BBC7D8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11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EE9BE3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 xml:space="preserve">Ag⁺ + Cl⁻ </w:t>
            </w:r>
            <w:r>
              <w:rPr>
                <w:sz w:val="16"/>
              </w:rPr>
              <w:t>为基础检验反应；</w:t>
            </w:r>
            <w:r>
              <w:rPr>
                <w:sz w:val="16"/>
              </w:rPr>
              <w:t>Ag₂CO₃</w:t>
            </w:r>
            <w:r>
              <w:rPr>
                <w:sz w:val="16"/>
              </w:rPr>
              <w:t>列为进阶。</w:t>
            </w:r>
          </w:p>
        </w:tc>
      </w:tr>
      <w:tr w:rsidR="00093DC5" w14:paraId="30D00D21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33A50B" w14:textId="77777777" w:rsidR="00093DC5" w:rsidRDefault="00CD6D80">
            <w:pPr>
              <w:spacing w:line="259" w:lineRule="auto"/>
              <w:jc w:val="center"/>
            </w:pPr>
            <w:r>
              <w:rPr>
                <w:sz w:val="16"/>
              </w:rPr>
              <w:t>Cu²⁺</w:t>
            </w:r>
          </w:p>
        </w:tc>
        <w:tc>
          <w:tcPr>
            <w:tcW w:w="73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4F46A7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563C3B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● Cu(OH)₂↓</w:t>
            </w:r>
          </w:p>
        </w:tc>
        <w:tc>
          <w:tcPr>
            <w:tcW w:w="79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514275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6F3DA0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BE2A9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 xml:space="preserve">△ CuCO₃ / </w:t>
            </w:r>
            <w:r>
              <w:rPr>
                <w:sz w:val="16"/>
              </w:rPr>
              <w:t>碱式盐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536ECD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E5643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基础版优先使用氢氧化铜沉淀。</w:t>
            </w:r>
          </w:p>
        </w:tc>
      </w:tr>
      <w:tr w:rsidR="00093DC5" w14:paraId="4BA8777B" w14:textId="77777777">
        <w:trPr>
          <w:cantSplit/>
          <w:jc w:val="center"/>
        </w:trPr>
        <w:tc>
          <w:tcPr>
            <w:tcW w:w="113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946BBA" w14:textId="77777777" w:rsidR="00093DC5" w:rsidRDefault="00CD6D80">
            <w:pPr>
              <w:spacing w:line="259" w:lineRule="auto"/>
              <w:jc w:val="center"/>
            </w:pPr>
            <w:r>
              <w:rPr>
                <w:sz w:val="16"/>
              </w:rPr>
              <w:t>Fe³⁺</w:t>
            </w:r>
          </w:p>
        </w:tc>
        <w:tc>
          <w:tcPr>
            <w:tcW w:w="73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F59603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0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88C9F4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● Fe(OH)₃↓</w:t>
            </w:r>
          </w:p>
        </w:tc>
        <w:tc>
          <w:tcPr>
            <w:tcW w:w="79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87FD1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6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0C3729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0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AD0F9D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3CCD35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11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9358E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基础版使用红褐色氢氧化铁沉淀。</w:t>
            </w:r>
          </w:p>
        </w:tc>
      </w:tr>
      <w:tr w:rsidR="00093DC5" w14:paraId="477C6D5C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C7CEE" w14:textId="77777777" w:rsidR="00093DC5" w:rsidRDefault="00CD6D80">
            <w:pPr>
              <w:spacing w:line="259" w:lineRule="auto"/>
              <w:jc w:val="center"/>
            </w:pPr>
            <w:r>
              <w:rPr>
                <w:sz w:val="16"/>
              </w:rPr>
              <w:t>Fe²⁺</w:t>
            </w:r>
          </w:p>
        </w:tc>
        <w:tc>
          <w:tcPr>
            <w:tcW w:w="73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188BC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F758B5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● Fe(OH)₂↓</w:t>
            </w:r>
          </w:p>
        </w:tc>
        <w:tc>
          <w:tcPr>
            <w:tcW w:w="79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12EB60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DC90A1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A5204A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4B2BE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9E03E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进阶：空气中可继续氧化，基础版不自动追加。</w:t>
            </w:r>
          </w:p>
        </w:tc>
      </w:tr>
      <w:tr w:rsidR="00093DC5" w14:paraId="232F2663" w14:textId="77777777">
        <w:trPr>
          <w:cantSplit/>
          <w:jc w:val="center"/>
        </w:trPr>
        <w:tc>
          <w:tcPr>
            <w:tcW w:w="113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C3D2A" w14:textId="77777777" w:rsidR="00093DC5" w:rsidRDefault="00CD6D80">
            <w:pPr>
              <w:spacing w:line="259" w:lineRule="auto"/>
              <w:jc w:val="center"/>
            </w:pPr>
            <w:r>
              <w:rPr>
                <w:sz w:val="16"/>
              </w:rPr>
              <w:t>Zn²⁺</w:t>
            </w:r>
          </w:p>
        </w:tc>
        <w:tc>
          <w:tcPr>
            <w:tcW w:w="73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432676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0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274B2C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● Zn(OH)₂↓</w:t>
            </w:r>
          </w:p>
        </w:tc>
        <w:tc>
          <w:tcPr>
            <w:tcW w:w="79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7B8358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6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A8ED4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0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62CEA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5D4F1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11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6E36A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进阶：过量</w:t>
            </w:r>
            <w:r>
              <w:rPr>
                <w:sz w:val="16"/>
              </w:rPr>
              <w:t xml:space="preserve"> OH⁻ </w:t>
            </w:r>
            <w:r>
              <w:rPr>
                <w:sz w:val="16"/>
              </w:rPr>
              <w:t>下可溶解，见进阶说明。</w:t>
            </w:r>
          </w:p>
        </w:tc>
      </w:tr>
      <w:tr w:rsidR="00093DC5" w14:paraId="2FB110E4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06560" w14:textId="77777777" w:rsidR="00093DC5" w:rsidRDefault="00CD6D80">
            <w:pPr>
              <w:spacing w:line="259" w:lineRule="auto"/>
              <w:jc w:val="center"/>
            </w:pPr>
            <w:r>
              <w:rPr>
                <w:sz w:val="16"/>
              </w:rPr>
              <w:t>Al³⁺</w:t>
            </w:r>
          </w:p>
        </w:tc>
        <w:tc>
          <w:tcPr>
            <w:tcW w:w="73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E03AB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F9143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● Al(OH)₃↓</w:t>
            </w:r>
          </w:p>
        </w:tc>
        <w:tc>
          <w:tcPr>
            <w:tcW w:w="79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747E85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26A396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5E8137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8FFF04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6DC60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进阶：过量</w:t>
            </w:r>
            <w:r>
              <w:rPr>
                <w:sz w:val="16"/>
              </w:rPr>
              <w:t xml:space="preserve"> OH⁻ </w:t>
            </w:r>
            <w:r>
              <w:rPr>
                <w:sz w:val="16"/>
              </w:rPr>
              <w:t>下可溶解，见进阶说明。</w:t>
            </w:r>
          </w:p>
        </w:tc>
      </w:tr>
      <w:tr w:rsidR="00093DC5" w14:paraId="01912539" w14:textId="77777777">
        <w:trPr>
          <w:cantSplit/>
          <w:jc w:val="center"/>
        </w:trPr>
        <w:tc>
          <w:tcPr>
            <w:tcW w:w="113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1BAC8" w14:textId="77777777" w:rsidR="00093DC5" w:rsidRDefault="00CD6D80">
            <w:pPr>
              <w:spacing w:line="259" w:lineRule="auto"/>
              <w:jc w:val="center"/>
            </w:pPr>
            <w:r>
              <w:rPr>
                <w:sz w:val="16"/>
              </w:rPr>
              <w:t>H⁺</w:t>
            </w:r>
          </w:p>
        </w:tc>
        <w:tc>
          <w:tcPr>
            <w:tcW w:w="73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C7527A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0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3DCF3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● H₂O</w:t>
            </w:r>
          </w:p>
        </w:tc>
        <w:tc>
          <w:tcPr>
            <w:tcW w:w="79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02CD1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 xml:space="preserve">△ </w:t>
            </w:r>
            <w:r>
              <w:rPr>
                <w:sz w:val="16"/>
              </w:rPr>
              <w:t>稀</w:t>
            </w:r>
            <w:r>
              <w:rPr>
                <w:sz w:val="16"/>
              </w:rPr>
              <w:t xml:space="preserve"> HCl DIY</w:t>
            </w:r>
          </w:p>
        </w:tc>
        <w:tc>
          <w:tcPr>
            <w:tcW w:w="96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344644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 xml:space="preserve">△ </w:t>
            </w:r>
            <w:r>
              <w:rPr>
                <w:sz w:val="16"/>
              </w:rPr>
              <w:t>稀</w:t>
            </w:r>
            <w:r>
              <w:rPr>
                <w:sz w:val="16"/>
              </w:rPr>
              <w:t xml:space="preserve"> H₂SO₄ DIY</w:t>
            </w:r>
          </w:p>
        </w:tc>
        <w:tc>
          <w:tcPr>
            <w:tcW w:w="1020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78473E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● CO₂↑+H₂O</w:t>
            </w:r>
          </w:p>
        </w:tc>
        <w:tc>
          <w:tcPr>
            <w:tcW w:w="850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1D345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11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22BBF2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 xml:space="preserve">H⁺ </w:t>
            </w:r>
            <w:r>
              <w:rPr>
                <w:sz w:val="16"/>
              </w:rPr>
              <w:t>是中和与碳酸盐放气的核心。</w:t>
            </w:r>
          </w:p>
        </w:tc>
      </w:tr>
      <w:tr w:rsidR="00093DC5" w14:paraId="45999209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4D9F99" w14:textId="77777777" w:rsidR="00093DC5" w:rsidRDefault="00CD6D80">
            <w:pPr>
              <w:spacing w:line="259" w:lineRule="auto"/>
              <w:jc w:val="center"/>
            </w:pPr>
            <w:r>
              <w:rPr>
                <w:sz w:val="16"/>
              </w:rPr>
              <w:t>OH⁻</w:t>
            </w:r>
          </w:p>
        </w:tc>
        <w:tc>
          <w:tcPr>
            <w:tcW w:w="73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08AA6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● H₂O</w:t>
            </w:r>
          </w:p>
        </w:tc>
        <w:tc>
          <w:tcPr>
            <w:tcW w:w="90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3CDFB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79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2018F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0289AA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6819DF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5550F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>△ NH₃↑+H₂O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CDA25" w14:textId="77777777" w:rsidR="00093DC5" w:rsidRDefault="00CD6D80">
            <w:pPr>
              <w:spacing w:line="259" w:lineRule="auto"/>
            </w:pPr>
            <w:r>
              <w:rPr>
                <w:sz w:val="16"/>
              </w:rPr>
              <w:t xml:space="preserve">NH₄⁺ + OH⁻ </w:t>
            </w:r>
            <w:r>
              <w:rPr>
                <w:sz w:val="16"/>
              </w:rPr>
              <w:t>需要【加热】条件牌。</w:t>
            </w:r>
          </w:p>
        </w:tc>
      </w:tr>
    </w:tbl>
    <w:p w14:paraId="2F843FE2" w14:textId="77777777" w:rsidR="00093DC5" w:rsidRDefault="00093DC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093DC5" w14:paraId="59D781D0" w14:textId="77777777">
        <w:trPr>
          <w:jc w:val="center"/>
        </w:trPr>
        <w:tc>
          <w:tcPr>
            <w:tcW w:w="10370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93880E" w14:textId="77777777" w:rsidR="00093DC5" w:rsidRDefault="00CD6D80">
            <w:pPr>
              <w:spacing w:after="40" w:line="288" w:lineRule="auto"/>
            </w:pPr>
            <w:r>
              <w:rPr>
                <w:b/>
                <w:color w:val="1F4E78"/>
                <w:sz w:val="21"/>
              </w:rPr>
              <w:t>表格读法：</w:t>
            </w:r>
            <w:r>
              <w:rPr>
                <w:b/>
                <w:color w:val="1F4E78"/>
                <w:sz w:val="21"/>
              </w:rPr>
              <w:t xml:space="preserve">  </w:t>
            </w:r>
            <w:r>
              <w:rPr>
                <w:sz w:val="19"/>
              </w:rPr>
              <w:t>例如当前玩家用</w:t>
            </w:r>
            <w:r>
              <w:rPr>
                <w:sz w:val="19"/>
              </w:rPr>
              <w:t xml:space="preserve"> BaCl₂ </w:t>
            </w:r>
            <w:r>
              <w:rPr>
                <w:sz w:val="19"/>
              </w:rPr>
              <w:t>牌提供</w:t>
            </w:r>
            <w:r>
              <w:rPr>
                <w:sz w:val="19"/>
              </w:rPr>
              <w:t xml:space="preserve"> Ba²⁺</w:t>
            </w:r>
            <w:r>
              <w:rPr>
                <w:sz w:val="19"/>
              </w:rPr>
              <w:t>，另一玩家用</w:t>
            </w:r>
            <w:r>
              <w:rPr>
                <w:sz w:val="19"/>
              </w:rPr>
              <w:t xml:space="preserve"> Na₂SO₄ </w:t>
            </w:r>
            <w:r>
              <w:rPr>
                <w:sz w:val="19"/>
              </w:rPr>
              <w:t>牌提供</w:t>
            </w:r>
            <w:r>
              <w:rPr>
                <w:sz w:val="19"/>
              </w:rPr>
              <w:t xml:space="preserve"> SO₄²⁻</w:t>
            </w:r>
            <w:r>
              <w:rPr>
                <w:sz w:val="19"/>
              </w:rPr>
              <w:t>，即可查到</w:t>
            </w:r>
            <w:r>
              <w:rPr>
                <w:sz w:val="19"/>
              </w:rPr>
              <w:t>“Ba²⁺ + SO₄²⁻ → BaSO₄↓”</w:t>
            </w:r>
            <w:r>
              <w:rPr>
                <w:sz w:val="19"/>
              </w:rPr>
              <w:t>。旁观离子</w:t>
            </w:r>
            <w:r>
              <w:rPr>
                <w:sz w:val="19"/>
              </w:rPr>
              <w:t xml:space="preserve"> Cl⁻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Na⁺ </w:t>
            </w:r>
            <w:r>
              <w:rPr>
                <w:sz w:val="19"/>
              </w:rPr>
              <w:t>不影响该反应成立。</w:t>
            </w:r>
          </w:p>
        </w:tc>
      </w:tr>
    </w:tbl>
    <w:p w14:paraId="3B9BE4A6" w14:textId="77777777" w:rsidR="00093DC5" w:rsidRDefault="00093DC5">
      <w:pPr>
        <w:spacing w:after="80"/>
      </w:pPr>
    </w:p>
    <w:p w14:paraId="669F9735" w14:textId="77777777" w:rsidR="00093DC5" w:rsidRDefault="00CD6D80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四、按离子索引的反应手册</w:t>
      </w:r>
    </w:p>
    <w:p w14:paraId="1378C378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>4.1 H⁺</w:t>
      </w:r>
      <w:r>
        <w:rPr>
          <w:rFonts w:ascii="微软雅黑" w:eastAsia="微软雅黑" w:hAnsi="微软雅黑"/>
        </w:rPr>
        <w:t>（酸性核心）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515"/>
        <w:gridCol w:w="1361"/>
        <w:gridCol w:w="3969"/>
      </w:tblGrid>
      <w:tr w:rsidR="00093DC5" w14:paraId="56EDCC8C" w14:textId="77777777">
        <w:trPr>
          <w:tblHeader/>
          <w:jc w:val="center"/>
        </w:trPr>
        <w:tc>
          <w:tcPr>
            <w:tcW w:w="14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EF85B3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3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E8D2DB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反应式</w:t>
            </w:r>
          </w:p>
        </w:tc>
        <w:tc>
          <w:tcPr>
            <w:tcW w:w="136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EE098F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结果类型</w:t>
            </w:r>
          </w:p>
        </w:tc>
        <w:tc>
          <w:tcPr>
            <w:tcW w:w="39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F158F0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游戏结算建议</w:t>
            </w:r>
          </w:p>
        </w:tc>
      </w:tr>
      <w:tr w:rsidR="00093DC5" w14:paraId="2BA89404" w14:textId="77777777">
        <w:trPr>
          <w:cantSplit/>
          <w:jc w:val="center"/>
        </w:trPr>
        <w:tc>
          <w:tcPr>
            <w:tcW w:w="1474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CFD22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OH⁻</w:t>
            </w:r>
          </w:p>
        </w:tc>
        <w:tc>
          <w:tcPr>
            <w:tcW w:w="3515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7FF3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H⁺ + OH⁻ → H₂O</w:t>
            </w:r>
          </w:p>
        </w:tc>
        <w:tc>
          <w:tcPr>
            <w:tcW w:w="136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75A4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中和</w:t>
            </w:r>
          </w:p>
        </w:tc>
        <w:tc>
          <w:tcPr>
            <w:tcW w:w="3969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3EC8C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抵消对应酸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碱伤害；可移除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酸蚀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碱蚀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类状态。</w:t>
            </w:r>
          </w:p>
        </w:tc>
      </w:tr>
      <w:tr w:rsidR="00093DC5" w14:paraId="42141E42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3399D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CO₃²⁻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625E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2H⁺ + CO₃²⁻ → CO₂↑ + H₂O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E9287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气体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C17E3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酸与碳酸盐反应；生成</w:t>
            </w:r>
            <w:r>
              <w:rPr>
                <w:sz w:val="18"/>
              </w:rPr>
              <w:t xml:space="preserve"> CO₂</w:t>
            </w:r>
            <w:r>
              <w:rPr>
                <w:sz w:val="18"/>
              </w:rPr>
              <w:t>，可进入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气体链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或触发灭火标签。</w:t>
            </w:r>
          </w:p>
        </w:tc>
      </w:tr>
      <w:tr w:rsidR="00093DC5" w14:paraId="6EEB4BF5" w14:textId="77777777">
        <w:trPr>
          <w:cantSplit/>
          <w:jc w:val="center"/>
        </w:trPr>
        <w:tc>
          <w:tcPr>
            <w:tcW w:w="1474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D9A3BE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lastRenderedPageBreak/>
              <w:t>Mg / Zn / Fe</w:t>
            </w:r>
          </w:p>
        </w:tc>
        <w:tc>
          <w:tcPr>
            <w:tcW w:w="3515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B7AB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见第五章金属模块</w:t>
            </w:r>
          </w:p>
        </w:tc>
        <w:tc>
          <w:tcPr>
            <w:tcW w:w="136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00F1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置换</w:t>
            </w:r>
          </w:p>
        </w:tc>
        <w:tc>
          <w:tcPr>
            <w:tcW w:w="3969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5F667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仅限列入金属活动表的金属与非氧化性酸体系。</w:t>
            </w:r>
          </w:p>
        </w:tc>
      </w:tr>
      <w:tr w:rsidR="00093DC5" w14:paraId="58D2ED74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CDD696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Cl⁻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AE179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H⁺ + Cl⁻ ⇒ </w:t>
            </w:r>
            <w:r>
              <w:rPr>
                <w:sz w:val="18"/>
              </w:rPr>
              <w:t>稀</w:t>
            </w:r>
            <w:r>
              <w:rPr>
                <w:sz w:val="18"/>
              </w:rPr>
              <w:t xml:space="preserve"> HCl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B4F80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构建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5A6F5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构建稀盐酸；基础伤害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；可用于中和或普通攻击。</w:t>
            </w:r>
          </w:p>
        </w:tc>
      </w:tr>
      <w:tr w:rsidR="00093DC5" w14:paraId="68EFD9BA" w14:textId="77777777">
        <w:trPr>
          <w:cantSplit/>
          <w:jc w:val="center"/>
        </w:trPr>
        <w:tc>
          <w:tcPr>
            <w:tcW w:w="1474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EC5CEC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SO₄²⁻</w:t>
            </w:r>
          </w:p>
        </w:tc>
        <w:tc>
          <w:tcPr>
            <w:tcW w:w="3515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5A52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2H⁺ + SO₄²⁻ ⇒ </w:t>
            </w:r>
            <w:r>
              <w:rPr>
                <w:sz w:val="18"/>
              </w:rPr>
              <w:t>稀</w:t>
            </w:r>
            <w:r>
              <w:rPr>
                <w:sz w:val="18"/>
              </w:rPr>
              <w:t xml:space="preserve"> H₂SO₄</w:t>
            </w:r>
          </w:p>
        </w:tc>
        <w:tc>
          <w:tcPr>
            <w:tcW w:w="136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8D6D5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构建</w:t>
            </w:r>
          </w:p>
        </w:tc>
        <w:tc>
          <w:tcPr>
            <w:tcW w:w="3969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A93200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构建稀硫酸；基础伤害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；不等同于浓硫酸。</w:t>
            </w:r>
          </w:p>
        </w:tc>
      </w:tr>
    </w:tbl>
    <w:p w14:paraId="5480A975" w14:textId="77777777" w:rsidR="00093DC5" w:rsidRDefault="00093DC5">
      <w:pPr>
        <w:spacing w:after="40"/>
      </w:pPr>
    </w:p>
    <w:p w14:paraId="66F1D521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>4.2 OH⁻</w:t>
      </w:r>
      <w:r>
        <w:rPr>
          <w:rFonts w:ascii="微软雅黑" w:eastAsia="微软雅黑" w:hAnsi="微软雅黑"/>
        </w:rPr>
        <w:t>（碱性核心）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572"/>
        <w:gridCol w:w="1361"/>
        <w:gridCol w:w="3912"/>
      </w:tblGrid>
      <w:tr w:rsidR="00093DC5" w14:paraId="18E63843" w14:textId="77777777">
        <w:trPr>
          <w:tblHeader/>
          <w:jc w:val="center"/>
        </w:trPr>
        <w:tc>
          <w:tcPr>
            <w:tcW w:w="14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8A34D8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35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1A24D9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反应式</w:t>
            </w:r>
          </w:p>
        </w:tc>
        <w:tc>
          <w:tcPr>
            <w:tcW w:w="136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0485A2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结果类型</w:t>
            </w:r>
          </w:p>
        </w:tc>
        <w:tc>
          <w:tcPr>
            <w:tcW w:w="39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874171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游戏结算建议</w:t>
            </w:r>
          </w:p>
        </w:tc>
      </w:tr>
      <w:tr w:rsidR="00093DC5" w14:paraId="072E8F10" w14:textId="77777777">
        <w:trPr>
          <w:cantSplit/>
          <w:jc w:val="center"/>
        </w:trPr>
        <w:tc>
          <w:tcPr>
            <w:tcW w:w="1474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091C42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H⁺</w:t>
            </w:r>
          </w:p>
        </w:tc>
        <w:tc>
          <w:tcPr>
            <w:tcW w:w="357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8DF97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H⁺ + OH⁻ → H₂O</w:t>
            </w:r>
          </w:p>
        </w:tc>
        <w:tc>
          <w:tcPr>
            <w:tcW w:w="136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A88D9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中和</w:t>
            </w:r>
          </w:p>
        </w:tc>
        <w:tc>
          <w:tcPr>
            <w:tcW w:w="391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4BE21E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完全抵消对应酸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碱伤害。</w:t>
            </w:r>
          </w:p>
        </w:tc>
      </w:tr>
      <w:tr w:rsidR="00093DC5" w14:paraId="06B49BFC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31D86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NH₄⁺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0066C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NH₄⁺ + OH⁻ —</w:t>
            </w:r>
            <w:r>
              <w:rPr>
                <w:sz w:val="18"/>
              </w:rPr>
              <w:t>加热</w:t>
            </w:r>
            <w:r>
              <w:rPr>
                <w:sz w:val="18"/>
              </w:rPr>
              <w:t>→ NH₃↑ + H₂O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4F7D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气体</w:t>
            </w:r>
          </w:p>
        </w:tc>
        <w:tc>
          <w:tcPr>
            <w:tcW w:w="39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5457AE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需要【加热】条件牌；可生成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氨气刺激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类进阶状态。</w:t>
            </w:r>
          </w:p>
        </w:tc>
      </w:tr>
      <w:tr w:rsidR="00093DC5" w14:paraId="267EFA28" w14:textId="77777777">
        <w:trPr>
          <w:cantSplit/>
          <w:jc w:val="center"/>
        </w:trPr>
        <w:tc>
          <w:tcPr>
            <w:tcW w:w="1474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0C9FE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Cu²⁺</w:t>
            </w:r>
          </w:p>
        </w:tc>
        <w:tc>
          <w:tcPr>
            <w:tcW w:w="357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1FEF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Cu²⁺ + 2OH⁻ → Cu(OH)₂↓</w:t>
            </w:r>
          </w:p>
        </w:tc>
        <w:tc>
          <w:tcPr>
            <w:tcW w:w="136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0061C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沉淀</w:t>
            </w:r>
          </w:p>
        </w:tc>
        <w:tc>
          <w:tcPr>
            <w:tcW w:w="391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B4647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形成蓝色沉淀；可封存</w:t>
            </w:r>
            <w:r>
              <w:rPr>
                <w:sz w:val="18"/>
              </w:rPr>
              <w:t xml:space="preserve"> Cu²⁺</w:t>
            </w:r>
            <w:r>
              <w:rPr>
                <w:sz w:val="18"/>
              </w:rPr>
              <w:t>，打断其后续反应。</w:t>
            </w:r>
          </w:p>
        </w:tc>
      </w:tr>
      <w:tr w:rsidR="00093DC5" w14:paraId="47E5EACD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F8A99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Fe³⁺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50705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Fe³⁺ + 3OH⁻ → Fe(OH)₃↓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6B12D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沉淀</w:t>
            </w:r>
          </w:p>
        </w:tc>
        <w:tc>
          <w:tcPr>
            <w:tcW w:w="39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DF17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形成红褐色沉淀；可封存</w:t>
            </w:r>
            <w:r>
              <w:rPr>
                <w:sz w:val="18"/>
              </w:rPr>
              <w:t xml:space="preserve"> Fe³⁺</w:t>
            </w:r>
            <w:r>
              <w:rPr>
                <w:sz w:val="18"/>
              </w:rPr>
              <w:t>。</w:t>
            </w:r>
          </w:p>
        </w:tc>
      </w:tr>
      <w:tr w:rsidR="00093DC5" w14:paraId="2E77437D" w14:textId="77777777">
        <w:trPr>
          <w:cantSplit/>
          <w:jc w:val="center"/>
        </w:trPr>
        <w:tc>
          <w:tcPr>
            <w:tcW w:w="1474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6DA29F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Fe²⁺</w:t>
            </w:r>
          </w:p>
        </w:tc>
        <w:tc>
          <w:tcPr>
            <w:tcW w:w="357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49A0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Fe²⁺ + 2OH⁻ → Fe(OH)₂↓</w:t>
            </w:r>
          </w:p>
        </w:tc>
        <w:tc>
          <w:tcPr>
            <w:tcW w:w="136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610CE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沉淀</w:t>
            </w:r>
          </w:p>
        </w:tc>
        <w:tc>
          <w:tcPr>
            <w:tcW w:w="391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F77E5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形成沉淀；基础版不自动追加氧化。</w:t>
            </w:r>
          </w:p>
        </w:tc>
      </w:tr>
      <w:tr w:rsidR="00093DC5" w14:paraId="121CCE8B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64EE33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Al³⁺ / Zn²⁺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2E190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见进阶模块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40C4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沉淀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两性</w:t>
            </w:r>
          </w:p>
        </w:tc>
        <w:tc>
          <w:tcPr>
            <w:tcW w:w="391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7FE20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先形成氢氧化物沉淀；若使用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过量强碱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扩展规则，可进一步溶解。</w:t>
            </w:r>
          </w:p>
        </w:tc>
      </w:tr>
      <w:tr w:rsidR="00093DC5" w14:paraId="6504DE2D" w14:textId="77777777">
        <w:trPr>
          <w:cantSplit/>
          <w:jc w:val="center"/>
        </w:trPr>
        <w:tc>
          <w:tcPr>
            <w:tcW w:w="1474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2C77D2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SO₂</w:t>
            </w:r>
          </w:p>
        </w:tc>
        <w:tc>
          <w:tcPr>
            <w:tcW w:w="357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FD9E8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SO₂ + 2OH⁻ → SO₃²⁻ + H₂O</w:t>
            </w:r>
          </w:p>
        </w:tc>
        <w:tc>
          <w:tcPr>
            <w:tcW w:w="136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6DEB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吸收</w:t>
            </w:r>
          </w:p>
        </w:tc>
        <w:tc>
          <w:tcPr>
            <w:tcW w:w="391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8B8F4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移除</w:t>
            </w:r>
            <w:r>
              <w:rPr>
                <w:sz w:val="18"/>
              </w:rPr>
              <w:t xml:space="preserve">“SO₂ </w:t>
            </w:r>
            <w:r>
              <w:rPr>
                <w:sz w:val="18"/>
              </w:rPr>
              <w:t>泄漏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状态；产物可简化为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亚硫酸盐残留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状态。</w:t>
            </w:r>
          </w:p>
        </w:tc>
      </w:tr>
    </w:tbl>
    <w:p w14:paraId="06CC4B74" w14:textId="77777777" w:rsidR="00093DC5" w:rsidRDefault="00093DC5">
      <w:pPr>
        <w:spacing w:after="40"/>
      </w:pPr>
    </w:p>
    <w:p w14:paraId="66775237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>4.3 SO₄²⁻</w:t>
      </w:r>
      <w:r>
        <w:rPr>
          <w:rFonts w:ascii="微软雅黑" w:eastAsia="微软雅黑" w:hAnsi="微软雅黑"/>
        </w:rPr>
        <w:t>（硫酸根）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1361"/>
        <w:gridCol w:w="3402"/>
      </w:tblGrid>
      <w:tr w:rsidR="00093DC5" w14:paraId="7094F645" w14:textId="77777777">
        <w:trPr>
          <w:tblHeader/>
          <w:jc w:val="center"/>
        </w:trPr>
        <w:tc>
          <w:tcPr>
            <w:tcW w:w="15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9A0736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408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13666D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反应式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构建式</w:t>
            </w:r>
          </w:p>
        </w:tc>
        <w:tc>
          <w:tcPr>
            <w:tcW w:w="136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4D4C32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结果类型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7109E2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游戏结算建议</w:t>
            </w:r>
          </w:p>
        </w:tc>
      </w:tr>
      <w:tr w:rsidR="00093DC5" w14:paraId="759829A5" w14:textId="77777777">
        <w:trPr>
          <w:cantSplit/>
          <w:jc w:val="center"/>
        </w:trPr>
        <w:tc>
          <w:tcPr>
            <w:tcW w:w="1587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8A6BC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Ba²⁺</w:t>
            </w:r>
          </w:p>
        </w:tc>
        <w:tc>
          <w:tcPr>
            <w:tcW w:w="408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142E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Ba²⁺ + SO₄²⁻ → BaSO₄↓</w:t>
            </w:r>
          </w:p>
        </w:tc>
        <w:tc>
          <w:tcPr>
            <w:tcW w:w="136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0722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沉淀</w:t>
            </w:r>
          </w:p>
        </w:tc>
        <w:tc>
          <w:tcPr>
            <w:tcW w:w="340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B75080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基础版核心沉淀反应；可抵消含</w:t>
            </w:r>
            <w:r>
              <w:rPr>
                <w:sz w:val="18"/>
              </w:rPr>
              <w:t xml:space="preserve"> Ba²⁺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SO₄²⁻ </w:t>
            </w:r>
            <w:r>
              <w:rPr>
                <w:sz w:val="18"/>
              </w:rPr>
              <w:t>的相应攻击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效果，并生成沉淀状态。</w:t>
            </w:r>
          </w:p>
        </w:tc>
      </w:tr>
      <w:tr w:rsidR="00093DC5" w14:paraId="66BF1123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29567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2H⁺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A7100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2H⁺ + SO₄²⁻ ⇒ </w:t>
            </w:r>
            <w:r>
              <w:rPr>
                <w:sz w:val="18"/>
              </w:rPr>
              <w:t>稀</w:t>
            </w:r>
            <w:r>
              <w:rPr>
                <w:sz w:val="18"/>
              </w:rPr>
              <w:t xml:space="preserve"> H₂SO₄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DEC0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构建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3EED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生成稀硫酸；不获得浓硫酸或高危标签。</w:t>
            </w:r>
          </w:p>
        </w:tc>
      </w:tr>
      <w:tr w:rsidR="00093DC5" w14:paraId="137A11BD" w14:textId="77777777">
        <w:trPr>
          <w:cantSplit/>
          <w:jc w:val="center"/>
        </w:trPr>
        <w:tc>
          <w:tcPr>
            <w:tcW w:w="1587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0153CA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2Na⁺ / 2K⁺</w:t>
            </w:r>
          </w:p>
        </w:tc>
        <w:tc>
          <w:tcPr>
            <w:tcW w:w="408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851B0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2Na⁺ + SO₄²⁻ ⇒ Na₂SO₄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2K⁺ + SO₄²⁻ ⇒ K₂SO₄</w:t>
            </w:r>
          </w:p>
        </w:tc>
        <w:tc>
          <w:tcPr>
            <w:tcW w:w="136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629698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构建</w:t>
            </w:r>
          </w:p>
        </w:tc>
        <w:tc>
          <w:tcPr>
            <w:tcW w:w="340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380DE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构建可溶性硫酸盐，用于后续提供</w:t>
            </w:r>
            <w:r>
              <w:rPr>
                <w:sz w:val="18"/>
              </w:rPr>
              <w:t xml:space="preserve"> SO₄²⁻</w:t>
            </w:r>
            <w:r>
              <w:rPr>
                <w:sz w:val="18"/>
              </w:rPr>
              <w:t>。</w:t>
            </w:r>
          </w:p>
        </w:tc>
      </w:tr>
      <w:tr w:rsidR="00093DC5" w14:paraId="71C55D56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0749B0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Cu²⁺ / Fe²⁺ / Zn²⁺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A2D07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M²⁺ + SO₄²⁻ ⇒ MSO₄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40B7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构建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7E05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构建对应硫酸盐；是否可电离按牌面【可电离】标签。</w:t>
            </w:r>
          </w:p>
        </w:tc>
      </w:tr>
    </w:tbl>
    <w:p w14:paraId="3B9AAB3F" w14:textId="77777777" w:rsidR="00093DC5" w:rsidRDefault="00093DC5">
      <w:pPr>
        <w:spacing w:after="40"/>
      </w:pPr>
    </w:p>
    <w:p w14:paraId="37A8653B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lastRenderedPageBreak/>
        <w:t>4.4 CO₃²⁻</w:t>
      </w:r>
      <w:r>
        <w:rPr>
          <w:rFonts w:ascii="微软雅黑" w:eastAsia="微软雅黑" w:hAnsi="微软雅黑"/>
        </w:rPr>
        <w:t>（碳酸根）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1361"/>
        <w:gridCol w:w="3402"/>
      </w:tblGrid>
      <w:tr w:rsidR="00093DC5" w14:paraId="305EBFD1" w14:textId="77777777">
        <w:trPr>
          <w:tblHeader/>
          <w:jc w:val="center"/>
        </w:trPr>
        <w:tc>
          <w:tcPr>
            <w:tcW w:w="15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405E00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408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63107A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反应式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构建式</w:t>
            </w:r>
          </w:p>
        </w:tc>
        <w:tc>
          <w:tcPr>
            <w:tcW w:w="136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7BD012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结果类型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E9FB69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游戏结算建议</w:t>
            </w:r>
          </w:p>
        </w:tc>
      </w:tr>
      <w:tr w:rsidR="00093DC5" w14:paraId="197C39A1" w14:textId="77777777">
        <w:trPr>
          <w:cantSplit/>
          <w:jc w:val="center"/>
        </w:trPr>
        <w:tc>
          <w:tcPr>
            <w:tcW w:w="1587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F17225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2H⁺</w:t>
            </w:r>
          </w:p>
        </w:tc>
        <w:tc>
          <w:tcPr>
            <w:tcW w:w="4082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B4B84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2H⁺ + CO₃²⁻ → CO₂↑ + H₂O</w:t>
            </w:r>
          </w:p>
        </w:tc>
        <w:tc>
          <w:tcPr>
            <w:tcW w:w="136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E568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气体</w:t>
            </w:r>
          </w:p>
        </w:tc>
        <w:tc>
          <w:tcPr>
            <w:tcW w:w="3402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A780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CO₂</w:t>
            </w:r>
            <w:r>
              <w:rPr>
                <w:sz w:val="18"/>
              </w:rPr>
              <w:t>；可进入火情、吸收、二次反应等链条。</w:t>
            </w:r>
          </w:p>
        </w:tc>
      </w:tr>
      <w:tr w:rsidR="00093DC5" w14:paraId="2C5B0CEE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BA416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Ca²⁺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92CE9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Ca²⁺ + CO₃²⁻ → CaCO₃↓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C2E3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沉淀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5649D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形成碳酸钙沉淀；可封存</w:t>
            </w:r>
            <w:r>
              <w:rPr>
                <w:sz w:val="18"/>
              </w:rPr>
              <w:t xml:space="preserve"> Ca²⁺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CO₃²⁻</w:t>
            </w:r>
            <w:r>
              <w:rPr>
                <w:sz w:val="18"/>
              </w:rPr>
              <w:t>。</w:t>
            </w:r>
          </w:p>
        </w:tc>
      </w:tr>
      <w:tr w:rsidR="00093DC5" w14:paraId="524FD8C0" w14:textId="77777777">
        <w:trPr>
          <w:cantSplit/>
          <w:jc w:val="center"/>
        </w:trPr>
        <w:tc>
          <w:tcPr>
            <w:tcW w:w="1587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BC1E1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Ba²⁺</w:t>
            </w:r>
          </w:p>
        </w:tc>
        <w:tc>
          <w:tcPr>
            <w:tcW w:w="4082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19B02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Ba²⁺ + CO₃²⁻ → BaCO₃↓</w:t>
            </w:r>
          </w:p>
        </w:tc>
        <w:tc>
          <w:tcPr>
            <w:tcW w:w="136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792B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沉淀</w:t>
            </w:r>
          </w:p>
        </w:tc>
        <w:tc>
          <w:tcPr>
            <w:tcW w:w="3402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1492C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形成碳酸钡沉淀；作为钡体系第二条关键链。</w:t>
            </w:r>
          </w:p>
        </w:tc>
      </w:tr>
      <w:tr w:rsidR="00093DC5" w14:paraId="30914942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B0C46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2Na⁺ / 2K⁺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2C10E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2Na⁺ + CO₃²⁻ ⇒ Na₂CO₃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2K⁺ + CO₃²⁻ ⇒ K₂CO₃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C517F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构建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345AEE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构建可溶性碳酸盐。</w:t>
            </w:r>
          </w:p>
        </w:tc>
      </w:tr>
      <w:tr w:rsidR="00093DC5" w14:paraId="7A11E59E" w14:textId="77777777">
        <w:trPr>
          <w:cantSplit/>
          <w:jc w:val="center"/>
        </w:trPr>
        <w:tc>
          <w:tcPr>
            <w:tcW w:w="1587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438ED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Ag⁺</w:t>
            </w:r>
          </w:p>
        </w:tc>
        <w:tc>
          <w:tcPr>
            <w:tcW w:w="4082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F8AEA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2Ag⁺ + CO₃²⁻ → Ag₂CO₃↓</w:t>
            </w:r>
          </w:p>
        </w:tc>
        <w:tc>
          <w:tcPr>
            <w:tcW w:w="136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1B66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进阶沉淀</w:t>
            </w:r>
          </w:p>
        </w:tc>
        <w:tc>
          <w:tcPr>
            <w:tcW w:w="3402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F76E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只在加入</w:t>
            </w:r>
            <w:r>
              <w:rPr>
                <w:sz w:val="18"/>
              </w:rPr>
              <w:t xml:space="preserve"> Ag⁺ </w:t>
            </w:r>
            <w:r>
              <w:rPr>
                <w:sz w:val="18"/>
              </w:rPr>
              <w:t>扩展时启用。</w:t>
            </w:r>
          </w:p>
        </w:tc>
      </w:tr>
    </w:tbl>
    <w:p w14:paraId="1BA2CCD8" w14:textId="77777777" w:rsidR="00093DC5" w:rsidRDefault="00093DC5">
      <w:pPr>
        <w:spacing w:after="40"/>
      </w:pPr>
    </w:p>
    <w:p w14:paraId="4F994A44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>4.5 Cl⁻</w:t>
      </w:r>
      <w:r>
        <w:rPr>
          <w:rFonts w:ascii="微软雅黑" w:eastAsia="微软雅黑" w:hAnsi="微软雅黑"/>
        </w:rPr>
        <w:t>（氯离子）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1361"/>
        <w:gridCol w:w="3402"/>
      </w:tblGrid>
      <w:tr w:rsidR="00093DC5" w14:paraId="1F6400AE" w14:textId="77777777">
        <w:trPr>
          <w:tblHeader/>
          <w:jc w:val="center"/>
        </w:trPr>
        <w:tc>
          <w:tcPr>
            <w:tcW w:w="15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C2FDB3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408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8BA48D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反应式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构建式</w:t>
            </w:r>
          </w:p>
        </w:tc>
        <w:tc>
          <w:tcPr>
            <w:tcW w:w="136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349DF9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结果类型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9D30BF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游戏结算建议</w:t>
            </w:r>
          </w:p>
        </w:tc>
      </w:tr>
      <w:tr w:rsidR="00093DC5" w14:paraId="1095456B" w14:textId="77777777">
        <w:trPr>
          <w:cantSplit/>
          <w:jc w:val="center"/>
        </w:trPr>
        <w:tc>
          <w:tcPr>
            <w:tcW w:w="158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ADF43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Ag⁺</w:t>
            </w:r>
          </w:p>
        </w:tc>
        <w:tc>
          <w:tcPr>
            <w:tcW w:w="4082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D3F53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Ag⁺ + Cl⁻ → AgCl↓</w:t>
            </w:r>
          </w:p>
        </w:tc>
        <w:tc>
          <w:tcPr>
            <w:tcW w:w="136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72293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沉淀</w:t>
            </w:r>
          </w:p>
        </w:tc>
        <w:tc>
          <w:tcPr>
            <w:tcW w:w="3402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A35F8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基础版检验氯离子的核心反应；生成氯化银沉淀状态。</w:t>
            </w:r>
          </w:p>
        </w:tc>
      </w:tr>
      <w:tr w:rsidR="00093DC5" w14:paraId="7137D48C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94DF41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H⁺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45A218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H⁺ + Cl⁻ ⇒ </w:t>
            </w:r>
            <w:r>
              <w:rPr>
                <w:sz w:val="18"/>
              </w:rPr>
              <w:t>稀</w:t>
            </w:r>
            <w:r>
              <w:rPr>
                <w:sz w:val="18"/>
              </w:rPr>
              <w:t xml:space="preserve"> HCl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8589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构建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1CA6CE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构建稀盐酸。</w:t>
            </w:r>
          </w:p>
        </w:tc>
      </w:tr>
      <w:tr w:rsidR="00093DC5" w14:paraId="19C6A6F6" w14:textId="77777777">
        <w:trPr>
          <w:cantSplit/>
          <w:jc w:val="center"/>
        </w:trPr>
        <w:tc>
          <w:tcPr>
            <w:tcW w:w="1587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1E30B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Na⁺ / K⁺</w:t>
            </w:r>
          </w:p>
        </w:tc>
        <w:tc>
          <w:tcPr>
            <w:tcW w:w="4082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FCAE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Na⁺ + Cl⁻ ⇒ NaCl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K⁺ + Cl⁻ ⇒ KCl</w:t>
            </w:r>
          </w:p>
        </w:tc>
        <w:tc>
          <w:tcPr>
            <w:tcW w:w="136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8CD3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构建</w:t>
            </w:r>
          </w:p>
        </w:tc>
        <w:tc>
          <w:tcPr>
            <w:tcW w:w="3402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4F4F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构建普通盐；可作为后续离子来源。</w:t>
            </w:r>
          </w:p>
        </w:tc>
      </w:tr>
      <w:tr w:rsidR="00093DC5" w14:paraId="43D98B7C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FEF2D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Ba²⁺</w:t>
            </w:r>
          </w:p>
        </w:tc>
        <w:tc>
          <w:tcPr>
            <w:tcW w:w="408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8779F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Ba²⁺ + 2Cl⁻ ⇒ BaCl₂</w:t>
            </w:r>
          </w:p>
        </w:tc>
        <w:tc>
          <w:tcPr>
            <w:tcW w:w="13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E28A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构建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9A20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构建氯化钡；可作为</w:t>
            </w:r>
            <w:r>
              <w:rPr>
                <w:sz w:val="18"/>
              </w:rPr>
              <w:t xml:space="preserve"> Ba²⁺ </w:t>
            </w:r>
            <w:r>
              <w:rPr>
                <w:sz w:val="18"/>
              </w:rPr>
              <w:t>来源参与硫酸根反应。</w:t>
            </w:r>
          </w:p>
        </w:tc>
      </w:tr>
    </w:tbl>
    <w:p w14:paraId="0BC8DC95" w14:textId="77777777" w:rsidR="00093DC5" w:rsidRDefault="00093DC5">
      <w:pPr>
        <w:spacing w:after="40"/>
      </w:pPr>
    </w:p>
    <w:p w14:paraId="33C2ED03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4.6 NO₃⁻ </w:t>
      </w:r>
      <w:r>
        <w:rPr>
          <w:rFonts w:ascii="微软雅黑" w:eastAsia="微软雅黑" w:hAnsi="微软雅黑"/>
        </w:rPr>
        <w:t>与</w:t>
      </w:r>
      <w:r>
        <w:rPr>
          <w:rFonts w:ascii="微软雅黑" w:eastAsia="微软雅黑" w:hAnsi="微软雅黑"/>
        </w:rPr>
        <w:t xml:space="preserve"> NH₄⁺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701"/>
        <w:gridCol w:w="4195"/>
        <w:gridCol w:w="3458"/>
      </w:tblGrid>
      <w:tr w:rsidR="00093DC5" w14:paraId="7EF04FBB" w14:textId="77777777">
        <w:trPr>
          <w:tblHeader/>
          <w:jc w:val="center"/>
        </w:trPr>
        <w:tc>
          <w:tcPr>
            <w:tcW w:w="10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0B5E5C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离子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2FDA32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419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D283CA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反应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构建</w:t>
            </w:r>
          </w:p>
        </w:tc>
        <w:tc>
          <w:tcPr>
            <w:tcW w:w="34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1684C5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游戏裁定</w:t>
            </w:r>
          </w:p>
        </w:tc>
      </w:tr>
      <w:tr w:rsidR="00093DC5" w14:paraId="1F830E13" w14:textId="77777777">
        <w:trPr>
          <w:cantSplit/>
          <w:jc w:val="center"/>
        </w:trPr>
        <w:tc>
          <w:tcPr>
            <w:tcW w:w="1020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FB4CA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NO₃⁻</w:t>
            </w:r>
          </w:p>
        </w:tc>
        <w:tc>
          <w:tcPr>
            <w:tcW w:w="170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378CF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Ag⁺</w:t>
            </w:r>
          </w:p>
        </w:tc>
        <w:tc>
          <w:tcPr>
            <w:tcW w:w="4195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7A29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Ag⁺ + NO₃⁻ ⇒ AgNO₃</w:t>
            </w:r>
          </w:p>
        </w:tc>
        <w:tc>
          <w:tcPr>
            <w:tcW w:w="3458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46F6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构建硝酸银；可作为</w:t>
            </w:r>
            <w:r>
              <w:rPr>
                <w:sz w:val="18"/>
              </w:rPr>
              <w:t xml:space="preserve"> Ag⁺ </w:t>
            </w:r>
            <w:r>
              <w:rPr>
                <w:sz w:val="18"/>
              </w:rPr>
              <w:t>来源参与</w:t>
            </w:r>
            <w:r>
              <w:rPr>
                <w:sz w:val="18"/>
              </w:rPr>
              <w:t xml:space="preserve"> AgCl </w:t>
            </w:r>
            <w:r>
              <w:rPr>
                <w:sz w:val="18"/>
              </w:rPr>
              <w:t>沉淀。</w:t>
            </w:r>
          </w:p>
        </w:tc>
      </w:tr>
      <w:tr w:rsidR="00093DC5" w14:paraId="051C8D5E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BFBD35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NO₃⁻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CA469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Na⁺ / K⁺ / NH₄⁺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3BCE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构建对应硝酸盐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26F1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基础版仅作可溶性盐构建；不额外触发反应。</w:t>
            </w:r>
          </w:p>
        </w:tc>
      </w:tr>
      <w:tr w:rsidR="00093DC5" w14:paraId="34ADDA90" w14:textId="77777777">
        <w:trPr>
          <w:cantSplit/>
          <w:jc w:val="center"/>
        </w:trPr>
        <w:tc>
          <w:tcPr>
            <w:tcW w:w="1020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67F19E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NH₄⁺</w:t>
            </w:r>
          </w:p>
        </w:tc>
        <w:tc>
          <w:tcPr>
            <w:tcW w:w="170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AD0328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OH⁻ + </w:t>
            </w:r>
            <w:r>
              <w:rPr>
                <w:sz w:val="18"/>
              </w:rPr>
              <w:t>加热</w:t>
            </w:r>
          </w:p>
        </w:tc>
        <w:tc>
          <w:tcPr>
            <w:tcW w:w="4195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5ED75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NH₄⁺ + OH⁻ —</w:t>
            </w:r>
            <w:r>
              <w:rPr>
                <w:sz w:val="18"/>
              </w:rPr>
              <w:t>加热</w:t>
            </w:r>
            <w:r>
              <w:rPr>
                <w:sz w:val="18"/>
              </w:rPr>
              <w:t>→ NH₃↑ + H₂O</w:t>
            </w:r>
          </w:p>
        </w:tc>
        <w:tc>
          <w:tcPr>
            <w:tcW w:w="3458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72AB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进阶气体链；要求【加热】条件牌。</w:t>
            </w:r>
          </w:p>
        </w:tc>
      </w:tr>
      <w:tr w:rsidR="00093DC5" w14:paraId="72732CC0" w14:textId="77777777">
        <w:trPr>
          <w:cantSplit/>
          <w:jc w:val="center"/>
        </w:trPr>
        <w:tc>
          <w:tcPr>
            <w:tcW w:w="10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A68F5F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NH₄⁺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D6E6CE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Cl⁻</w:t>
            </w:r>
          </w:p>
        </w:tc>
        <w:tc>
          <w:tcPr>
            <w:tcW w:w="419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616EF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NH₄⁺ + Cl⁻ ⇒ NH₄Cl</w:t>
            </w:r>
          </w:p>
        </w:tc>
        <w:tc>
          <w:tcPr>
            <w:tcW w:w="345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EBA705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构建氯化铵；可作为后续</w:t>
            </w:r>
            <w:r>
              <w:rPr>
                <w:sz w:val="18"/>
              </w:rPr>
              <w:t xml:space="preserve"> NH₄⁺ </w:t>
            </w:r>
            <w:r>
              <w:rPr>
                <w:sz w:val="18"/>
              </w:rPr>
              <w:t>来源。</w:t>
            </w:r>
          </w:p>
        </w:tc>
      </w:tr>
      <w:tr w:rsidR="00093DC5" w14:paraId="168CD5A9" w14:textId="77777777">
        <w:trPr>
          <w:cantSplit/>
          <w:jc w:val="center"/>
        </w:trPr>
        <w:tc>
          <w:tcPr>
            <w:tcW w:w="1020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88BBF5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NH₃</w:t>
            </w:r>
          </w:p>
        </w:tc>
        <w:tc>
          <w:tcPr>
            <w:tcW w:w="170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F89B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H⁺</w:t>
            </w:r>
          </w:p>
        </w:tc>
        <w:tc>
          <w:tcPr>
            <w:tcW w:w="4195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3C21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NH₃ + H⁺ → NH₄⁺</w:t>
            </w:r>
          </w:p>
        </w:tc>
        <w:tc>
          <w:tcPr>
            <w:tcW w:w="3458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8FF0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可解除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氨气刺激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并转为铵根资源；仅在进阶气体模块启用。</w:t>
            </w:r>
          </w:p>
        </w:tc>
      </w:tr>
    </w:tbl>
    <w:p w14:paraId="33ED829F" w14:textId="77777777" w:rsidR="00093DC5" w:rsidRDefault="00093DC5">
      <w:pPr>
        <w:spacing w:after="40"/>
      </w:pPr>
    </w:p>
    <w:p w14:paraId="39B8D984" w14:textId="77777777" w:rsidR="00093DC5" w:rsidRDefault="00CD6D80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五、金属与离子的反应模块</w:t>
      </w:r>
    </w:p>
    <w:p w14:paraId="037D68EF" w14:textId="77777777" w:rsidR="00093DC5" w:rsidRDefault="00CD6D80">
      <w:pPr>
        <w:spacing w:after="100" w:line="312" w:lineRule="auto"/>
      </w:pPr>
      <w:r>
        <w:t>本模块以</w:t>
      </w:r>
      <w:r>
        <w:t>“</w:t>
      </w:r>
      <w:r>
        <w:t>金属活动性</w:t>
      </w:r>
      <w:r>
        <w:t xml:space="preserve"> + </w:t>
      </w:r>
      <w:r>
        <w:t>预设离子对</w:t>
      </w:r>
      <w:r>
        <w:t>”</w:t>
      </w:r>
      <w:r>
        <w:t>为核心。为兼顾规则清晰与化学准确，基础版只允许下表列出的置换反应成立；未列出的组合不因玩家自行判断而自动成立。</w:t>
      </w:r>
    </w:p>
    <w:p w14:paraId="7D2F5357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5.1 </w:t>
      </w:r>
      <w:r>
        <w:rPr>
          <w:rFonts w:ascii="微软雅黑" w:eastAsia="微软雅黑" w:hAnsi="微软雅黑"/>
        </w:rPr>
        <w:t>基础金属</w:t>
      </w:r>
      <w:r>
        <w:rPr>
          <w:rFonts w:ascii="微软雅黑" w:eastAsia="微软雅黑" w:hAnsi="微软雅黑"/>
        </w:rPr>
        <w:t>-</w:t>
      </w:r>
      <w:r>
        <w:rPr>
          <w:rFonts w:ascii="微软雅黑" w:eastAsia="微软雅黑" w:hAnsi="微软雅黑"/>
        </w:rPr>
        <w:t>酸反应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871"/>
        <w:gridCol w:w="3969"/>
        <w:gridCol w:w="3402"/>
      </w:tblGrid>
      <w:tr w:rsidR="00093DC5" w14:paraId="7D10B591" w14:textId="77777777">
        <w:trPr>
          <w:tblHeader/>
          <w:jc w:val="center"/>
        </w:trPr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9D2B7E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金属牌</w:t>
            </w:r>
          </w:p>
        </w:tc>
        <w:tc>
          <w:tcPr>
            <w:tcW w:w="187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9A300D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可反应对象</w:t>
            </w:r>
          </w:p>
        </w:tc>
        <w:tc>
          <w:tcPr>
            <w:tcW w:w="39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325429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预设反应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D3A93F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游戏效果</w:t>
            </w:r>
          </w:p>
        </w:tc>
      </w:tr>
      <w:tr w:rsidR="00093DC5" w14:paraId="206F9EE8" w14:textId="77777777">
        <w:trPr>
          <w:cantSplit/>
          <w:jc w:val="center"/>
        </w:trPr>
        <w:tc>
          <w:tcPr>
            <w:tcW w:w="113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27A29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Mg</w:t>
            </w:r>
          </w:p>
        </w:tc>
        <w:tc>
          <w:tcPr>
            <w:tcW w:w="187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E51B6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H⁺</w:t>
            </w:r>
          </w:p>
        </w:tc>
        <w:tc>
          <w:tcPr>
            <w:tcW w:w="3969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86A0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Mg + 2H⁺ → Mg²⁺ + H₂↑</w:t>
            </w:r>
          </w:p>
        </w:tc>
        <w:tc>
          <w:tcPr>
            <w:tcW w:w="3402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E93A55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H₂</w:t>
            </w:r>
            <w:r>
              <w:rPr>
                <w:sz w:val="18"/>
              </w:rPr>
              <w:t>；可触发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可燃气体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或方程式连锁。</w:t>
            </w:r>
          </w:p>
        </w:tc>
      </w:tr>
      <w:tr w:rsidR="00093DC5" w14:paraId="3D5E0A9B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2FDD74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Zn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4FADA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H⁺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C63CA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Zn + 2H⁺ → Zn²⁺ + H₂↑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0DF9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H₂</w:t>
            </w:r>
            <w:r>
              <w:rPr>
                <w:sz w:val="18"/>
              </w:rPr>
              <w:t>；常用基础置换。</w:t>
            </w:r>
          </w:p>
        </w:tc>
      </w:tr>
      <w:tr w:rsidR="00093DC5" w14:paraId="4D8F9A81" w14:textId="77777777">
        <w:trPr>
          <w:cantSplit/>
          <w:jc w:val="center"/>
        </w:trPr>
        <w:tc>
          <w:tcPr>
            <w:tcW w:w="113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C9ADFB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Fe</w:t>
            </w:r>
          </w:p>
        </w:tc>
        <w:tc>
          <w:tcPr>
            <w:tcW w:w="187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44F9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H⁺</w:t>
            </w:r>
          </w:p>
        </w:tc>
        <w:tc>
          <w:tcPr>
            <w:tcW w:w="3969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D88A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Fe + 2H⁺ → Fe²⁺ + H₂↑</w:t>
            </w:r>
          </w:p>
        </w:tc>
        <w:tc>
          <w:tcPr>
            <w:tcW w:w="3402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3F543E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H₂</w:t>
            </w:r>
            <w:r>
              <w:rPr>
                <w:sz w:val="18"/>
              </w:rPr>
              <w:t>；形成</w:t>
            </w:r>
            <w:r>
              <w:rPr>
                <w:sz w:val="18"/>
              </w:rPr>
              <w:t xml:space="preserve"> Fe²⁺ </w:t>
            </w:r>
            <w:r>
              <w:rPr>
                <w:sz w:val="18"/>
              </w:rPr>
              <w:t>后可进入</w:t>
            </w:r>
            <w:r>
              <w:rPr>
                <w:sz w:val="18"/>
              </w:rPr>
              <w:t xml:space="preserve"> OH⁻ </w:t>
            </w:r>
            <w:r>
              <w:rPr>
                <w:sz w:val="18"/>
              </w:rPr>
              <w:t>沉淀链。</w:t>
            </w:r>
          </w:p>
        </w:tc>
      </w:tr>
      <w:tr w:rsidR="00093DC5" w14:paraId="58310BB1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71863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Al</w:t>
            </w:r>
          </w:p>
        </w:tc>
        <w:tc>
          <w:tcPr>
            <w:tcW w:w="18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DF596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H⁺</w:t>
            </w:r>
            <w:r>
              <w:rPr>
                <w:sz w:val="18"/>
              </w:rPr>
              <w:t>（牌面允许时）</w:t>
            </w:r>
          </w:p>
        </w:tc>
        <w:tc>
          <w:tcPr>
            <w:tcW w:w="3969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6345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2Al + 6H⁺ → 2Al³⁺ + 3H₂↑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C2B89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基础版建议仅由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已去除表面膜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特殊条件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牌允许，避免泛化。</w:t>
            </w:r>
          </w:p>
        </w:tc>
      </w:tr>
      <w:tr w:rsidR="00093DC5" w14:paraId="281563AB" w14:textId="77777777">
        <w:trPr>
          <w:cantSplit/>
          <w:jc w:val="center"/>
        </w:trPr>
        <w:tc>
          <w:tcPr>
            <w:tcW w:w="1134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9A6907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Cu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</w:t>
            </w:r>
          </w:p>
        </w:tc>
        <w:tc>
          <w:tcPr>
            <w:tcW w:w="187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BC28A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H⁺</w:t>
            </w:r>
          </w:p>
        </w:tc>
        <w:tc>
          <w:tcPr>
            <w:tcW w:w="3969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16DB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基础版不反应</w:t>
            </w:r>
          </w:p>
        </w:tc>
        <w:tc>
          <w:tcPr>
            <w:tcW w:w="3402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8A922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普通非氧化性酸条件下不作为置换反应处理。</w:t>
            </w:r>
          </w:p>
        </w:tc>
      </w:tr>
    </w:tbl>
    <w:p w14:paraId="579D62DF" w14:textId="77777777" w:rsidR="00093DC5" w:rsidRDefault="00093DC5">
      <w:pPr>
        <w:spacing w:after="40"/>
      </w:pPr>
    </w:p>
    <w:p w14:paraId="4BE6F75A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5.2 </w:t>
      </w:r>
      <w:r>
        <w:rPr>
          <w:rFonts w:ascii="微软雅黑" w:eastAsia="微软雅黑" w:hAnsi="微软雅黑"/>
        </w:rPr>
        <w:t>基础金属</w:t>
      </w:r>
      <w:r>
        <w:rPr>
          <w:rFonts w:ascii="微软雅黑" w:eastAsia="微软雅黑" w:hAnsi="微软雅黑"/>
        </w:rPr>
        <w:t>-</w:t>
      </w:r>
      <w:r>
        <w:rPr>
          <w:rFonts w:ascii="微软雅黑" w:eastAsia="微软雅黑" w:hAnsi="微软雅黑"/>
        </w:rPr>
        <w:t>离子置换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4025"/>
        <w:gridCol w:w="3515"/>
      </w:tblGrid>
      <w:tr w:rsidR="00093DC5" w14:paraId="7A8BD33A" w14:textId="77777777">
        <w:trPr>
          <w:tblHeader/>
          <w:jc w:val="center"/>
        </w:trPr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AC1893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金属牌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37BA49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离子对象</w:t>
            </w:r>
          </w:p>
        </w:tc>
        <w:tc>
          <w:tcPr>
            <w:tcW w:w="402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F2582A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预设反应</w:t>
            </w:r>
          </w:p>
        </w:tc>
        <w:tc>
          <w:tcPr>
            <w:tcW w:w="3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2D0E56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游戏效果</w:t>
            </w:r>
          </w:p>
        </w:tc>
      </w:tr>
      <w:tr w:rsidR="00093DC5" w14:paraId="5DE45155" w14:textId="77777777">
        <w:trPr>
          <w:cantSplit/>
          <w:jc w:val="center"/>
        </w:trPr>
        <w:tc>
          <w:tcPr>
            <w:tcW w:w="1134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335E0A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Mg</w:t>
            </w:r>
          </w:p>
        </w:tc>
        <w:tc>
          <w:tcPr>
            <w:tcW w:w="170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B9D2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Cu²⁺</w:t>
            </w:r>
          </w:p>
        </w:tc>
        <w:tc>
          <w:tcPr>
            <w:tcW w:w="4025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B8636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Mg + Cu²⁺ → Mg²⁺ + Cu</w:t>
            </w:r>
          </w:p>
        </w:tc>
        <w:tc>
          <w:tcPr>
            <w:tcW w:w="3515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AC49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夺取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置换铜资源；可打断</w:t>
            </w:r>
            <w:r>
              <w:rPr>
                <w:sz w:val="18"/>
              </w:rPr>
              <w:t xml:space="preserve"> Cu²⁺ </w:t>
            </w:r>
            <w:r>
              <w:rPr>
                <w:sz w:val="18"/>
              </w:rPr>
              <w:t>相关反应。</w:t>
            </w:r>
          </w:p>
        </w:tc>
      </w:tr>
      <w:tr w:rsidR="00093DC5" w14:paraId="479EC25E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1157A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Zn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1BCD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Cu²⁺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67586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Zn + Cu²⁺ → Zn²⁺ + Cu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B84E3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常见置换；生成</w:t>
            </w:r>
            <w:r>
              <w:rPr>
                <w:sz w:val="18"/>
              </w:rPr>
              <w:t xml:space="preserve"> Zn²⁺ </w:t>
            </w:r>
            <w:r>
              <w:rPr>
                <w:sz w:val="18"/>
              </w:rPr>
              <w:t>后可与</w:t>
            </w:r>
            <w:r>
              <w:rPr>
                <w:sz w:val="18"/>
              </w:rPr>
              <w:t xml:space="preserve"> OH⁻ </w:t>
            </w:r>
            <w:r>
              <w:rPr>
                <w:sz w:val="18"/>
              </w:rPr>
              <w:t>形成沉淀。</w:t>
            </w:r>
          </w:p>
        </w:tc>
      </w:tr>
      <w:tr w:rsidR="00093DC5" w14:paraId="1D06B232" w14:textId="77777777">
        <w:trPr>
          <w:cantSplit/>
          <w:jc w:val="center"/>
        </w:trPr>
        <w:tc>
          <w:tcPr>
            <w:tcW w:w="1134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3772D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Fe</w:t>
            </w:r>
          </w:p>
        </w:tc>
        <w:tc>
          <w:tcPr>
            <w:tcW w:w="170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4FC9D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Cu²⁺</w:t>
            </w:r>
          </w:p>
        </w:tc>
        <w:tc>
          <w:tcPr>
            <w:tcW w:w="4025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FE5A4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Fe + Cu²⁺ → Fe²⁺ + Cu</w:t>
            </w:r>
          </w:p>
        </w:tc>
        <w:tc>
          <w:tcPr>
            <w:tcW w:w="3515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A193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常见置换；生成</w:t>
            </w:r>
            <w:r>
              <w:rPr>
                <w:sz w:val="18"/>
              </w:rPr>
              <w:t xml:space="preserve"> Fe²⁺ </w:t>
            </w:r>
            <w:r>
              <w:rPr>
                <w:sz w:val="18"/>
              </w:rPr>
              <w:t>后可进入氢氧化物链。</w:t>
            </w:r>
          </w:p>
        </w:tc>
      </w:tr>
      <w:tr w:rsidR="00093DC5" w14:paraId="7B66981F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EEDFD6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Cu</w:t>
            </w:r>
          </w:p>
        </w:tc>
        <w:tc>
          <w:tcPr>
            <w:tcW w:w="170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0DED0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Ag⁺</w:t>
            </w:r>
          </w:p>
        </w:tc>
        <w:tc>
          <w:tcPr>
            <w:tcW w:w="402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4A3E8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Cu + 2Ag⁺ → Cu²⁺ + 2Ag</w:t>
            </w:r>
          </w:p>
        </w:tc>
        <w:tc>
          <w:tcPr>
            <w:tcW w:w="351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D313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进阶置换；与</w:t>
            </w:r>
            <w:r>
              <w:rPr>
                <w:sz w:val="18"/>
              </w:rPr>
              <w:t xml:space="preserve"> AgNO₃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Cl⁻ </w:t>
            </w:r>
            <w:r>
              <w:rPr>
                <w:sz w:val="18"/>
              </w:rPr>
              <w:t>检验模块联动。</w:t>
            </w:r>
          </w:p>
        </w:tc>
      </w:tr>
      <w:tr w:rsidR="00093DC5" w14:paraId="0EAABEBD" w14:textId="77777777">
        <w:trPr>
          <w:cantSplit/>
          <w:jc w:val="center"/>
        </w:trPr>
        <w:tc>
          <w:tcPr>
            <w:tcW w:w="1134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E6C87C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Zn / Fe / Mg</w:t>
            </w:r>
          </w:p>
        </w:tc>
        <w:tc>
          <w:tcPr>
            <w:tcW w:w="170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A6143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Ag⁺</w:t>
            </w:r>
          </w:p>
        </w:tc>
        <w:tc>
          <w:tcPr>
            <w:tcW w:w="4025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158C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按更活泼金属置换</w:t>
            </w:r>
            <w:r>
              <w:rPr>
                <w:sz w:val="18"/>
              </w:rPr>
              <w:t xml:space="preserve"> Ag⁺</w:t>
            </w:r>
          </w:p>
        </w:tc>
        <w:tc>
          <w:tcPr>
            <w:tcW w:w="3515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8380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仅在加入</w:t>
            </w:r>
            <w:r>
              <w:rPr>
                <w:sz w:val="18"/>
              </w:rPr>
              <w:t xml:space="preserve"> Ag⁺ </w:t>
            </w:r>
            <w:r>
              <w:rPr>
                <w:sz w:val="18"/>
              </w:rPr>
              <w:t>扩展时启用；建议预印方程式牌。</w:t>
            </w:r>
          </w:p>
        </w:tc>
      </w:tr>
    </w:tbl>
    <w:p w14:paraId="476409BD" w14:textId="77777777" w:rsidR="00093DC5" w:rsidRDefault="00093DC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093DC5" w14:paraId="34A7AEDB" w14:textId="77777777">
        <w:trPr>
          <w:jc w:val="center"/>
        </w:trPr>
        <w:tc>
          <w:tcPr>
            <w:tcW w:w="10370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D67086" w14:textId="77777777" w:rsidR="00093DC5" w:rsidRDefault="00CD6D80">
            <w:pPr>
              <w:spacing w:after="40" w:line="288" w:lineRule="auto"/>
            </w:pPr>
            <w:r>
              <w:rPr>
                <w:b/>
                <w:color w:val="1F4E78"/>
                <w:sz w:val="21"/>
              </w:rPr>
              <w:t>不纳入基础直接置换的元素：</w:t>
            </w:r>
            <w:r>
              <w:rPr>
                <w:b/>
                <w:color w:val="1F4E78"/>
                <w:sz w:val="21"/>
              </w:rPr>
              <w:t xml:space="preserve">  </w:t>
            </w:r>
            <w:r>
              <w:rPr>
                <w:sz w:val="19"/>
              </w:rPr>
              <w:t>Na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Ca </w:t>
            </w:r>
            <w:r>
              <w:rPr>
                <w:sz w:val="19"/>
              </w:rPr>
              <w:t>在水溶液体系中反应过于特殊；初版建议只作为离子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盐类构建资源或预</w:t>
            </w:r>
            <w:r>
              <w:rPr>
                <w:sz w:val="19"/>
              </w:rPr>
              <w:lastRenderedPageBreak/>
              <w:t>设方程式牌使用，不作为普通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金属攻击牌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</w:p>
        </w:tc>
      </w:tr>
    </w:tbl>
    <w:p w14:paraId="1FEBC9CC" w14:textId="77777777" w:rsidR="00093DC5" w:rsidRDefault="00093DC5">
      <w:pPr>
        <w:spacing w:after="80"/>
      </w:pPr>
    </w:p>
    <w:p w14:paraId="33A96077" w14:textId="77777777" w:rsidR="00093DC5" w:rsidRDefault="00CD6D80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六、气体、氧化物与状态反应模块</w:t>
      </w:r>
    </w:p>
    <w:p w14:paraId="03E68868" w14:textId="77777777" w:rsidR="00093DC5" w:rsidRDefault="00CD6D80">
      <w:pPr>
        <w:spacing w:after="100" w:line="312" w:lineRule="auto"/>
      </w:pPr>
      <w:r>
        <w:t>气体牌和氧化物牌不直接等同于离子牌。它们通过</w:t>
      </w:r>
      <w:r>
        <w:t>“</w:t>
      </w:r>
      <w:r>
        <w:t>状态</w:t>
      </w:r>
      <w:r>
        <w:t>”“</w:t>
      </w:r>
      <w:r>
        <w:t>吸收</w:t>
      </w:r>
      <w:r>
        <w:t>”“</w:t>
      </w:r>
      <w:r>
        <w:t>燃烧</w:t>
      </w:r>
      <w:r>
        <w:t>”“</w:t>
      </w:r>
      <w:r>
        <w:t>条件</w:t>
      </w:r>
      <w:r>
        <w:t>”</w:t>
      </w:r>
      <w:r>
        <w:t>或预设方程式牌进入反应链。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4252"/>
        <w:gridCol w:w="2438"/>
      </w:tblGrid>
      <w:tr w:rsidR="00093DC5" w14:paraId="6F8E5DFE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0BA2B9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物质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19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E5BBC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可响应对象</w:t>
            </w:r>
          </w:p>
        </w:tc>
        <w:tc>
          <w:tcPr>
            <w:tcW w:w="42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234E8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游戏内关系</w:t>
            </w:r>
          </w:p>
        </w:tc>
        <w:tc>
          <w:tcPr>
            <w:tcW w:w="243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747A8D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建议效果</w:t>
            </w:r>
          </w:p>
        </w:tc>
      </w:tr>
      <w:tr w:rsidR="00093DC5" w14:paraId="7FD81DAB" w14:textId="77777777">
        <w:trPr>
          <w:cantSplit/>
          <w:jc w:val="center"/>
        </w:trPr>
        <w:tc>
          <w:tcPr>
            <w:tcW w:w="170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8D342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CO₂</w:t>
            </w:r>
          </w:p>
        </w:tc>
        <w:tc>
          <w:tcPr>
            <w:tcW w:w="1984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8D59B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Ca(OH)₂ / OH⁻</w:t>
            </w:r>
          </w:p>
        </w:tc>
        <w:tc>
          <w:tcPr>
            <w:tcW w:w="4252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B80AB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CO₂ + Ca(OH)₂ → CaCO₃↓ + H₂O</w:t>
            </w:r>
            <w:r>
              <w:rPr>
                <w:sz w:val="18"/>
              </w:rPr>
              <w:t>；或被碱吸收。</w:t>
            </w:r>
          </w:p>
        </w:tc>
        <w:tc>
          <w:tcPr>
            <w:tcW w:w="2438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80CA2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可移除部分碱性资源、生成沉淀；带【灭火】标签时可处理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火情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</w:t>
            </w:r>
          </w:p>
        </w:tc>
      </w:tr>
      <w:tr w:rsidR="00093DC5" w14:paraId="0147F9F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F731B8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 xml:space="preserve">SO₂ </w:t>
            </w:r>
            <w:r>
              <w:rPr>
                <w:sz w:val="18"/>
              </w:rPr>
              <w:t>泄漏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B186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OH⁻ / </w:t>
            </w:r>
            <w:r>
              <w:rPr>
                <w:sz w:val="18"/>
              </w:rPr>
              <w:t>碱性吸收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479A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SO₂ + 2OH⁻ → SO₃²⁻ + H₂O</w:t>
            </w:r>
            <w:r>
              <w:rPr>
                <w:sz w:val="18"/>
              </w:rPr>
              <w:t>（简化为吸收）。</w:t>
            </w:r>
          </w:p>
        </w:tc>
        <w:tc>
          <w:tcPr>
            <w:tcW w:w="243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C62D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移除</w:t>
            </w:r>
            <w:r>
              <w:rPr>
                <w:sz w:val="18"/>
              </w:rPr>
              <w:t xml:space="preserve">“SO₂ </w:t>
            </w:r>
            <w:r>
              <w:rPr>
                <w:sz w:val="18"/>
              </w:rPr>
              <w:t>泄漏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；留下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亚硫酸盐残留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可供进阶牌利用。</w:t>
            </w:r>
          </w:p>
        </w:tc>
      </w:tr>
      <w:tr w:rsidR="00093DC5" w14:paraId="77C36E84" w14:textId="77777777">
        <w:trPr>
          <w:cantSplit/>
          <w:jc w:val="center"/>
        </w:trPr>
        <w:tc>
          <w:tcPr>
            <w:tcW w:w="170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E47BC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NH₃</w:t>
            </w:r>
          </w:p>
        </w:tc>
        <w:tc>
          <w:tcPr>
            <w:tcW w:w="1984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2D58E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H⁺</w:t>
            </w:r>
          </w:p>
        </w:tc>
        <w:tc>
          <w:tcPr>
            <w:tcW w:w="4252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67A13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NH₃ + H⁺ → NH₄⁺</w:t>
            </w:r>
          </w:p>
        </w:tc>
        <w:tc>
          <w:tcPr>
            <w:tcW w:w="2438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0CC1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可移除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氨气刺激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并转为</w:t>
            </w:r>
            <w:r>
              <w:rPr>
                <w:sz w:val="18"/>
              </w:rPr>
              <w:t xml:space="preserve"> NH₄⁺ </w:t>
            </w:r>
            <w:r>
              <w:rPr>
                <w:sz w:val="18"/>
              </w:rPr>
              <w:t>资源。</w:t>
            </w:r>
          </w:p>
        </w:tc>
      </w:tr>
      <w:tr w:rsidR="00093DC5" w14:paraId="26A472F3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3B312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H₂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9696B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O₂ + </w:t>
            </w:r>
            <w:r>
              <w:rPr>
                <w:sz w:val="18"/>
              </w:rPr>
              <w:t>点燃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方程式牌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E0A55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2H₂ + O₂ → 2H₂O</w:t>
            </w:r>
          </w:p>
        </w:tc>
        <w:tc>
          <w:tcPr>
            <w:tcW w:w="243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1F3E4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只通过条件牌或方程式牌结算；不可在无条件时直接触发。</w:t>
            </w:r>
          </w:p>
        </w:tc>
      </w:tr>
      <w:tr w:rsidR="00093DC5" w14:paraId="0BCEB4CF" w14:textId="77777777">
        <w:trPr>
          <w:cantSplit/>
          <w:jc w:val="center"/>
        </w:trPr>
        <w:tc>
          <w:tcPr>
            <w:tcW w:w="170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A8942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Cl₂</w:t>
            </w:r>
          </w:p>
        </w:tc>
        <w:tc>
          <w:tcPr>
            <w:tcW w:w="1984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D051B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专业吸收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封控</w:t>
            </w:r>
          </w:p>
        </w:tc>
        <w:tc>
          <w:tcPr>
            <w:tcW w:w="4252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B225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基础版不采用普通离子对直接处理。</w:t>
            </w:r>
          </w:p>
        </w:tc>
        <w:tc>
          <w:tcPr>
            <w:tcW w:w="2438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C26CA5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按牌面【有害气体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专业处置】规则响应；不写现实操作步骤。</w:t>
            </w:r>
          </w:p>
        </w:tc>
      </w:tr>
      <w:tr w:rsidR="00093DC5" w14:paraId="5E8B1AD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FB2BE3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F₂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HCN</w:t>
            </w:r>
            <w:r>
              <w:rPr>
                <w:sz w:val="18"/>
              </w:rPr>
              <w:t>、浓硫酸等</w:t>
            </w:r>
          </w:p>
        </w:tc>
        <w:tc>
          <w:tcPr>
            <w:tcW w:w="198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F7045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专业装置牌</w:t>
            </w:r>
          </w:p>
        </w:tc>
        <w:tc>
          <w:tcPr>
            <w:tcW w:w="425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12C18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高危模块。</w:t>
            </w:r>
          </w:p>
        </w:tc>
        <w:tc>
          <w:tcPr>
            <w:tcW w:w="243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68C2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只能按高危牌说明与专业处置牌结算。</w:t>
            </w:r>
          </w:p>
        </w:tc>
      </w:tr>
    </w:tbl>
    <w:p w14:paraId="19919B2D" w14:textId="77777777" w:rsidR="00093DC5" w:rsidRDefault="00093DC5">
      <w:pPr>
        <w:spacing w:after="40"/>
      </w:pPr>
    </w:p>
    <w:p w14:paraId="01FAC480" w14:textId="77777777" w:rsidR="00093DC5" w:rsidRDefault="00CD6D80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七、</w:t>
      </w:r>
      <w:r>
        <w:rPr>
          <w:rFonts w:ascii="微软雅黑" w:eastAsia="微软雅黑" w:hAnsi="微软雅黑"/>
        </w:rPr>
        <w:t xml:space="preserve">DIY </w:t>
      </w:r>
      <w:r>
        <w:rPr>
          <w:rFonts w:ascii="微软雅黑" w:eastAsia="微软雅黑" w:hAnsi="微软雅黑"/>
        </w:rPr>
        <w:t>构建规则与配方册</w:t>
      </w:r>
    </w:p>
    <w:p w14:paraId="0C5109FE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7.1 </w:t>
      </w:r>
      <w:r>
        <w:rPr>
          <w:rFonts w:ascii="微软雅黑" w:eastAsia="微软雅黑" w:hAnsi="微软雅黑"/>
        </w:rPr>
        <w:t>正式规则文本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093DC5" w14:paraId="3A3C48A7" w14:textId="77777777">
        <w:trPr>
          <w:jc w:val="center"/>
        </w:trPr>
        <w:tc>
          <w:tcPr>
            <w:tcW w:w="10370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F8FE30" w14:textId="77777777" w:rsidR="00093DC5" w:rsidRDefault="00CD6D80">
            <w:pPr>
              <w:spacing w:after="40" w:line="288" w:lineRule="auto"/>
            </w:pPr>
            <w:r>
              <w:rPr>
                <w:b/>
                <w:color w:val="1F4E78"/>
                <w:sz w:val="21"/>
              </w:rPr>
              <w:t>主动</w:t>
            </w:r>
            <w:r>
              <w:rPr>
                <w:b/>
                <w:color w:val="1F4E78"/>
                <w:sz w:val="21"/>
              </w:rPr>
              <w:t xml:space="preserve"> DIY</w:t>
            </w:r>
            <w:r>
              <w:rPr>
                <w:b/>
                <w:color w:val="1F4E78"/>
                <w:sz w:val="21"/>
              </w:rPr>
              <w:t>：</w:t>
            </w:r>
            <w:r>
              <w:rPr>
                <w:b/>
                <w:color w:val="1F4E78"/>
                <w:sz w:val="21"/>
              </w:rPr>
              <w:t xml:space="preserve">  </w:t>
            </w:r>
            <w:r>
              <w:rPr>
                <w:sz w:val="19"/>
              </w:rPr>
              <w:t>在自己的正常出牌阶段，你可以弃置满足《</w:t>
            </w:r>
            <w:r>
              <w:rPr>
                <w:sz w:val="19"/>
              </w:rPr>
              <w:t xml:space="preserve">DIY </w:t>
            </w:r>
            <w:r>
              <w:rPr>
                <w:sz w:val="19"/>
              </w:rPr>
              <w:t>配方表》的元素牌或离子牌，直接构建并打出对应物质。该行为视为一次正常出牌；构建出的物质立即结算，不进入手牌。每名玩家每个实验周期最多进行一次主动</w:t>
            </w:r>
            <w:r>
              <w:rPr>
                <w:sz w:val="19"/>
              </w:rPr>
              <w:t xml:space="preserve"> DIY</w:t>
            </w:r>
            <w:r>
              <w:rPr>
                <w:sz w:val="19"/>
              </w:rPr>
              <w:t>。</w:t>
            </w:r>
          </w:p>
        </w:tc>
      </w:tr>
    </w:tbl>
    <w:p w14:paraId="35BBF55D" w14:textId="77777777" w:rsidR="00093DC5" w:rsidRDefault="00093DC5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093DC5" w14:paraId="2C77F5D1" w14:textId="77777777">
        <w:trPr>
          <w:jc w:val="center"/>
        </w:trPr>
        <w:tc>
          <w:tcPr>
            <w:tcW w:w="10370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C0C5FC" w14:textId="77777777" w:rsidR="00093DC5" w:rsidRDefault="00CD6D80">
            <w:pPr>
              <w:spacing w:after="40" w:line="288" w:lineRule="auto"/>
            </w:pPr>
            <w:r>
              <w:rPr>
                <w:b/>
                <w:color w:val="1F4E78"/>
                <w:sz w:val="21"/>
              </w:rPr>
              <w:t>响应</w:t>
            </w:r>
            <w:r>
              <w:rPr>
                <w:b/>
                <w:color w:val="1F4E78"/>
                <w:sz w:val="21"/>
              </w:rPr>
              <w:t xml:space="preserve"> DIY</w:t>
            </w:r>
            <w:r>
              <w:rPr>
                <w:b/>
                <w:color w:val="1F4E78"/>
                <w:sz w:val="21"/>
              </w:rPr>
              <w:t>：</w:t>
            </w:r>
            <w:r>
              <w:rPr>
                <w:b/>
                <w:color w:val="1F4E78"/>
                <w:sz w:val="21"/>
              </w:rPr>
              <w:t xml:space="preserve">  </w:t>
            </w:r>
            <w:r>
              <w:rPr>
                <w:sz w:val="19"/>
              </w:rPr>
              <w:t>当你成为攻击、状态或反应的目标时，你每个实验周期可进行一次响应</w:t>
            </w:r>
            <w:r>
              <w:rPr>
                <w:sz w:val="19"/>
              </w:rPr>
              <w:t xml:space="preserve"> DIY</w:t>
            </w:r>
            <w:r>
              <w:rPr>
                <w:sz w:val="19"/>
              </w:rPr>
              <w:t>。响应</w:t>
            </w:r>
            <w:r>
              <w:rPr>
                <w:sz w:val="19"/>
              </w:rPr>
              <w:t xml:space="preserve"> DIY </w:t>
            </w:r>
            <w:r>
              <w:rPr>
                <w:sz w:val="19"/>
              </w:rPr>
              <w:t>只能构建带【中和】【吸收】【沉淀】标签的非高危物质，且必须立即用于本次响应。</w:t>
            </w:r>
          </w:p>
        </w:tc>
      </w:tr>
    </w:tbl>
    <w:p w14:paraId="111E1F48" w14:textId="77777777" w:rsidR="00093DC5" w:rsidRDefault="00093DC5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093DC5" w14:paraId="3E4BF272" w14:textId="77777777">
        <w:trPr>
          <w:jc w:val="center"/>
        </w:trPr>
        <w:tc>
          <w:tcPr>
            <w:tcW w:w="10370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A2C427" w14:textId="77777777" w:rsidR="00093DC5" w:rsidRDefault="00CD6D80">
            <w:pPr>
              <w:spacing w:after="40" w:line="288" w:lineRule="auto"/>
            </w:pPr>
            <w:r>
              <w:rPr>
                <w:b/>
                <w:color w:val="1F4E78"/>
                <w:sz w:val="21"/>
              </w:rPr>
              <w:t>酸碱</w:t>
            </w:r>
            <w:r>
              <w:rPr>
                <w:b/>
                <w:color w:val="1F4E78"/>
                <w:sz w:val="21"/>
              </w:rPr>
              <w:t xml:space="preserve"> DIY</w:t>
            </w:r>
            <w:r>
              <w:rPr>
                <w:b/>
                <w:color w:val="1F4E78"/>
                <w:sz w:val="21"/>
              </w:rPr>
              <w:t>：</w:t>
            </w:r>
            <w:r>
              <w:rPr>
                <w:b/>
                <w:color w:val="1F4E78"/>
                <w:sz w:val="21"/>
              </w:rPr>
              <w:t xml:space="preserve">  </w:t>
            </w:r>
            <w:r>
              <w:rPr>
                <w:sz w:val="19"/>
              </w:rPr>
              <w:t>通过</w:t>
            </w:r>
            <w:r>
              <w:rPr>
                <w:sz w:val="19"/>
              </w:rPr>
              <w:t xml:space="preserve"> DIY </w:t>
            </w:r>
            <w:r>
              <w:rPr>
                <w:sz w:val="19"/>
              </w:rPr>
              <w:t>构建酸或碱时，得到对应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稀溶液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版本。稀酸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稀碱基础伤害为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，不视为浓溶液、高危牌或工业级强酸强碱。</w:t>
            </w:r>
          </w:p>
        </w:tc>
      </w:tr>
    </w:tbl>
    <w:p w14:paraId="02A0D6EF" w14:textId="77777777" w:rsidR="00093DC5" w:rsidRDefault="00093DC5">
      <w:pPr>
        <w:spacing w:after="80"/>
      </w:pPr>
    </w:p>
    <w:p w14:paraId="6F62484B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7.2 </w:t>
      </w:r>
      <w:r>
        <w:rPr>
          <w:rFonts w:ascii="微软雅黑" w:eastAsia="微软雅黑" w:hAnsi="微软雅黑"/>
        </w:rPr>
        <w:t>基础</w:t>
      </w:r>
      <w:r>
        <w:rPr>
          <w:rFonts w:ascii="微软雅黑" w:eastAsia="微软雅黑" w:hAnsi="微软雅黑"/>
        </w:rPr>
        <w:t xml:space="preserve"> DIY </w:t>
      </w:r>
      <w:r>
        <w:rPr>
          <w:rFonts w:ascii="微软雅黑" w:eastAsia="微软雅黑" w:hAnsi="微软雅黑"/>
        </w:rPr>
        <w:t>配方表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041"/>
        <w:gridCol w:w="2948"/>
        <w:gridCol w:w="3345"/>
      </w:tblGrid>
      <w:tr w:rsidR="00093DC5" w14:paraId="5286A8DA" w14:textId="77777777">
        <w:trPr>
          <w:tblHeader/>
          <w:jc w:val="center"/>
        </w:trPr>
        <w:tc>
          <w:tcPr>
            <w:tcW w:w="187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7C4B4D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组件牌</w:t>
            </w:r>
          </w:p>
        </w:tc>
        <w:tc>
          <w:tcPr>
            <w:tcW w:w="20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1A283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构建结果</w:t>
            </w:r>
          </w:p>
        </w:tc>
        <w:tc>
          <w:tcPr>
            <w:tcW w:w="294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A457C1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标签</w:t>
            </w:r>
          </w:p>
        </w:tc>
        <w:tc>
          <w:tcPr>
            <w:tcW w:w="33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C74AA0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基础用途</w:t>
            </w:r>
          </w:p>
        </w:tc>
      </w:tr>
      <w:tr w:rsidR="00093DC5" w14:paraId="18AE120C" w14:textId="77777777">
        <w:trPr>
          <w:cantSplit/>
          <w:jc w:val="center"/>
        </w:trPr>
        <w:tc>
          <w:tcPr>
            <w:tcW w:w="187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088D0A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H + H</w:t>
            </w:r>
          </w:p>
        </w:tc>
        <w:tc>
          <w:tcPr>
            <w:tcW w:w="204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1763F1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H₂</w:t>
            </w:r>
          </w:p>
        </w:tc>
        <w:tc>
          <w:tcPr>
            <w:tcW w:w="294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61EDF0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单质、气体</w:t>
            </w:r>
          </w:p>
        </w:tc>
        <w:tc>
          <w:tcPr>
            <w:tcW w:w="3345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204C8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可用于</w:t>
            </w:r>
            <w:r>
              <w:rPr>
                <w:sz w:val="17"/>
              </w:rPr>
              <w:t xml:space="preserve"> H₂ / O₂ </w:t>
            </w:r>
            <w:r>
              <w:rPr>
                <w:sz w:val="17"/>
              </w:rPr>
              <w:t>方程式链。</w:t>
            </w:r>
          </w:p>
        </w:tc>
      </w:tr>
      <w:tr w:rsidR="00093DC5" w14:paraId="642B8A12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F72256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O + O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ED1E1F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O₂</w:t>
            </w:r>
          </w:p>
        </w:tc>
        <w:tc>
          <w:tcPr>
            <w:tcW w:w="29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98626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单质、气体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8C0F16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燃烧、氧化、方程式条件。</w:t>
            </w:r>
          </w:p>
        </w:tc>
      </w:tr>
      <w:tr w:rsidR="00093DC5" w14:paraId="3E3228CC" w14:textId="77777777">
        <w:trPr>
          <w:cantSplit/>
          <w:jc w:val="center"/>
        </w:trPr>
        <w:tc>
          <w:tcPr>
            <w:tcW w:w="187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5CC587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H⁺ + OH⁻</w:t>
            </w:r>
          </w:p>
        </w:tc>
        <w:tc>
          <w:tcPr>
            <w:tcW w:w="204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2C8F4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H₂O</w:t>
            </w:r>
          </w:p>
        </w:tc>
        <w:tc>
          <w:tcPr>
            <w:tcW w:w="294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B3E454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普通物质、灭火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中和相关</w:t>
            </w:r>
          </w:p>
        </w:tc>
        <w:tc>
          <w:tcPr>
            <w:tcW w:w="3345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B1A06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可作为中和产物或火情响应牌。</w:t>
            </w:r>
          </w:p>
        </w:tc>
      </w:tr>
      <w:tr w:rsidR="00093DC5" w14:paraId="640F3D93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53FD64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C + O + O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2CB2A8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CO₂</w:t>
            </w:r>
          </w:p>
        </w:tc>
        <w:tc>
          <w:tcPr>
            <w:tcW w:w="29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CE9BE4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酸性氧化物、气体、灭火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3F50E5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火情响应、与碱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石灰水反应。</w:t>
            </w:r>
          </w:p>
        </w:tc>
      </w:tr>
      <w:tr w:rsidR="00093DC5" w14:paraId="73D45E3A" w14:textId="77777777">
        <w:trPr>
          <w:cantSplit/>
          <w:jc w:val="center"/>
        </w:trPr>
        <w:tc>
          <w:tcPr>
            <w:tcW w:w="187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A2F2F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S + O + O</w:t>
            </w:r>
          </w:p>
        </w:tc>
        <w:tc>
          <w:tcPr>
            <w:tcW w:w="204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B0DE6F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SO₂</w:t>
            </w:r>
          </w:p>
        </w:tc>
        <w:tc>
          <w:tcPr>
            <w:tcW w:w="294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5249A7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酸性氧化物、有害气体</w:t>
            </w:r>
          </w:p>
        </w:tc>
        <w:tc>
          <w:tcPr>
            <w:tcW w:w="3345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052C6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造成</w:t>
            </w:r>
            <w:r>
              <w:rPr>
                <w:sz w:val="17"/>
              </w:rPr>
              <w:t xml:space="preserve"> SO₂ </w:t>
            </w:r>
            <w:r>
              <w:rPr>
                <w:sz w:val="17"/>
              </w:rPr>
              <w:t>类效果；可被碱吸收。</w:t>
            </w:r>
          </w:p>
        </w:tc>
      </w:tr>
      <w:tr w:rsidR="00093DC5" w14:paraId="58C93B9A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FD148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Na⁺ + Cl⁻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7C7487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NaCl</w:t>
            </w:r>
          </w:p>
        </w:tc>
        <w:tc>
          <w:tcPr>
            <w:tcW w:w="29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F0973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盐、可电离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A79A3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提供</w:t>
            </w:r>
            <w:r>
              <w:rPr>
                <w:sz w:val="17"/>
              </w:rPr>
              <w:t xml:space="preserve"> Na⁺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Cl⁻</w:t>
            </w:r>
            <w:r>
              <w:rPr>
                <w:sz w:val="17"/>
              </w:rPr>
              <w:t>；普通接牌资源。</w:t>
            </w:r>
          </w:p>
        </w:tc>
      </w:tr>
      <w:tr w:rsidR="00093DC5" w14:paraId="04E14488" w14:textId="77777777">
        <w:trPr>
          <w:cantSplit/>
          <w:jc w:val="center"/>
        </w:trPr>
        <w:tc>
          <w:tcPr>
            <w:tcW w:w="187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07789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K⁺ + Cl⁻</w:t>
            </w:r>
          </w:p>
        </w:tc>
        <w:tc>
          <w:tcPr>
            <w:tcW w:w="204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F68E86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KCl</w:t>
            </w:r>
          </w:p>
        </w:tc>
        <w:tc>
          <w:tcPr>
            <w:tcW w:w="294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676A8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盐、可电离</w:t>
            </w:r>
          </w:p>
        </w:tc>
        <w:tc>
          <w:tcPr>
            <w:tcW w:w="3345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2EBEA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提供</w:t>
            </w:r>
            <w:r>
              <w:rPr>
                <w:sz w:val="17"/>
              </w:rPr>
              <w:t xml:space="preserve"> K⁺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Cl⁻</w:t>
            </w:r>
            <w:r>
              <w:rPr>
                <w:sz w:val="17"/>
              </w:rPr>
              <w:t>。</w:t>
            </w:r>
          </w:p>
        </w:tc>
      </w:tr>
      <w:tr w:rsidR="00093DC5" w14:paraId="0A4A208C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EC4AF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Ba²⁺ + 2Cl⁻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9C5F04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BaCl₂</w:t>
            </w:r>
          </w:p>
        </w:tc>
        <w:tc>
          <w:tcPr>
            <w:tcW w:w="29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F5F672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盐、可电离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FC2CA8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提供</w:t>
            </w:r>
            <w:r>
              <w:rPr>
                <w:sz w:val="17"/>
              </w:rPr>
              <w:t xml:space="preserve"> Ba²⁺</w:t>
            </w:r>
            <w:r>
              <w:rPr>
                <w:sz w:val="17"/>
              </w:rPr>
              <w:t>；可触发硫酸根沉淀。</w:t>
            </w:r>
          </w:p>
        </w:tc>
      </w:tr>
      <w:tr w:rsidR="00093DC5" w14:paraId="4EBDE067" w14:textId="77777777">
        <w:trPr>
          <w:cantSplit/>
          <w:jc w:val="center"/>
        </w:trPr>
        <w:tc>
          <w:tcPr>
            <w:tcW w:w="187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CF4378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2Na⁺ + SO₄²⁻</w:t>
            </w:r>
          </w:p>
        </w:tc>
        <w:tc>
          <w:tcPr>
            <w:tcW w:w="204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5C3DAB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Na₂SO₄</w:t>
            </w:r>
          </w:p>
        </w:tc>
        <w:tc>
          <w:tcPr>
            <w:tcW w:w="294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69240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盐、可电离</w:t>
            </w:r>
          </w:p>
        </w:tc>
        <w:tc>
          <w:tcPr>
            <w:tcW w:w="3345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585E1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提供</w:t>
            </w:r>
            <w:r>
              <w:rPr>
                <w:sz w:val="17"/>
              </w:rPr>
              <w:t xml:space="preserve"> SO₄²⁻</w:t>
            </w:r>
            <w:r>
              <w:rPr>
                <w:sz w:val="17"/>
              </w:rPr>
              <w:t>；与</w:t>
            </w:r>
            <w:r>
              <w:rPr>
                <w:sz w:val="17"/>
              </w:rPr>
              <w:t xml:space="preserve"> Ba²⁺ </w:t>
            </w:r>
            <w:r>
              <w:rPr>
                <w:sz w:val="17"/>
              </w:rPr>
              <w:t>联动。</w:t>
            </w:r>
          </w:p>
        </w:tc>
      </w:tr>
      <w:tr w:rsidR="00093DC5" w14:paraId="168DD3BD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56BD30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Cu²⁺ + SO₄²⁻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A4B83F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CuSO₄</w:t>
            </w:r>
          </w:p>
        </w:tc>
        <w:tc>
          <w:tcPr>
            <w:tcW w:w="29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D329D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盐、可电离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B6FD4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提供</w:t>
            </w:r>
            <w:r>
              <w:rPr>
                <w:sz w:val="17"/>
              </w:rPr>
              <w:t xml:space="preserve"> Cu²⁺</w:t>
            </w:r>
            <w:r>
              <w:rPr>
                <w:sz w:val="17"/>
              </w:rPr>
              <w:t>；可与</w:t>
            </w:r>
            <w:r>
              <w:rPr>
                <w:sz w:val="17"/>
              </w:rPr>
              <w:t xml:space="preserve"> OH⁻ / </w:t>
            </w:r>
            <w:r>
              <w:rPr>
                <w:sz w:val="17"/>
              </w:rPr>
              <w:t>金属置换联动。</w:t>
            </w:r>
          </w:p>
        </w:tc>
      </w:tr>
      <w:tr w:rsidR="00093DC5" w14:paraId="49A6A05C" w14:textId="77777777">
        <w:trPr>
          <w:cantSplit/>
          <w:jc w:val="center"/>
        </w:trPr>
        <w:tc>
          <w:tcPr>
            <w:tcW w:w="187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00A438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Ca²⁺ + CO₃²⁻</w:t>
            </w:r>
          </w:p>
        </w:tc>
        <w:tc>
          <w:tcPr>
            <w:tcW w:w="204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A8D8C6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CaCO₃</w:t>
            </w:r>
          </w:p>
        </w:tc>
        <w:tc>
          <w:tcPr>
            <w:tcW w:w="294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11B5E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盐、沉淀</w:t>
            </w:r>
          </w:p>
        </w:tc>
        <w:tc>
          <w:tcPr>
            <w:tcW w:w="3345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3AD27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形成沉淀；通常不再提供自由离子。</w:t>
            </w:r>
          </w:p>
        </w:tc>
      </w:tr>
      <w:tr w:rsidR="00093DC5" w14:paraId="71D49A30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2D88B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H⁺ + Cl⁻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1A0E49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稀</w:t>
            </w:r>
            <w:r>
              <w:rPr>
                <w:sz w:val="17"/>
              </w:rPr>
              <w:t xml:space="preserve"> HCl</w:t>
            </w:r>
          </w:p>
        </w:tc>
        <w:tc>
          <w:tcPr>
            <w:tcW w:w="29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A2CC6E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稀强酸、腐蚀性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895D7F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基础伤害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；可中和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攻击。</w:t>
            </w:r>
          </w:p>
        </w:tc>
      </w:tr>
      <w:tr w:rsidR="00093DC5" w14:paraId="433F4B7B" w14:textId="77777777">
        <w:trPr>
          <w:cantSplit/>
          <w:jc w:val="center"/>
        </w:trPr>
        <w:tc>
          <w:tcPr>
            <w:tcW w:w="187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C2777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2H⁺ + SO₄²⁻</w:t>
            </w:r>
          </w:p>
        </w:tc>
        <w:tc>
          <w:tcPr>
            <w:tcW w:w="204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F2B5A8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稀</w:t>
            </w:r>
            <w:r>
              <w:rPr>
                <w:sz w:val="17"/>
              </w:rPr>
              <w:t xml:space="preserve"> H₂SO₄</w:t>
            </w:r>
          </w:p>
        </w:tc>
        <w:tc>
          <w:tcPr>
            <w:tcW w:w="294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2FB50F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稀强酸、腐蚀性</w:t>
            </w:r>
          </w:p>
        </w:tc>
        <w:tc>
          <w:tcPr>
            <w:tcW w:w="3345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420826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基础伤害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；可中和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攻击。</w:t>
            </w:r>
          </w:p>
        </w:tc>
      </w:tr>
      <w:tr w:rsidR="00093DC5" w14:paraId="0F5784CD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F97EE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Na⁺ + OH⁻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B47508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稀</w:t>
            </w:r>
            <w:r>
              <w:rPr>
                <w:sz w:val="17"/>
              </w:rPr>
              <w:t xml:space="preserve"> NaOH </w:t>
            </w:r>
            <w:r>
              <w:rPr>
                <w:sz w:val="17"/>
              </w:rPr>
              <w:t>溶液</w:t>
            </w:r>
          </w:p>
        </w:tc>
        <w:tc>
          <w:tcPr>
            <w:tcW w:w="29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FA7937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稀强碱、腐蚀性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090D7E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基础伤害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；中和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吸收。</w:t>
            </w:r>
          </w:p>
        </w:tc>
      </w:tr>
      <w:tr w:rsidR="00093DC5" w14:paraId="07958184" w14:textId="77777777">
        <w:trPr>
          <w:cantSplit/>
          <w:jc w:val="center"/>
        </w:trPr>
        <w:tc>
          <w:tcPr>
            <w:tcW w:w="187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8E60D9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K⁺ + OH⁻</w:t>
            </w:r>
          </w:p>
        </w:tc>
        <w:tc>
          <w:tcPr>
            <w:tcW w:w="204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263D67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稀</w:t>
            </w:r>
            <w:r>
              <w:rPr>
                <w:sz w:val="17"/>
              </w:rPr>
              <w:t xml:space="preserve"> KOH </w:t>
            </w:r>
            <w:r>
              <w:rPr>
                <w:sz w:val="17"/>
              </w:rPr>
              <w:t>溶液</w:t>
            </w:r>
          </w:p>
        </w:tc>
        <w:tc>
          <w:tcPr>
            <w:tcW w:w="294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0E405B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稀强碱、腐蚀性</w:t>
            </w:r>
          </w:p>
        </w:tc>
        <w:tc>
          <w:tcPr>
            <w:tcW w:w="3345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7B5C8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基础伤害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；中和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吸收。</w:t>
            </w:r>
          </w:p>
        </w:tc>
      </w:tr>
      <w:tr w:rsidR="00093DC5" w14:paraId="5A9A0C08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65FDA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Ca²⁺ + 2OH⁻</w:t>
            </w:r>
          </w:p>
        </w:tc>
        <w:tc>
          <w:tcPr>
            <w:tcW w:w="204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7D8D4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石灰水（稀</w:t>
            </w:r>
            <w:r>
              <w:rPr>
                <w:sz w:val="17"/>
              </w:rPr>
              <w:t xml:space="preserve"> Ca(OH)₂</w:t>
            </w:r>
            <w:r>
              <w:rPr>
                <w:sz w:val="17"/>
              </w:rPr>
              <w:t>）</w:t>
            </w:r>
          </w:p>
        </w:tc>
        <w:tc>
          <w:tcPr>
            <w:tcW w:w="294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76246B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碱性、检验</w:t>
            </w:r>
            <w:r>
              <w:rPr>
                <w:sz w:val="17"/>
              </w:rPr>
              <w:t xml:space="preserve"> CO₂</w:t>
            </w:r>
          </w:p>
        </w:tc>
        <w:tc>
          <w:tcPr>
            <w:tcW w:w="3345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FE9D2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可吸收</w:t>
            </w:r>
            <w:r>
              <w:rPr>
                <w:sz w:val="17"/>
              </w:rPr>
              <w:t xml:space="preserve"> CO₂</w:t>
            </w:r>
            <w:r>
              <w:rPr>
                <w:sz w:val="17"/>
              </w:rPr>
              <w:t>、生成</w:t>
            </w:r>
            <w:r>
              <w:rPr>
                <w:sz w:val="17"/>
              </w:rPr>
              <w:t xml:space="preserve"> CaCO₃↓</w:t>
            </w:r>
            <w:r>
              <w:rPr>
                <w:sz w:val="17"/>
              </w:rPr>
              <w:t>。</w:t>
            </w:r>
          </w:p>
        </w:tc>
      </w:tr>
    </w:tbl>
    <w:p w14:paraId="62CC7A94" w14:textId="77777777" w:rsidR="00093DC5" w:rsidRDefault="00093DC5">
      <w:pPr>
        <w:spacing w:after="40"/>
      </w:pPr>
    </w:p>
    <w:p w14:paraId="59875A47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7.3 </w:t>
      </w:r>
      <w:r>
        <w:rPr>
          <w:rFonts w:ascii="微软雅黑" w:eastAsia="微软雅黑" w:hAnsi="微软雅黑"/>
        </w:rPr>
        <w:t>禁止普通</w:t>
      </w:r>
      <w:r>
        <w:rPr>
          <w:rFonts w:ascii="微软雅黑" w:eastAsia="微软雅黑" w:hAnsi="微软雅黑"/>
        </w:rPr>
        <w:t xml:space="preserve"> DIY </w:t>
      </w:r>
      <w:r>
        <w:rPr>
          <w:rFonts w:ascii="微软雅黑" w:eastAsia="微软雅黑" w:hAnsi="微软雅黑"/>
        </w:rPr>
        <w:t>的项目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721"/>
        <w:gridCol w:w="5613"/>
      </w:tblGrid>
      <w:tr w:rsidR="00093DC5" w14:paraId="7169658F" w14:textId="77777777">
        <w:trPr>
          <w:tblHeader/>
          <w:jc w:val="center"/>
        </w:trPr>
        <w:tc>
          <w:tcPr>
            <w:tcW w:w="187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9F3FD1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禁止类别</w:t>
            </w:r>
          </w:p>
        </w:tc>
        <w:tc>
          <w:tcPr>
            <w:tcW w:w="27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600F97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典型牌</w:t>
            </w:r>
          </w:p>
        </w:tc>
        <w:tc>
          <w:tcPr>
            <w:tcW w:w="56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2E575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原因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游戏处理</w:t>
            </w:r>
          </w:p>
        </w:tc>
      </w:tr>
      <w:tr w:rsidR="00093DC5" w14:paraId="253544D9" w14:textId="77777777">
        <w:trPr>
          <w:cantSplit/>
          <w:jc w:val="center"/>
        </w:trPr>
        <w:tc>
          <w:tcPr>
            <w:tcW w:w="187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A17A8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高危气体</w:t>
            </w:r>
          </w:p>
        </w:tc>
        <w:tc>
          <w:tcPr>
            <w:tcW w:w="272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A79D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F₂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HCN</w:t>
            </w:r>
            <w:r>
              <w:rPr>
                <w:sz w:val="18"/>
              </w:rPr>
              <w:t>、光气等</w:t>
            </w:r>
          </w:p>
        </w:tc>
        <w:tc>
          <w:tcPr>
            <w:tcW w:w="5613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C15060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不可由普通元素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离子拼合获得；只能作为预印特殊牌或剧情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方程式产物出现。</w:t>
            </w:r>
          </w:p>
        </w:tc>
      </w:tr>
      <w:tr w:rsidR="00093DC5" w14:paraId="551D3B6E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F07BC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高危酸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浓溶液</w:t>
            </w:r>
          </w:p>
        </w:tc>
        <w:tc>
          <w:tcPr>
            <w:tcW w:w="272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8750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HF</w:t>
            </w:r>
            <w:r>
              <w:rPr>
                <w:sz w:val="18"/>
              </w:rPr>
              <w:t>、浓硫酸、浓硝酸等</w:t>
            </w:r>
          </w:p>
        </w:tc>
        <w:tc>
          <w:tcPr>
            <w:tcW w:w="561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ECDE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普通</w:t>
            </w:r>
            <w:r>
              <w:rPr>
                <w:sz w:val="18"/>
              </w:rPr>
              <w:t xml:space="preserve"> DIY </w:t>
            </w:r>
            <w:r>
              <w:rPr>
                <w:sz w:val="18"/>
              </w:rPr>
              <w:t>只能得到稀酸；浓度与高危特性不能通过普通构建获得。</w:t>
            </w:r>
          </w:p>
        </w:tc>
      </w:tr>
      <w:tr w:rsidR="00093DC5" w14:paraId="2A70021D" w14:textId="77777777">
        <w:trPr>
          <w:cantSplit/>
          <w:jc w:val="center"/>
        </w:trPr>
        <w:tc>
          <w:tcPr>
            <w:tcW w:w="187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DCD1E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lastRenderedPageBreak/>
              <w:t>高危强碱</w:t>
            </w:r>
          </w:p>
        </w:tc>
        <w:tc>
          <w:tcPr>
            <w:tcW w:w="272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32CFC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高浓度</w:t>
            </w:r>
            <w:r>
              <w:rPr>
                <w:sz w:val="18"/>
              </w:rPr>
              <w:t xml:space="preserve"> NaOH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KOH </w:t>
            </w:r>
            <w:r>
              <w:rPr>
                <w:sz w:val="18"/>
              </w:rPr>
              <w:t>等</w:t>
            </w:r>
          </w:p>
        </w:tc>
        <w:tc>
          <w:tcPr>
            <w:tcW w:w="5613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5A54B2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普通</w:t>
            </w:r>
            <w:r>
              <w:rPr>
                <w:sz w:val="18"/>
              </w:rPr>
              <w:t xml:space="preserve"> DIY </w:t>
            </w:r>
            <w:r>
              <w:rPr>
                <w:sz w:val="18"/>
              </w:rPr>
              <w:t>只能得到稀碱。</w:t>
            </w:r>
          </w:p>
        </w:tc>
      </w:tr>
      <w:tr w:rsidR="00093DC5" w14:paraId="1C488FB0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0DD706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强氧化剂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特殊试剂</w:t>
            </w:r>
          </w:p>
        </w:tc>
        <w:tc>
          <w:tcPr>
            <w:tcW w:w="272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FEB56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KMnO₄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H₂O₂ </w:t>
            </w:r>
            <w:r>
              <w:rPr>
                <w:sz w:val="18"/>
              </w:rPr>
              <w:t>等</w:t>
            </w:r>
          </w:p>
        </w:tc>
        <w:tc>
          <w:tcPr>
            <w:tcW w:w="561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822168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作为进阶物质牌、催化牌或方程式牌出现。</w:t>
            </w:r>
          </w:p>
        </w:tc>
      </w:tr>
      <w:tr w:rsidR="00093DC5" w14:paraId="47DEFE66" w14:textId="77777777">
        <w:trPr>
          <w:cantSplit/>
          <w:jc w:val="center"/>
        </w:trPr>
        <w:tc>
          <w:tcPr>
            <w:tcW w:w="187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BD24FC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未列入配方表的物质</w:t>
            </w:r>
          </w:p>
        </w:tc>
        <w:tc>
          <w:tcPr>
            <w:tcW w:w="2721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0AD6A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任何自创化学式</w:t>
            </w:r>
          </w:p>
        </w:tc>
        <w:tc>
          <w:tcPr>
            <w:tcW w:w="5613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99B7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为避免争议，未在配方册列出的物质不得现场自行构建。</w:t>
            </w:r>
          </w:p>
        </w:tc>
      </w:tr>
    </w:tbl>
    <w:p w14:paraId="50D26FC9" w14:textId="77777777" w:rsidR="00093DC5" w:rsidRDefault="00093DC5">
      <w:pPr>
        <w:spacing w:after="40"/>
      </w:pPr>
    </w:p>
    <w:p w14:paraId="34175EF7" w14:textId="77777777" w:rsidR="00093DC5" w:rsidRDefault="00CD6D80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八、高危牌与专业处置的游戏边界</w:t>
      </w:r>
    </w:p>
    <w:p w14:paraId="7FA3079D" w14:textId="77777777" w:rsidR="00093DC5" w:rsidRDefault="00CD6D80">
      <w:pPr>
        <w:spacing w:after="100" w:line="312" w:lineRule="auto"/>
      </w:pPr>
      <w:r>
        <w:t>高危牌的目标是增加战术层次，而不是模拟真实危险化学品的制备或处置。高危牌一律采用抽象化的</w:t>
      </w:r>
      <w:r>
        <w:t>“</w:t>
      </w:r>
      <w:r>
        <w:t>专业处置</w:t>
      </w:r>
      <w:r>
        <w:t>”</w:t>
      </w:r>
      <w:r>
        <w:t>机制。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402"/>
        <w:gridCol w:w="3402"/>
        <w:gridCol w:w="3061"/>
      </w:tblGrid>
      <w:tr w:rsidR="00093DC5" w14:paraId="02B3981F" w14:textId="77777777">
        <w:trPr>
          <w:tblHeader/>
          <w:jc w:val="center"/>
        </w:trPr>
        <w:tc>
          <w:tcPr>
            <w:tcW w:w="15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6802BB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标签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3D7A9B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可出现的游戏效果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54867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允许的响应类型</w:t>
            </w:r>
          </w:p>
        </w:tc>
        <w:tc>
          <w:tcPr>
            <w:tcW w:w="306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0764D2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禁止内容</w:t>
            </w:r>
          </w:p>
        </w:tc>
      </w:tr>
      <w:tr w:rsidR="00093DC5" w14:paraId="72D91A7B" w14:textId="77777777">
        <w:trPr>
          <w:cantSplit/>
          <w:jc w:val="center"/>
        </w:trPr>
        <w:tc>
          <w:tcPr>
            <w:tcW w:w="153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F89D8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【高危】</w:t>
            </w:r>
          </w:p>
        </w:tc>
        <w:tc>
          <w:tcPr>
            <w:tcW w:w="340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8003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高基础伤害、残留状态、使用次数限制。</w:t>
            </w:r>
          </w:p>
        </w:tc>
        <w:tc>
          <w:tcPr>
            <w:tcW w:w="340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DC35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专业装置牌、封控、吸收、洗消、医疗救援等预设牌。</w:t>
            </w:r>
          </w:p>
        </w:tc>
        <w:tc>
          <w:tcPr>
            <w:tcW w:w="306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B5CE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普通</w:t>
            </w:r>
            <w:r>
              <w:rPr>
                <w:sz w:val="18"/>
              </w:rPr>
              <w:t xml:space="preserve"> DIY</w:t>
            </w:r>
            <w:r>
              <w:rPr>
                <w:sz w:val="18"/>
              </w:rPr>
              <w:t>；临场推导现实处置方式。</w:t>
            </w:r>
          </w:p>
        </w:tc>
      </w:tr>
      <w:tr w:rsidR="00093DC5" w14:paraId="1E326CE5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9E2D6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【有害气体】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DFF2D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造成泄漏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刺激类状态。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745721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碱性吸收、封控、通风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装置牌（按牌面）。</w:t>
            </w:r>
          </w:p>
        </w:tc>
        <w:tc>
          <w:tcPr>
            <w:tcW w:w="30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F873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把普通水、酸碱随意视为万能处理。</w:t>
            </w:r>
          </w:p>
        </w:tc>
      </w:tr>
      <w:tr w:rsidR="00093DC5" w14:paraId="331ED895" w14:textId="77777777">
        <w:trPr>
          <w:cantSplit/>
          <w:jc w:val="center"/>
        </w:trPr>
        <w:tc>
          <w:tcPr>
            <w:tcW w:w="153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85DF8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【强氧化性】</w:t>
            </w:r>
          </w:p>
        </w:tc>
        <w:tc>
          <w:tcPr>
            <w:tcW w:w="340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899F3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可影响燃烧、还原、金属反应。</w:t>
            </w:r>
          </w:p>
        </w:tc>
        <w:tc>
          <w:tcPr>
            <w:tcW w:w="340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AE4D6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仅按方程式牌、角色牌或专业装置文字。</w:t>
            </w:r>
          </w:p>
        </w:tc>
        <w:tc>
          <w:tcPr>
            <w:tcW w:w="3061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DB9638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自由组合未列反应。</w:t>
            </w:r>
          </w:p>
        </w:tc>
      </w:tr>
      <w:tr w:rsidR="00093DC5" w14:paraId="4959BE0F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797BB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【浓溶液】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34C55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高于稀溶液的伤害或特殊效果。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835D5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牌面指定的中和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专业响应。</w:t>
            </w:r>
          </w:p>
        </w:tc>
        <w:tc>
          <w:tcPr>
            <w:tcW w:w="306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A1B2E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用普通</w:t>
            </w:r>
            <w:r>
              <w:rPr>
                <w:sz w:val="18"/>
              </w:rPr>
              <w:t xml:space="preserve"> DIY </w:t>
            </w:r>
            <w:r>
              <w:rPr>
                <w:sz w:val="18"/>
              </w:rPr>
              <w:t>直接获得。</w:t>
            </w:r>
          </w:p>
        </w:tc>
      </w:tr>
    </w:tbl>
    <w:p w14:paraId="12DD1361" w14:textId="77777777" w:rsidR="00093DC5" w:rsidRDefault="00093DC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093DC5" w14:paraId="3205FB5C" w14:textId="77777777">
        <w:trPr>
          <w:jc w:val="center"/>
        </w:trPr>
        <w:tc>
          <w:tcPr>
            <w:tcW w:w="10370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3D201E" w14:textId="77777777" w:rsidR="00093DC5" w:rsidRDefault="00CD6D80">
            <w:pPr>
              <w:spacing w:after="40" w:line="288" w:lineRule="auto"/>
            </w:pPr>
            <w:r>
              <w:rPr>
                <w:b/>
                <w:color w:val="1F4E78"/>
                <w:sz w:val="21"/>
              </w:rPr>
              <w:t>建议总限制：</w:t>
            </w:r>
            <w:r>
              <w:rPr>
                <w:b/>
                <w:color w:val="1F4E78"/>
                <w:sz w:val="21"/>
              </w:rPr>
              <w:t xml:space="preserve">  </w:t>
            </w:r>
            <w:r>
              <w:rPr>
                <w:sz w:val="19"/>
              </w:rPr>
              <w:t>高危牌每名玩家每个实验周期最多主动使用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张；单次伤害封顶建议为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。这样不会压过你们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元素</w:t>
            </w:r>
            <w:r>
              <w:rPr>
                <w:sz w:val="19"/>
              </w:rPr>
              <w:t>—</w:t>
            </w:r>
            <w:r>
              <w:rPr>
                <w:sz w:val="19"/>
              </w:rPr>
              <w:t>离子</w:t>
            </w:r>
            <w:r>
              <w:rPr>
                <w:sz w:val="19"/>
              </w:rPr>
              <w:t>—</w:t>
            </w:r>
            <w:r>
              <w:rPr>
                <w:sz w:val="19"/>
              </w:rPr>
              <w:t>反应链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本身的玩法。</w:t>
            </w:r>
          </w:p>
        </w:tc>
      </w:tr>
    </w:tbl>
    <w:p w14:paraId="2A88D7CF" w14:textId="77777777" w:rsidR="00093DC5" w:rsidRDefault="00093DC5">
      <w:pPr>
        <w:spacing w:after="80"/>
      </w:pPr>
    </w:p>
    <w:p w14:paraId="5ECBDC71" w14:textId="77777777" w:rsidR="00093DC5" w:rsidRDefault="00CD6D80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九、结算示例与裁定口径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5953"/>
      </w:tblGrid>
      <w:tr w:rsidR="00093DC5" w14:paraId="12892830" w14:textId="77777777">
        <w:trPr>
          <w:tblHeader/>
          <w:jc w:val="center"/>
        </w:trPr>
        <w:tc>
          <w:tcPr>
            <w:tcW w:w="204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4B663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65DDE9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牌面过程</w:t>
            </w:r>
          </w:p>
        </w:tc>
        <w:tc>
          <w:tcPr>
            <w:tcW w:w="595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FF2DB5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裁定</w:t>
            </w:r>
          </w:p>
        </w:tc>
      </w:tr>
      <w:tr w:rsidR="00093DC5" w14:paraId="7880B65F" w14:textId="77777777">
        <w:trPr>
          <w:cantSplit/>
          <w:jc w:val="center"/>
        </w:trPr>
        <w:tc>
          <w:tcPr>
            <w:tcW w:w="204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D76C18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示例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：钡盐与硫酸根</w:t>
            </w:r>
          </w:p>
        </w:tc>
        <w:tc>
          <w:tcPr>
            <w:tcW w:w="3402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A971C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甲打出</w:t>
            </w:r>
            <w:r>
              <w:rPr>
                <w:sz w:val="17"/>
              </w:rPr>
              <w:t xml:space="preserve"> BaCl₂</w:t>
            </w:r>
            <w:r>
              <w:rPr>
                <w:sz w:val="17"/>
              </w:rPr>
              <w:t>（可提供</w:t>
            </w:r>
            <w:r>
              <w:rPr>
                <w:sz w:val="17"/>
              </w:rPr>
              <w:t xml:space="preserve"> Ba²⁺</w:t>
            </w:r>
            <w:r>
              <w:rPr>
                <w:sz w:val="17"/>
              </w:rPr>
              <w:t>），乙响应</w:t>
            </w:r>
            <w:r>
              <w:rPr>
                <w:sz w:val="17"/>
              </w:rPr>
              <w:t xml:space="preserve"> Na₂SO₄</w:t>
            </w:r>
            <w:r>
              <w:rPr>
                <w:sz w:val="17"/>
              </w:rPr>
              <w:t>（可提供</w:t>
            </w:r>
            <w:r>
              <w:rPr>
                <w:sz w:val="17"/>
              </w:rPr>
              <w:t xml:space="preserve"> SO₄²⁻</w:t>
            </w:r>
            <w:r>
              <w:rPr>
                <w:sz w:val="17"/>
              </w:rPr>
              <w:t>）。</w:t>
            </w:r>
          </w:p>
        </w:tc>
        <w:tc>
          <w:tcPr>
            <w:tcW w:w="5953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63BE19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Ba²⁺ + SO₄²⁻ → BaSO₄↓</w:t>
            </w:r>
            <w:r>
              <w:rPr>
                <w:sz w:val="17"/>
              </w:rPr>
              <w:t>。生成沉淀，双方的对应离子被封存；若该响应是为了阻止</w:t>
            </w:r>
            <w:r>
              <w:rPr>
                <w:sz w:val="17"/>
              </w:rPr>
              <w:t xml:space="preserve"> Ba²⁺ </w:t>
            </w:r>
            <w:r>
              <w:rPr>
                <w:sz w:val="17"/>
              </w:rPr>
              <w:t>相关效果，则本次效果取消或按牌面转为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沉淀状态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。</w:t>
            </w:r>
          </w:p>
        </w:tc>
      </w:tr>
      <w:tr w:rsidR="00093DC5" w14:paraId="3DB79DA1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E14CED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示例</w:t>
            </w:r>
            <w:r>
              <w:rPr>
                <w:sz w:val="17"/>
              </w:rPr>
              <w:t xml:space="preserve"> 2</w:t>
            </w:r>
            <w:r>
              <w:rPr>
                <w:sz w:val="17"/>
              </w:rPr>
              <w:t>：酸与碳酸盐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10805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甲使用稀</w:t>
            </w:r>
            <w:r>
              <w:rPr>
                <w:sz w:val="17"/>
              </w:rPr>
              <w:t xml:space="preserve"> HCl</w:t>
            </w:r>
            <w:r>
              <w:rPr>
                <w:sz w:val="17"/>
              </w:rPr>
              <w:t>，乙用</w:t>
            </w:r>
            <w:r>
              <w:rPr>
                <w:sz w:val="17"/>
              </w:rPr>
              <w:t xml:space="preserve"> Na₂CO₃ </w:t>
            </w:r>
            <w:r>
              <w:rPr>
                <w:sz w:val="17"/>
              </w:rPr>
              <w:t>响应。</w:t>
            </w:r>
          </w:p>
        </w:tc>
        <w:tc>
          <w:tcPr>
            <w:tcW w:w="59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ADA59F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2H⁺ + CO₃²⁻ → CO₂↑ + H₂O</w:t>
            </w:r>
            <w:r>
              <w:rPr>
                <w:sz w:val="17"/>
              </w:rPr>
              <w:t>。酸性伤害被中和，生成</w:t>
            </w:r>
            <w:r>
              <w:rPr>
                <w:sz w:val="17"/>
              </w:rPr>
              <w:t xml:space="preserve"> CO₂</w:t>
            </w:r>
            <w:r>
              <w:rPr>
                <w:sz w:val="17"/>
              </w:rPr>
              <w:t>；若场上存在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火情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，可按</w:t>
            </w:r>
            <w:r>
              <w:rPr>
                <w:sz w:val="17"/>
              </w:rPr>
              <w:t xml:space="preserve"> CO₂ </w:t>
            </w:r>
            <w:r>
              <w:rPr>
                <w:sz w:val="17"/>
              </w:rPr>
              <w:t>的【灭火】标签继续结算。</w:t>
            </w:r>
          </w:p>
        </w:tc>
      </w:tr>
      <w:tr w:rsidR="00093DC5" w14:paraId="1E21D0A1" w14:textId="77777777">
        <w:trPr>
          <w:cantSplit/>
          <w:jc w:val="center"/>
        </w:trPr>
        <w:tc>
          <w:tcPr>
            <w:tcW w:w="204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26ED4C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示例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SO₂ </w:t>
            </w:r>
            <w:r>
              <w:rPr>
                <w:sz w:val="17"/>
              </w:rPr>
              <w:t>泄漏</w:t>
            </w:r>
          </w:p>
        </w:tc>
        <w:tc>
          <w:tcPr>
            <w:tcW w:w="3402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A6536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角色技能或物质牌使乙获得</w:t>
            </w:r>
            <w:r>
              <w:rPr>
                <w:sz w:val="17"/>
              </w:rPr>
              <w:t xml:space="preserve">“SO₂ </w:t>
            </w:r>
            <w:r>
              <w:rPr>
                <w:sz w:val="17"/>
              </w:rPr>
              <w:t>泄漏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。乙使用稀</w:t>
            </w:r>
            <w:r>
              <w:rPr>
                <w:sz w:val="17"/>
              </w:rPr>
              <w:t xml:space="preserve"> NaOH </w:t>
            </w:r>
            <w:r>
              <w:rPr>
                <w:sz w:val="17"/>
              </w:rPr>
              <w:t>溶液响应。</w:t>
            </w:r>
          </w:p>
        </w:tc>
        <w:tc>
          <w:tcPr>
            <w:tcW w:w="5953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B991F9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 xml:space="preserve">SO₂ </w:t>
            </w:r>
            <w:r>
              <w:rPr>
                <w:sz w:val="17"/>
              </w:rPr>
              <w:t>被碱吸收，移除</w:t>
            </w:r>
            <w:r>
              <w:rPr>
                <w:sz w:val="17"/>
              </w:rPr>
              <w:t xml:space="preserve">“SO₂ </w:t>
            </w:r>
            <w:r>
              <w:rPr>
                <w:sz w:val="17"/>
              </w:rPr>
              <w:t>泄漏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；乙弃置对应碱性牌。基础版不要求写出亚硫酸盐的完整后续反应。</w:t>
            </w:r>
          </w:p>
        </w:tc>
      </w:tr>
      <w:tr w:rsidR="00093DC5" w14:paraId="3929C7E8" w14:textId="77777777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4D7BCB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t>示例</w:t>
            </w:r>
            <w:r>
              <w:rPr>
                <w:sz w:val="17"/>
              </w:rPr>
              <w:t xml:space="preserve"> 4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DIY </w:t>
            </w:r>
            <w:r>
              <w:rPr>
                <w:sz w:val="17"/>
              </w:rPr>
              <w:t>稀硫酸</w:t>
            </w:r>
          </w:p>
        </w:tc>
        <w:tc>
          <w:tcPr>
            <w:tcW w:w="340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2E347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甲在正常出牌阶段弃置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张</w:t>
            </w:r>
            <w:r>
              <w:rPr>
                <w:sz w:val="17"/>
              </w:rPr>
              <w:t xml:space="preserve"> H⁺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张</w:t>
            </w:r>
            <w:r>
              <w:rPr>
                <w:sz w:val="17"/>
              </w:rPr>
              <w:t xml:space="preserve"> SO₄²⁻</w:t>
            </w:r>
            <w:r>
              <w:rPr>
                <w:sz w:val="17"/>
              </w:rPr>
              <w:t>。</w:t>
            </w:r>
          </w:p>
        </w:tc>
        <w:tc>
          <w:tcPr>
            <w:tcW w:w="595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25EE0A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甲直接构建并打出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稀</w:t>
            </w:r>
            <w:r>
              <w:rPr>
                <w:sz w:val="17"/>
              </w:rPr>
              <w:t xml:space="preserve"> H₂SO₄”</w:t>
            </w:r>
            <w:r>
              <w:rPr>
                <w:sz w:val="17"/>
              </w:rPr>
              <w:t>，这算一次正常出牌。其基础伤害为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，不能被当作浓硫酸或高危牌使用。</w:t>
            </w:r>
          </w:p>
        </w:tc>
      </w:tr>
      <w:tr w:rsidR="00093DC5" w14:paraId="041B6738" w14:textId="77777777">
        <w:trPr>
          <w:cantSplit/>
          <w:jc w:val="center"/>
        </w:trPr>
        <w:tc>
          <w:tcPr>
            <w:tcW w:w="2041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E6D3B2" w14:textId="77777777" w:rsidR="00093DC5" w:rsidRDefault="00CD6D80">
            <w:pPr>
              <w:spacing w:line="259" w:lineRule="auto"/>
              <w:jc w:val="center"/>
            </w:pPr>
            <w:r>
              <w:rPr>
                <w:sz w:val="17"/>
              </w:rPr>
              <w:lastRenderedPageBreak/>
              <w:t>示例</w:t>
            </w:r>
            <w:r>
              <w:rPr>
                <w:sz w:val="17"/>
              </w:rPr>
              <w:t xml:space="preserve"> 5</w:t>
            </w:r>
            <w:r>
              <w:rPr>
                <w:sz w:val="17"/>
              </w:rPr>
              <w:t>：金属置换</w:t>
            </w:r>
          </w:p>
        </w:tc>
        <w:tc>
          <w:tcPr>
            <w:tcW w:w="3402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5400EC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甲打出</w:t>
            </w:r>
            <w:r>
              <w:rPr>
                <w:sz w:val="17"/>
              </w:rPr>
              <w:t xml:space="preserve"> Fe</w:t>
            </w:r>
            <w:r>
              <w:rPr>
                <w:sz w:val="17"/>
              </w:rPr>
              <w:t>，乙场上存在或响应</w:t>
            </w:r>
            <w:r>
              <w:rPr>
                <w:sz w:val="17"/>
              </w:rPr>
              <w:t xml:space="preserve"> Cu²⁺ </w:t>
            </w:r>
            <w:r>
              <w:rPr>
                <w:sz w:val="17"/>
              </w:rPr>
              <w:t>来源。</w:t>
            </w:r>
          </w:p>
        </w:tc>
        <w:tc>
          <w:tcPr>
            <w:tcW w:w="5953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42C7B" w14:textId="77777777" w:rsidR="00093DC5" w:rsidRDefault="00CD6D80">
            <w:pPr>
              <w:spacing w:line="259" w:lineRule="auto"/>
            </w:pPr>
            <w:r>
              <w:rPr>
                <w:sz w:val="17"/>
              </w:rPr>
              <w:t>Fe + Cu²⁺ → Fe²⁺ + Cu</w:t>
            </w:r>
            <w:r>
              <w:rPr>
                <w:sz w:val="17"/>
              </w:rPr>
              <w:t>。若牌面允许该置换，则</w:t>
            </w:r>
            <w:r>
              <w:rPr>
                <w:sz w:val="17"/>
              </w:rPr>
              <w:t xml:space="preserve"> Cu²⁺ </w:t>
            </w:r>
            <w:r>
              <w:rPr>
                <w:sz w:val="17"/>
              </w:rPr>
              <w:t>被移除，生成</w:t>
            </w:r>
            <w:r>
              <w:rPr>
                <w:sz w:val="17"/>
              </w:rPr>
              <w:t xml:space="preserve"> Fe²⁺ </w:t>
            </w:r>
            <w:r>
              <w:rPr>
                <w:sz w:val="17"/>
              </w:rPr>
              <w:t>资源；后续可与</w:t>
            </w:r>
            <w:r>
              <w:rPr>
                <w:sz w:val="17"/>
              </w:rPr>
              <w:t xml:space="preserve"> OH⁻ </w:t>
            </w:r>
            <w:r>
              <w:rPr>
                <w:sz w:val="17"/>
              </w:rPr>
              <w:t>形成</w:t>
            </w:r>
            <w:r>
              <w:rPr>
                <w:sz w:val="17"/>
              </w:rPr>
              <w:t xml:space="preserve"> Fe(OH)₂↓</w:t>
            </w:r>
            <w:r>
              <w:rPr>
                <w:sz w:val="17"/>
              </w:rPr>
              <w:t>。</w:t>
            </w:r>
          </w:p>
        </w:tc>
      </w:tr>
    </w:tbl>
    <w:p w14:paraId="2A537E7A" w14:textId="77777777" w:rsidR="00093DC5" w:rsidRDefault="00093DC5">
      <w:pPr>
        <w:spacing w:after="40"/>
      </w:pPr>
    </w:p>
    <w:p w14:paraId="6027CB76" w14:textId="77777777" w:rsidR="00093DC5" w:rsidRDefault="00CD6D80">
      <w:pPr>
        <w:pStyle w:val="21"/>
        <w:spacing w:before="160" w:after="100" w:line="252" w:lineRule="auto"/>
      </w:pPr>
      <w:r>
        <w:rPr>
          <w:rFonts w:ascii="微软雅黑" w:eastAsia="微软雅黑" w:hAnsi="微软雅黑"/>
        </w:rPr>
        <w:t xml:space="preserve">9.1 </w:t>
      </w:r>
      <w:r>
        <w:rPr>
          <w:rFonts w:ascii="微软雅黑" w:eastAsia="微软雅黑" w:hAnsi="微软雅黑"/>
        </w:rPr>
        <w:t>常见争议的统一回答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7313"/>
      </w:tblGrid>
      <w:tr w:rsidR="00093DC5" w14:paraId="3AF3CEBE" w14:textId="77777777">
        <w:trPr>
          <w:tblHeader/>
          <w:jc w:val="center"/>
        </w:trPr>
        <w:tc>
          <w:tcPr>
            <w:tcW w:w="408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B55018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731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8A0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EADF1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统一裁定</w:t>
            </w:r>
          </w:p>
        </w:tc>
      </w:tr>
      <w:tr w:rsidR="00093DC5" w14:paraId="219B8918" w14:textId="77777777">
        <w:trPr>
          <w:cantSplit/>
          <w:jc w:val="center"/>
        </w:trPr>
        <w:tc>
          <w:tcPr>
            <w:tcW w:w="4082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4F20D9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 xml:space="preserve">BaSO₄ </w:t>
            </w:r>
            <w:r>
              <w:rPr>
                <w:sz w:val="18"/>
              </w:rPr>
              <w:t>沉淀还能提供</w:t>
            </w:r>
            <w:r>
              <w:rPr>
                <w:sz w:val="18"/>
              </w:rPr>
              <w:t xml:space="preserve"> Ba²⁺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SO₄²⁻ </w:t>
            </w:r>
            <w:r>
              <w:rPr>
                <w:sz w:val="18"/>
              </w:rPr>
              <w:t>吗？</w:t>
            </w:r>
          </w:p>
        </w:tc>
        <w:tc>
          <w:tcPr>
            <w:tcW w:w="7313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BE5C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不能。沉淀状态默认封存对应离子，除非卡牌明确写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溶解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分解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。</w:t>
            </w:r>
          </w:p>
        </w:tc>
      </w:tr>
      <w:tr w:rsidR="00093DC5" w14:paraId="671F1E9C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72A38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 xml:space="preserve">CO₂ </w:t>
            </w:r>
            <w:r>
              <w:rPr>
                <w:sz w:val="18"/>
              </w:rPr>
              <w:t>能直接当作</w:t>
            </w:r>
            <w:r>
              <w:rPr>
                <w:sz w:val="18"/>
              </w:rPr>
              <w:t xml:space="preserve"> CO₃²⁻ </w:t>
            </w:r>
            <w:r>
              <w:rPr>
                <w:sz w:val="18"/>
              </w:rPr>
              <w:t>吗？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4B91A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不能。</w:t>
            </w:r>
            <w:r>
              <w:rPr>
                <w:sz w:val="18"/>
              </w:rPr>
              <w:t xml:space="preserve">CO₂ </w:t>
            </w:r>
            <w:r>
              <w:rPr>
                <w:sz w:val="18"/>
              </w:rPr>
              <w:t>只按气体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酸性氧化物模块处理。</w:t>
            </w:r>
          </w:p>
        </w:tc>
      </w:tr>
      <w:tr w:rsidR="00093DC5" w14:paraId="294EE30C" w14:textId="77777777">
        <w:trPr>
          <w:cantSplit/>
          <w:jc w:val="center"/>
        </w:trPr>
        <w:tc>
          <w:tcPr>
            <w:tcW w:w="4082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6454D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元素卡上的化合价能否让玩家自由拼所有物质？</w:t>
            </w:r>
          </w:p>
        </w:tc>
        <w:tc>
          <w:tcPr>
            <w:tcW w:w="7313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D73C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不能。化合价用于理解和配方校验；</w:t>
            </w: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只能使用预印配方册。</w:t>
            </w:r>
          </w:p>
        </w:tc>
      </w:tr>
      <w:tr w:rsidR="00093DC5" w14:paraId="6D749558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909B7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能否构建高危物质？</w:t>
            </w:r>
          </w:p>
        </w:tc>
        <w:tc>
          <w:tcPr>
            <w:tcW w:w="7313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6A0D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不能。带【高危】【剧毒】【强氧化性】【浓溶液】等标签的物质不开放普通</w:t>
            </w:r>
            <w:r>
              <w:rPr>
                <w:sz w:val="18"/>
              </w:rPr>
              <w:t xml:space="preserve"> DIY</w:t>
            </w:r>
            <w:r>
              <w:rPr>
                <w:sz w:val="18"/>
              </w:rPr>
              <w:t>。</w:t>
            </w:r>
          </w:p>
        </w:tc>
      </w:tr>
      <w:tr w:rsidR="00093DC5" w14:paraId="1DEB7D8C" w14:textId="77777777">
        <w:trPr>
          <w:cantSplit/>
          <w:jc w:val="center"/>
        </w:trPr>
        <w:tc>
          <w:tcPr>
            <w:tcW w:w="4082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9230E1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同一结算能否无限反击？</w:t>
            </w:r>
          </w:p>
        </w:tc>
        <w:tc>
          <w:tcPr>
            <w:tcW w:w="7313" w:type="dxa"/>
            <w:shd w:val="clear" w:color="auto" w:fill="FFF9E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69EE6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建议每次攻击最多两层反应：防御反应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一次反击反应，之后链条结束。</w:t>
            </w:r>
          </w:p>
        </w:tc>
      </w:tr>
    </w:tbl>
    <w:p w14:paraId="6E3C2A11" w14:textId="77777777" w:rsidR="00093DC5" w:rsidRDefault="00093DC5">
      <w:pPr>
        <w:spacing w:after="40"/>
      </w:pPr>
    </w:p>
    <w:p w14:paraId="1526AF96" w14:textId="77777777" w:rsidR="00093DC5" w:rsidRDefault="00CD6D80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附录</w:t>
      </w:r>
      <w:r>
        <w:rPr>
          <w:rFonts w:ascii="微软雅黑" w:eastAsia="微软雅黑" w:hAnsi="微软雅黑"/>
        </w:rPr>
        <w:t xml:space="preserve"> A</w:t>
      </w:r>
      <w:r>
        <w:rPr>
          <w:rFonts w:ascii="微软雅黑" w:eastAsia="微软雅黑" w:hAnsi="微软雅黑"/>
        </w:rPr>
        <w:t>：推荐初版离子卡与物质卡清单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6066"/>
        <w:gridCol w:w="3572"/>
      </w:tblGrid>
      <w:tr w:rsidR="00093DC5" w14:paraId="72720E4E" w14:textId="77777777">
        <w:trPr>
          <w:tblHeader/>
          <w:jc w:val="center"/>
        </w:trPr>
        <w:tc>
          <w:tcPr>
            <w:tcW w:w="175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2AC611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606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D32F8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建议内容</w:t>
            </w:r>
          </w:p>
        </w:tc>
        <w:tc>
          <w:tcPr>
            <w:tcW w:w="35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B3F7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994828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推荐理由</w:t>
            </w:r>
          </w:p>
        </w:tc>
      </w:tr>
      <w:tr w:rsidR="00093DC5" w14:paraId="535C09FB" w14:textId="77777777">
        <w:trPr>
          <w:cantSplit/>
          <w:jc w:val="center"/>
        </w:trPr>
        <w:tc>
          <w:tcPr>
            <w:tcW w:w="1757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BB635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元素牌</w:t>
            </w:r>
          </w:p>
        </w:tc>
        <w:tc>
          <w:tcPr>
            <w:tcW w:w="6066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9CA1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Zn</w:t>
            </w:r>
            <w:r>
              <w:rPr>
                <w:sz w:val="18"/>
              </w:rPr>
              <w:t>；扩展：</w:t>
            </w:r>
            <w:r>
              <w:rPr>
                <w:sz w:val="18"/>
              </w:rPr>
              <w:t>Mn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</w:t>
            </w:r>
            <w:r>
              <w:rPr>
                <w:sz w:val="18"/>
              </w:rPr>
              <w:t>。</w:t>
            </w:r>
          </w:p>
        </w:tc>
        <w:tc>
          <w:tcPr>
            <w:tcW w:w="357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BA04E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覆盖酸碱盐、沉淀、金属置换、气体、催化与扩展知识。</w:t>
            </w:r>
          </w:p>
        </w:tc>
      </w:tr>
      <w:tr w:rsidR="00093DC5" w14:paraId="33B78BA5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7D521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离子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原子团牌</w:t>
            </w:r>
          </w:p>
        </w:tc>
        <w:tc>
          <w:tcPr>
            <w:tcW w:w="606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7F888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OH⁻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Cl⁻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NO₃⁻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CO₃²⁻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SO₄²⁻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NH₄⁺</w:t>
            </w:r>
            <w:r>
              <w:rPr>
                <w:sz w:val="18"/>
              </w:rPr>
              <w:t>；阳离子：</w:t>
            </w:r>
            <w:r>
              <w:rPr>
                <w:sz w:val="18"/>
              </w:rPr>
              <w:t>Na⁺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Ca²⁺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Ba²⁺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Cu²⁺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Fe²⁺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Fe³⁺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Zn²⁺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Al³⁺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Ag⁺</w:t>
            </w:r>
            <w:r>
              <w:rPr>
                <w:sz w:val="18"/>
              </w:rPr>
              <w:t>。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C62CF6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形成完整离子网络，支持沉淀、中和、气体与</w:t>
            </w:r>
            <w:r>
              <w:rPr>
                <w:sz w:val="18"/>
              </w:rPr>
              <w:t xml:space="preserve"> DIY</w:t>
            </w:r>
            <w:r>
              <w:rPr>
                <w:sz w:val="18"/>
              </w:rPr>
              <w:t>。</w:t>
            </w:r>
          </w:p>
        </w:tc>
      </w:tr>
      <w:tr w:rsidR="00093DC5" w14:paraId="0FCBBD24" w14:textId="77777777">
        <w:trPr>
          <w:cantSplit/>
          <w:jc w:val="center"/>
        </w:trPr>
        <w:tc>
          <w:tcPr>
            <w:tcW w:w="1757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50E36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基础物质牌</w:t>
            </w:r>
          </w:p>
        </w:tc>
        <w:tc>
          <w:tcPr>
            <w:tcW w:w="6066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EFC37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H₂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O₂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H₂O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CO₂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SO₂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HCl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H₂SO₄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NaOH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KOH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Ca(OH)₂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BaCl₂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Na₂SO₄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Na₂CO₃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CuSO₄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AgNO₃</w:t>
            </w:r>
            <w:r>
              <w:rPr>
                <w:sz w:val="18"/>
              </w:rPr>
              <w:t>。</w:t>
            </w:r>
          </w:p>
        </w:tc>
        <w:tc>
          <w:tcPr>
            <w:tcW w:w="3572" w:type="dxa"/>
            <w:shd w:val="clear" w:color="auto" w:fill="FBF9F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EB893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覆盖最常用的攻防、吸收、沉淀和检验链。</w:t>
            </w:r>
          </w:p>
        </w:tc>
      </w:tr>
      <w:tr w:rsidR="00093DC5" w14:paraId="6C9A3B80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3CA79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条件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装置牌</w:t>
            </w:r>
          </w:p>
        </w:tc>
        <w:tc>
          <w:tcPr>
            <w:tcW w:w="606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1B46DD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加热、点燃、通电、催化、碱性吸收、封控、专业洗消、灭火。</w:t>
            </w:r>
          </w:p>
        </w:tc>
        <w:tc>
          <w:tcPr>
            <w:tcW w:w="3572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A945C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让方程式、气体和高危模块有清晰入口。</w:t>
            </w:r>
          </w:p>
        </w:tc>
      </w:tr>
    </w:tbl>
    <w:p w14:paraId="73E99289" w14:textId="77777777" w:rsidR="00093DC5" w:rsidRDefault="00093DC5">
      <w:pPr>
        <w:spacing w:after="40"/>
      </w:pPr>
    </w:p>
    <w:p w14:paraId="62A78755" w14:textId="77777777" w:rsidR="00093DC5" w:rsidRDefault="00CD6D80">
      <w:pPr>
        <w:pStyle w:val="1"/>
        <w:spacing w:before="240" w:after="100" w:line="252" w:lineRule="auto"/>
      </w:pPr>
      <w:r>
        <w:rPr>
          <w:rFonts w:ascii="微软雅黑" w:eastAsia="微软雅黑" w:hAnsi="微软雅黑"/>
        </w:rPr>
        <w:t>附录</w:t>
      </w:r>
      <w:r>
        <w:rPr>
          <w:rFonts w:ascii="微软雅黑" w:eastAsia="微软雅黑" w:hAnsi="微软雅黑"/>
        </w:rPr>
        <w:t xml:space="preserve"> B</w:t>
      </w:r>
      <w:r>
        <w:rPr>
          <w:rFonts w:ascii="微软雅黑" w:eastAsia="微软雅黑" w:hAnsi="微软雅黑"/>
        </w:rPr>
        <w:t>：术语表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9128"/>
      </w:tblGrid>
      <w:tr w:rsidR="00093DC5" w14:paraId="43AA8A90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FFA191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91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E621C7" w14:textId="77777777" w:rsidR="00093DC5" w:rsidRDefault="00CD6D80">
            <w:pPr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</w:tr>
      <w:tr w:rsidR="00093DC5" w14:paraId="3A0B468A" w14:textId="77777777">
        <w:trPr>
          <w:cantSplit/>
          <w:jc w:val="center"/>
        </w:trPr>
        <w:tc>
          <w:tcPr>
            <w:tcW w:w="226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9283CB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实验轮次</w:t>
            </w:r>
          </w:p>
        </w:tc>
        <w:tc>
          <w:tcPr>
            <w:tcW w:w="912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6AF2F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从起始玩家开始，所有仍在游戏中的玩家各完成一次行动阶段。</w:t>
            </w:r>
          </w:p>
        </w:tc>
      </w:tr>
      <w:tr w:rsidR="00093DC5" w14:paraId="5DBADBB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DDE68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实验周期</w:t>
            </w:r>
          </w:p>
        </w:tc>
        <w:tc>
          <w:tcPr>
            <w:tcW w:w="91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A1BD8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连续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个实验轮次组成；周期开始摸牌，周期结束后弃置剩余手牌并进入新周期。</w:t>
            </w:r>
          </w:p>
        </w:tc>
      </w:tr>
      <w:tr w:rsidR="00093DC5" w14:paraId="0328C223" w14:textId="77777777">
        <w:trPr>
          <w:cantSplit/>
          <w:jc w:val="center"/>
        </w:trPr>
        <w:tc>
          <w:tcPr>
            <w:tcW w:w="226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8B3EA3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正常出牌</w:t>
            </w:r>
          </w:p>
        </w:tc>
        <w:tc>
          <w:tcPr>
            <w:tcW w:w="912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EEE089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玩家在自己的行动阶段进行的一次普通出牌或主动</w:t>
            </w:r>
            <w:r>
              <w:rPr>
                <w:sz w:val="18"/>
              </w:rPr>
              <w:t xml:space="preserve"> DIY</w:t>
            </w:r>
            <w:r>
              <w:rPr>
                <w:sz w:val="18"/>
              </w:rPr>
              <w:t>。</w:t>
            </w:r>
          </w:p>
        </w:tc>
      </w:tr>
      <w:tr w:rsidR="00093DC5" w14:paraId="37E52C1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AC6E70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响应</w:t>
            </w:r>
          </w:p>
        </w:tc>
        <w:tc>
          <w:tcPr>
            <w:tcW w:w="91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15A198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在受到攻击、状态或特定效果时，按允许时点打出牌进行防御、反应或处置。</w:t>
            </w:r>
          </w:p>
        </w:tc>
      </w:tr>
      <w:tr w:rsidR="00093DC5" w14:paraId="503E1FCF" w14:textId="77777777">
        <w:trPr>
          <w:cantSplit/>
          <w:jc w:val="center"/>
        </w:trPr>
        <w:tc>
          <w:tcPr>
            <w:tcW w:w="226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87EEF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lastRenderedPageBreak/>
              <w:t>提供离子</w:t>
            </w:r>
          </w:p>
        </w:tc>
        <w:tc>
          <w:tcPr>
            <w:tcW w:w="912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8A9335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某牌能在游戏中作为该离子的来源参与离子对判定。</w:t>
            </w:r>
          </w:p>
        </w:tc>
      </w:tr>
      <w:tr w:rsidR="00093DC5" w14:paraId="439284A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5733F1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沉淀状态</w:t>
            </w:r>
          </w:p>
        </w:tc>
        <w:tc>
          <w:tcPr>
            <w:tcW w:w="91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0AC64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由沉淀反应生成，默认不再提供自由离子。</w:t>
            </w:r>
          </w:p>
        </w:tc>
      </w:tr>
      <w:tr w:rsidR="00093DC5" w14:paraId="52DD00FF" w14:textId="77777777">
        <w:trPr>
          <w:cantSplit/>
          <w:jc w:val="center"/>
        </w:trPr>
        <w:tc>
          <w:tcPr>
            <w:tcW w:w="226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87633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稀溶液</w:t>
            </w:r>
          </w:p>
        </w:tc>
        <w:tc>
          <w:tcPr>
            <w:tcW w:w="9128" w:type="dxa"/>
            <w:shd w:val="clear" w:color="auto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DB79D0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 xml:space="preserve">DIY </w:t>
            </w:r>
            <w:r>
              <w:rPr>
                <w:sz w:val="18"/>
              </w:rPr>
              <w:t>构建的酸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碱默认版本；基础伤害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，不带浓溶液或高危标签。</w:t>
            </w:r>
          </w:p>
        </w:tc>
      </w:tr>
      <w:tr w:rsidR="00093DC5" w14:paraId="713F297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7C07B7" w14:textId="77777777" w:rsidR="00093DC5" w:rsidRDefault="00CD6D80">
            <w:pPr>
              <w:spacing w:line="259" w:lineRule="auto"/>
              <w:jc w:val="center"/>
            </w:pPr>
            <w:r>
              <w:rPr>
                <w:sz w:val="18"/>
              </w:rPr>
              <w:t>高危牌</w:t>
            </w:r>
          </w:p>
        </w:tc>
        <w:tc>
          <w:tcPr>
            <w:tcW w:w="912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409920" w14:textId="77777777" w:rsidR="00093DC5" w:rsidRDefault="00CD6D80">
            <w:pPr>
              <w:spacing w:line="259" w:lineRule="auto"/>
            </w:pPr>
            <w:r>
              <w:rPr>
                <w:sz w:val="18"/>
              </w:rPr>
              <w:t>带【高危】等标签的特殊牌，只能由指定的专业处置或牌面机制响应。</w:t>
            </w:r>
          </w:p>
        </w:tc>
      </w:tr>
    </w:tbl>
    <w:p w14:paraId="1F263643" w14:textId="77777777" w:rsidR="00093DC5" w:rsidRDefault="00093DC5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0"/>
      </w:tblGrid>
      <w:tr w:rsidR="00093DC5" w14:paraId="498319C4" w14:textId="77777777">
        <w:trPr>
          <w:jc w:val="center"/>
        </w:trPr>
        <w:tc>
          <w:tcPr>
            <w:tcW w:w="10370" w:type="dxa"/>
            <w:tcBorders>
              <w:top w:val="single" w:sz="12" w:space="0" w:color="5B9BD5"/>
              <w:left w:val="single" w:sz="12" w:space="0" w:color="5B9BD5"/>
              <w:bottom w:val="single" w:sz="12" w:space="0" w:color="5B9BD5"/>
              <w:right w:val="single" w:sz="12" w:space="0" w:color="5B9BD5"/>
            </w:tcBorders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FC6A34" w14:textId="77777777" w:rsidR="00093DC5" w:rsidRDefault="00CD6D80">
            <w:pPr>
              <w:spacing w:after="40" w:line="288" w:lineRule="auto"/>
            </w:pPr>
            <w:r>
              <w:rPr>
                <w:b/>
                <w:color w:val="1F4E78"/>
                <w:sz w:val="21"/>
              </w:rPr>
              <w:t>版本维护建议：</w:t>
            </w:r>
            <w:r>
              <w:rPr>
                <w:b/>
                <w:color w:val="1F4E78"/>
                <w:sz w:val="21"/>
              </w:rPr>
              <w:t xml:space="preserve">  </w:t>
            </w:r>
            <w:r>
              <w:rPr>
                <w:sz w:val="19"/>
              </w:rPr>
              <w:t>每新增一种元素、离子、物质或角色技能，都要同步补充：</w:t>
            </w:r>
            <w:r>
              <w:rPr>
                <w:sz w:val="19"/>
              </w:rPr>
              <w:t xml:space="preserve">① </w:t>
            </w:r>
            <w:r>
              <w:rPr>
                <w:sz w:val="19"/>
              </w:rPr>
              <w:t>能提供哪些离子；</w:t>
            </w:r>
            <w:r>
              <w:rPr>
                <w:sz w:val="19"/>
              </w:rPr>
              <w:t xml:space="preserve">② </w:t>
            </w:r>
            <w:r>
              <w:rPr>
                <w:sz w:val="19"/>
              </w:rPr>
              <w:t>能与谁反应；</w:t>
            </w:r>
            <w:r>
              <w:rPr>
                <w:sz w:val="19"/>
              </w:rPr>
              <w:t xml:space="preserve">③ </w:t>
            </w:r>
            <w:r>
              <w:rPr>
                <w:sz w:val="19"/>
              </w:rPr>
              <w:t>是否可</w:t>
            </w:r>
            <w:r>
              <w:rPr>
                <w:sz w:val="19"/>
              </w:rPr>
              <w:t xml:space="preserve"> DIY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④ </w:t>
            </w:r>
            <w:r>
              <w:rPr>
                <w:sz w:val="19"/>
              </w:rPr>
              <w:t>是否属于高危或需要条件；</w:t>
            </w:r>
            <w:r>
              <w:rPr>
                <w:sz w:val="19"/>
              </w:rPr>
              <w:t xml:space="preserve">⑤ </w:t>
            </w:r>
            <w:r>
              <w:rPr>
                <w:sz w:val="19"/>
              </w:rPr>
              <w:t>对反应链的影响。这样卡池扩展不会破坏原有规则。</w:t>
            </w:r>
          </w:p>
        </w:tc>
      </w:tr>
    </w:tbl>
    <w:p w14:paraId="45805BFB" w14:textId="77777777" w:rsidR="00093DC5" w:rsidRDefault="00093DC5">
      <w:pPr>
        <w:spacing w:after="80"/>
      </w:pPr>
    </w:p>
    <w:sectPr w:rsidR="00093DC5" w:rsidSect="00034616">
      <w:headerReference w:type="default" r:id="rId8"/>
      <w:footerReference w:type="default" r:id="rId9"/>
      <w:pgSz w:w="12240" w:h="15840"/>
      <w:pgMar w:top="907" w:right="935" w:bottom="879" w:left="935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D4AF22" w14:textId="77777777" w:rsidR="00CD6D80" w:rsidRDefault="00CD6D80">
      <w:pPr>
        <w:spacing w:after="0" w:line="240" w:lineRule="auto"/>
      </w:pPr>
      <w:r>
        <w:separator/>
      </w:r>
    </w:p>
  </w:endnote>
  <w:endnote w:type="continuationSeparator" w:id="0">
    <w:p w14:paraId="5AEBEC94" w14:textId="77777777" w:rsidR="00CD6D80" w:rsidRDefault="00CD6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A0DB4B" w14:textId="77777777" w:rsidR="00093DC5" w:rsidRDefault="00CD6D80">
    <w:pPr>
      <w:pStyle w:val="a7"/>
      <w:jc w:val="center"/>
      <w:rPr>
        <w:lang w:eastAsia="zh-CN"/>
      </w:rPr>
    </w:pPr>
    <w:r>
      <w:rPr>
        <w:color w:val="787878"/>
        <w:sz w:val="16"/>
        <w:lang w:eastAsia="zh-CN"/>
      </w:rPr>
      <w:t>《离子反应与</w:t>
    </w:r>
    <w:r>
      <w:rPr>
        <w:color w:val="787878"/>
        <w:sz w:val="16"/>
        <w:lang w:eastAsia="zh-CN"/>
      </w:rPr>
      <w:t xml:space="preserve"> DIY </w:t>
    </w:r>
    <w:r>
      <w:rPr>
        <w:color w:val="787878"/>
        <w:sz w:val="16"/>
        <w:lang w:eastAsia="zh-CN"/>
      </w:rPr>
      <w:t>构建手册》</w:t>
    </w:r>
    <w:r>
      <w:rPr>
        <w:color w:val="787878"/>
        <w:sz w:val="16"/>
        <w:lang w:eastAsia="zh-CN"/>
      </w:rPr>
      <w:t xml:space="preserve">  |  </w:t>
    </w:r>
    <w:r>
      <w:rPr>
        <w:color w:val="787878"/>
        <w:sz w:val="16"/>
        <w:lang w:eastAsia="zh-CN"/>
      </w:rPr>
      <w:t>版本</w:t>
    </w:r>
    <w:r>
      <w:rPr>
        <w:color w:val="787878"/>
        <w:sz w:val="16"/>
        <w:lang w:eastAsia="zh-CN"/>
      </w:rPr>
      <w:t xml:space="preserve"> 1.0  |  </w:t>
    </w:r>
    <w:r>
      <w:rPr>
        <w:color w:val="787878"/>
        <w:sz w:val="16"/>
        <w:lang w:eastAsia="zh-CN"/>
      </w:rPr>
      <w:t>仅用于游戏规则判定与化学学习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76FA36" w14:textId="77777777" w:rsidR="00CD6D80" w:rsidRDefault="00CD6D80">
      <w:pPr>
        <w:spacing w:after="0" w:line="240" w:lineRule="auto"/>
      </w:pPr>
      <w:r>
        <w:separator/>
      </w:r>
    </w:p>
  </w:footnote>
  <w:footnote w:type="continuationSeparator" w:id="0">
    <w:p w14:paraId="2B9F5DAA" w14:textId="77777777" w:rsidR="00CD6D80" w:rsidRDefault="00CD6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C7ACD5" w14:textId="77777777" w:rsidR="00093DC5" w:rsidRDefault="00CD6D80">
    <w:pPr>
      <w:pStyle w:val="a5"/>
      <w:jc w:val="right"/>
      <w:rPr>
        <w:lang w:eastAsia="zh-CN"/>
      </w:rPr>
    </w:pPr>
    <w:r>
      <w:rPr>
        <w:color w:val="787878"/>
        <w:sz w:val="17"/>
        <w:lang w:eastAsia="zh-CN"/>
      </w:rPr>
      <w:t>化学卡牌</w:t>
    </w:r>
    <w:r>
      <w:rPr>
        <w:color w:val="787878"/>
        <w:sz w:val="17"/>
        <w:lang w:eastAsia="zh-CN"/>
      </w:rPr>
      <w:t xml:space="preserve"> · </w:t>
    </w:r>
    <w:r>
      <w:rPr>
        <w:color w:val="787878"/>
        <w:sz w:val="17"/>
        <w:lang w:eastAsia="zh-CN"/>
      </w:rPr>
      <w:t>内部测试资料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020688">
    <w:abstractNumId w:val="8"/>
  </w:num>
  <w:num w:numId="2" w16cid:durableId="774136064">
    <w:abstractNumId w:val="6"/>
  </w:num>
  <w:num w:numId="3" w16cid:durableId="1774015237">
    <w:abstractNumId w:val="5"/>
  </w:num>
  <w:num w:numId="4" w16cid:durableId="939601461">
    <w:abstractNumId w:val="4"/>
  </w:num>
  <w:num w:numId="5" w16cid:durableId="455877278">
    <w:abstractNumId w:val="7"/>
  </w:num>
  <w:num w:numId="6" w16cid:durableId="726562819">
    <w:abstractNumId w:val="3"/>
  </w:num>
  <w:num w:numId="7" w16cid:durableId="584875268">
    <w:abstractNumId w:val="2"/>
  </w:num>
  <w:num w:numId="8" w16cid:durableId="1536651482">
    <w:abstractNumId w:val="1"/>
  </w:num>
  <w:num w:numId="9" w16cid:durableId="10356195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DC5"/>
    <w:rsid w:val="0015074B"/>
    <w:rsid w:val="0029639D"/>
    <w:rsid w:val="00326F90"/>
    <w:rsid w:val="00AA1D8D"/>
    <w:rsid w:val="00B47730"/>
    <w:rsid w:val="00BF29A9"/>
    <w:rsid w:val="00CB0664"/>
    <w:rsid w:val="00CD6D80"/>
    <w:rsid w:val="00EA21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9E76202-914B-EC40-BB14-1BCA1BEB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0377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5959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化学卡牌：离子反应与 DIY 构建手册（正式版 v1.0）</dc:title>
  <dc:subject>化学主题卡牌游戏规则与反应速查</dc:subject>
  <dc:creator>化学卡牌设计组</dc:creator>
  <cp:keywords/>
  <dc:description>仅供游戏规则判定与化学学习使用。</dc:description>
  <cp:lastModifiedBy>yan liu</cp:lastModifiedBy>
  <cp:revision>2</cp:revision>
  <dcterms:created xsi:type="dcterms:W3CDTF">2026-07-03T14:20:00Z</dcterms:created>
  <dcterms:modified xsi:type="dcterms:W3CDTF">2026-07-03T14:20:00Z</dcterms:modified>
  <cp:category/>
</cp:coreProperties>
</file>