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7801C" w14:textId="1A77FDAB" w:rsidR="00FA2416" w:rsidRDefault="00FD3D9C" w:rsidP="00FD3D9C">
      <w:pPr>
        <w:jc w:val="center"/>
        <w:rPr>
          <w:rStyle w:val="a3"/>
          <w:rFonts w:ascii="Microsoft YaHei UI" w:eastAsia="Microsoft YaHei UI" w:hAnsi="Microsoft YaHei UI"/>
          <w:color w:val="333333"/>
          <w:spacing w:val="6"/>
          <w:shd w:val="clear" w:color="auto" w:fill="FFFFFF"/>
        </w:rPr>
      </w:pPr>
      <w:r>
        <w:rPr>
          <w:rStyle w:val="a3"/>
          <w:rFonts w:ascii="Microsoft YaHei UI" w:eastAsia="Microsoft YaHei UI" w:hAnsi="Microsoft YaHei UI" w:hint="eastAsia"/>
          <w:color w:val="333333"/>
          <w:spacing w:val="6"/>
          <w:shd w:val="clear" w:color="auto" w:fill="FFFFFF"/>
        </w:rPr>
        <w:t>无声阅读，常带来有声力量</w:t>
      </w:r>
    </w:p>
    <w:p w14:paraId="0D66F341" w14:textId="4C1F33FC" w:rsidR="00FD3D9C" w:rsidRDefault="00FD3D9C" w:rsidP="00FD3D9C">
      <w:pPr>
        <w:jc w:val="center"/>
        <w:rPr>
          <w:rFonts w:ascii="Microsoft YaHei UI" w:eastAsia="Microsoft YaHei UI" w:hAnsi="Microsoft YaHei UI"/>
          <w:color w:val="333333"/>
          <w:spacing w:val="6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33333"/>
          <w:spacing w:val="6"/>
          <w:szCs w:val="21"/>
          <w:shd w:val="clear" w:color="auto" w:fill="FFFFFF"/>
        </w:rPr>
        <w:t>7</w:t>
      </w:r>
      <w:r>
        <w:rPr>
          <w:rFonts w:ascii="Microsoft YaHei UI" w:eastAsia="Microsoft YaHei UI" w:hAnsi="Microsoft YaHei UI" w:hint="eastAsia"/>
          <w:color w:val="333333"/>
          <w:spacing w:val="6"/>
          <w:szCs w:val="21"/>
          <w:shd w:val="clear" w:color="auto" w:fill="FFFFFF"/>
        </w:rPr>
        <w:t>岁开始写作，29岁即成名二十余载的蒋方舟，在众人眼中一直顺风顺水。但在如今“每</w:t>
      </w:r>
    </w:p>
    <w:p w14:paraId="084B4930" w14:textId="641A3817" w:rsidR="00FD3D9C" w:rsidRDefault="00FD3D9C" w:rsidP="00FD3D9C">
      <w:pPr>
        <w:rPr>
          <w:rFonts w:ascii="Microsoft YaHei UI" w:eastAsia="Microsoft YaHei UI" w:hAnsi="Microsoft YaHei UI"/>
          <w:color w:val="333333"/>
          <w:spacing w:val="6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6"/>
          <w:szCs w:val="21"/>
          <w:shd w:val="clear" w:color="auto" w:fill="FFFFFF"/>
        </w:rPr>
        <w:t>个人都可能在15分钟内出名”的互联网时代，她却似乎与镁光灯保持了更多距离。</w:t>
      </w:r>
    </w:p>
    <w:p w14:paraId="1C0A4398" w14:textId="77777777" w:rsidR="00FD3D9C" w:rsidRPr="00FD3D9C" w:rsidRDefault="00FD3D9C" w:rsidP="00FD3D9C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FD3D9C">
        <w:rPr>
          <w:rFonts w:ascii="Microsoft YaHei UI" w:eastAsia="Microsoft YaHei UI" w:hAnsi="Microsoft YaHei UI" w:cs="宋体" w:hint="eastAsia"/>
          <w:color w:val="333333"/>
          <w:spacing w:val="6"/>
          <w:kern w:val="0"/>
          <w:szCs w:val="21"/>
        </w:rPr>
        <w:t>因为从小成为公众人物，蒋方舟觉得，还是喜欢生活中的自己和互联网上的自己有一点距离和区分，才有生长的自由。</w:t>
      </w:r>
    </w:p>
    <w:p w14:paraId="5CE6B99F" w14:textId="77777777" w:rsidR="00FD3D9C" w:rsidRPr="00FD3D9C" w:rsidRDefault="00FD3D9C" w:rsidP="00FD3D9C">
      <w:pPr>
        <w:rPr>
          <w:rFonts w:hint="eastAsia"/>
        </w:rPr>
      </w:pPr>
      <w:bookmarkStart w:id="0" w:name="_GoBack"/>
      <w:bookmarkEnd w:id="0"/>
    </w:p>
    <w:sectPr w:rsidR="00FD3D9C" w:rsidRPr="00FD3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7C93"/>
    <w:rsid w:val="00297C93"/>
    <w:rsid w:val="00FA2416"/>
    <w:rsid w:val="00FD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2284"/>
  <w15:chartTrackingRefBased/>
  <w15:docId w15:val="{4CEA63DD-C75E-4912-BB8D-25B89C5D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3D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昭玥 裔</dc:creator>
  <cp:keywords/>
  <dc:description/>
  <cp:lastModifiedBy>昭玥 裔</cp:lastModifiedBy>
  <cp:revision>2</cp:revision>
  <dcterms:created xsi:type="dcterms:W3CDTF">2019-07-17T05:13:00Z</dcterms:created>
  <dcterms:modified xsi:type="dcterms:W3CDTF">2019-07-17T05:15:00Z</dcterms:modified>
</cp:coreProperties>
</file>