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194C4493FBCC452B946DDAA6FC5FF547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10时</w:t>
          </w:r>
          <w:r>
            <w:rPr>
              <w:rFonts w:hint="eastAsia" w:ascii="微软雅黑" w:hAnsi="微软雅黑" w:eastAsia="微软雅黑"/>
              <w:lang w:val="en-US" w:eastAsia="zh-CN"/>
            </w:rPr>
            <w:t>40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4E7AE24EB7564168A70C6C4F50C5B99D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11时</w:t>
          </w:r>
          <w:r>
            <w:rPr>
              <w:rFonts w:hint="eastAsia" w:ascii="微软雅黑" w:hAnsi="微软雅黑" w:eastAsia="微软雅黑"/>
              <w:lang w:val="en-US" w:eastAsia="zh-CN"/>
            </w:rPr>
            <w:t>20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张莹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项目进度报告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 xml:space="preserve">inder </w:t>
      </w:r>
      <w:r>
        <w:rPr>
          <w:rFonts w:ascii="微软雅黑" w:hAnsi="微软雅黑"/>
        </w:rPr>
        <w:t>–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PPR</w:t>
          </w:r>
        </w:sdtContent>
      </w:sdt>
      <w:r>
        <w:rPr>
          <w:rFonts w:hint="eastAsia" w:ascii="微软雅黑" w:hAnsi="微软雅黑"/>
        </w:rPr>
        <w:t xml:space="preserve"> - 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24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1.4参考文档</w:t>
          </w:r>
          <w:r>
            <w:rPr>
              <w:rFonts w:hint="eastAsia" w:ascii="微软雅黑" w:hAnsi="微软雅黑" w:eastAsia="微软雅黑"/>
            </w:rPr>
            <w:t>中的</w:t>
          </w:r>
          <w:r>
            <w:rPr>
              <w:rFonts w:hint="eastAsia" w:ascii="微软雅黑" w:hAnsi="微软雅黑" w:eastAsia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/>
            </w:rPr>
            <w:t>超链接</w:t>
          </w:r>
          <w:r>
            <w:rPr>
              <w:rFonts w:hint="eastAsia" w:ascii="微软雅黑" w:hAnsi="微软雅黑" w:eastAsia="微软雅黑"/>
              <w:lang w:val="en-US" w:eastAsia="zh-CN"/>
            </w:rPr>
            <w:t>均</w:t>
          </w:r>
          <w:r>
            <w:rPr>
              <w:rFonts w:hint="eastAsia" w:ascii="微软雅黑" w:hAnsi="微软雅黑" w:eastAsia="微软雅黑"/>
            </w:rPr>
            <w:t>无法正确跳转的对应的文件。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D7F"/>
    <w:rsid w:val="00132E03"/>
    <w:rsid w:val="0016457A"/>
    <w:rsid w:val="0018554A"/>
    <w:rsid w:val="001A3D17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4421C"/>
    <w:rsid w:val="00450BA4"/>
    <w:rsid w:val="00452D0F"/>
    <w:rsid w:val="00480FDF"/>
    <w:rsid w:val="004A4BFE"/>
    <w:rsid w:val="004D139F"/>
    <w:rsid w:val="005B16AB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12CCC"/>
    <w:rsid w:val="00A26035"/>
    <w:rsid w:val="00A4026C"/>
    <w:rsid w:val="00A5176E"/>
    <w:rsid w:val="00A746B3"/>
    <w:rsid w:val="00AA3872"/>
    <w:rsid w:val="00B13A7E"/>
    <w:rsid w:val="00B22F82"/>
    <w:rsid w:val="00B26AD0"/>
    <w:rsid w:val="00B26AE0"/>
    <w:rsid w:val="00B34DCB"/>
    <w:rsid w:val="00B40356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E7629"/>
    <w:rsid w:val="23A06DA8"/>
    <w:rsid w:val="3D9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621067634C74A4A9C37644129E7EE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2BDB6-FCEC-4B24-A66A-10EC3F5E015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01FDC2-EC52-4BF3-B0D8-83001D8116D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65F9C-D23C-493B-ACE6-E11EBE75947F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FAEBC-5390-429C-8195-007ECC6BC6DB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00EAFE-47C7-42E8-8CDD-B2AB98ACE7B8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83709-0C51-4A81-8431-ECCF41AD1D7B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A2843-04FD-4CCF-9B61-06530C464002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04D7E-5EF5-4B69-B5BB-67F1879CDF6B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D6430-057A-4778-81FF-0FCC547CDB4E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C4D3AD-9A26-4753-8C77-57E17C634152}"/>
      </w:docPartPr>
      <w:docPartBody>
        <w:p>
          <w:pPr>
            <w:pStyle w:val="3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94C4493FBCC452B946DDAA6FC5FF5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6A4B5C925394AF180AD0EFC675983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B8748E874EA42BB8CF8720FAE4448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F43C2CF4DAE4BD291CBBE6328BEA5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D5C36469DC85413EA591C55F639A2F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13E39D61191543CD8C2AF34D7D1444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FC50CD301354428B6905AF1A868A7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D0A785D1837647BB82DE1B31EE9FB4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A404986E5C94231A662E8CF440F75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5D5BA36554AE434E85F9CAF146AB07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4C7CBB89BCE94DA6B5C6E383EABE85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4394F65C2644E9AA83FEE9B92E6AE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1B1846950174838BFA86C9775B6A5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EB5A737F554C4526AA35F520BE4EF9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486B7BB48D43F480A7FA686DCEF2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A44F85EA40F442F90CD4F3B1CEAF9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69822CDB3CE141889A646BBABCD4C0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A8A37083ED3E4F70AC86C287C5570A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71685A6974AB4E0E95A317430F138F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82D6CF3D4AD48B6A8AF82FD43C085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F7D828620FB4834A59714521BB02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39315F1E74C4B019D314FBA6B3BDE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7975C9837974F3484006D4040BEAB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73BC0-D0EF-44E6-9481-3D29DEC7F2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Company>西安同路信息科技有限公司</Company>
  <Pages>1</Pages>
  <Words>35</Words>
  <Characters>200</Characters>
  <Lines>1</Lines>
  <Paragraphs>1</Paragraphs>
  <TotalTime>55</TotalTime>
  <ScaleCrop>false</ScaleCrop>
  <LinksUpToDate>false</LinksUpToDate>
  <CharactersWithSpaces>234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2019-03-27T11:55:00Z</dcterms:created>
  <dc:creator>杨帆</dc:creator>
  <cp:lastModifiedBy>Wiedergeburt</cp:lastModifiedBy>
  <dcterms:modified xsi:type="dcterms:W3CDTF">2019-07-11T03:09:02Z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