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文档编号规则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df9621cc-b2b3-4566-8e51-9408a63e6f41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徐传旭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08ac90d-fe9c-4afd-954e-8a901262cbc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0f3fa4b-377f-4ec0-bfa8-6e925577604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杜少恒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b9785a35-29dd-4308-9417-fe745aa77c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5"/>
        <w:tblW w:w="80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96"/>
        <w:gridCol w:w="929"/>
        <w:gridCol w:w="974"/>
        <w:gridCol w:w="1185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9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0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093820858"/>
                <w:placeholder>
                  <w:docPart w:val="56161FE71F39C649A0EA83440320E89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2046178097"/>
                <w:placeholder>
                  <w:docPart w:val="6B6CF73E3C05D544BF67B6BE4AE2AA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667759378"/>
                <w:placeholder>
                  <w:docPart w:val="56BA2A9B01291442ADA8D76E6CC48CB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删除-第7页-周工作报告</w:t>
            </w:r>
          </w:p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修改-第7页-日工作报告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240332868"/>
                <w:placeholder>
                  <w:docPart w:val="0756A75134A3A940B50AEB0F955D851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60217809"/>
                <w:placeholder>
                  <w:docPart w:val="5FEC4F3E172EB640ABB13688368A5ED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292785329"/>
                <w:placeholder>
                  <w:docPart w:val="1C2FECB2BA5F114CA415756C3EA38BC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0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修改-第6页-2.1</w:t>
            </w:r>
          </w:p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修改-第7页-2.2.2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张健鹏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249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修改-第7页-2.2.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张莹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王智超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陈子源</w:t>
            </w:r>
          </w:p>
        </w:tc>
        <w:tc>
          <w:tcPr>
            <w:tcW w:w="130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bookmarkStart w:id="10" w:name="_GoBack"/>
            <w:bookmarkEnd w:id="10"/>
          </w:p>
        </w:tc>
      </w:tr>
    </w:tbl>
    <w:p>
      <w:pPr>
        <w:widowControl/>
        <w:jc w:val="left"/>
      </w:pPr>
      <w: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"_Toc9775" </w:instrText>
      </w:r>
      <w: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"_Toc28676" </w:instrText>
      </w:r>
      <w: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"_Toc32390" </w:instrText>
      </w:r>
      <w: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"_Toc7211" </w:instrText>
      </w:r>
      <w: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"_Toc43" </w:instrText>
      </w:r>
      <w: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"_Toc5137" </w:instrText>
      </w:r>
      <w:r>
        <w:fldChar w:fldCharType="separate"/>
      </w:r>
      <w:r>
        <w:rPr>
          <w:rFonts w:hint="eastAsia" w:ascii="微软雅黑" w:hAnsi="微软雅黑" w:eastAsia="微软雅黑"/>
        </w:rPr>
        <w:t>2编号规则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"_Toc29851" </w:instrText>
      </w:r>
      <w:r>
        <w:fldChar w:fldCharType="separate"/>
      </w:r>
      <w:r>
        <w:rPr>
          <w:rFonts w:hint="eastAsia" w:ascii="微软雅黑" w:hAnsi="微软雅黑" w:eastAsia="微软雅黑"/>
        </w:rPr>
        <w:t>2.1技术文档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"_Toc10870" </w:instrText>
      </w:r>
      <w:r>
        <w:fldChar w:fldCharType="separate"/>
      </w:r>
      <w:r>
        <w:rPr>
          <w:rFonts w:hint="eastAsia" w:ascii="微软雅黑" w:hAnsi="微软雅黑" w:eastAsia="微软雅黑"/>
        </w:rPr>
        <w:t>2.2管理文档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"_Toc15854" </w:instrText>
      </w:r>
      <w:r>
        <w:fldChar w:fldCharType="separate"/>
      </w:r>
      <w:r>
        <w:rPr>
          <w:rFonts w:hint="eastAsia" w:ascii="微软雅黑" w:hAnsi="微软雅黑" w:eastAsia="微软雅黑"/>
        </w:rPr>
        <w:t>2.2.1会议纪要</w:t>
      </w:r>
      <w:r>
        <w:tab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"_Toc29214" </w:instrText>
      </w:r>
      <w:r>
        <w:fldChar w:fldCharType="separate"/>
      </w:r>
      <w:r>
        <w:rPr>
          <w:rFonts w:hint="eastAsia" w:ascii="微软雅黑" w:hAnsi="微软雅黑" w:eastAsia="微软雅黑"/>
        </w:rPr>
        <w:t>2.2.2开发进度日报</w:t>
      </w:r>
      <w:r>
        <w:tab/>
      </w:r>
      <w: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9775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8676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文档编号规则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Document Number Rule（DNR）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1.0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文档编号：“NPUSS-Tinder-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DNR-1</w:t>
          </w:r>
          <w:r>
            <w:rPr>
              <w:rFonts w:ascii="微软雅黑" w:hAnsi="微软雅黑" w:eastAsia="微软雅黑"/>
            </w:rPr>
            <w:t>.0</w:t>
          </w:r>
          <w:r>
            <w:rPr>
              <w:rFonts w:hint="eastAsia" w:ascii="微软雅黑" w:hAnsi="微软雅黑" w:eastAsia="微软雅黑"/>
            </w:rPr>
            <w:t>(E)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32390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7211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HYPERLINK </w:instrText>
      </w:r>
      <w:r>
        <w:rPr>
          <w:rFonts w:hint="eastAsia"/>
        </w:rPr>
        <w:instrText xml:space="preserve">"../../GB_T%208567-2006%20计算机软件文档编制规范.pdf"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《GB/T 8567-2006计算机软件文档编制规范》</w:t>
      </w:r>
      <w:r>
        <w:rPr>
          <w:rStyle w:val="18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43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HYPERLINK </w:instrText>
      </w:r>
      <w:r>
        <w:rPr>
          <w:rFonts w:hint="eastAsia"/>
        </w:rPr>
        <w:instrText xml:space="preserve">"../../GB_T%208567-2006%20计算机软件文档编制规范.pdf"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《GB/T 8567-2006计算机软件文档编制规范》</w:t>
      </w:r>
      <w:r>
        <w:rPr>
          <w:rStyle w:val="18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ind w:left="420" w:firstLine="0" w:firstLineChars="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5137"/>
      <w:r>
        <w:rPr>
          <w:rFonts w:hint="eastAsia" w:ascii="微软雅黑" w:hAnsi="微软雅黑" w:eastAsia="微软雅黑"/>
        </w:rPr>
        <w:t>2编号规则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29851"/>
      <w:r>
        <w:rPr>
          <w:rFonts w:hint="eastAsia" w:ascii="微软雅黑" w:hAnsi="微软雅黑" w:eastAsia="微软雅黑"/>
        </w:rPr>
        <w:t>2.1技术文档</w:t>
      </w:r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本项目技术文档的编号规则如下：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NPUSS-Tinder-ZZZZ-X.Y(E)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NPUSS是“Northwestern Polytechnical University, School of Software”的首字母缩写，表示西北工业大学软件学院；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Verdana" w:eastAsia="微软雅黑"/>
        </w:rPr>
        <w:t>Tinder是“</w:t>
      </w:r>
      <w:r>
        <w:rPr>
          <w:rFonts w:hint="eastAsia" w:ascii="微软雅黑" w:hAnsi="微软雅黑" w:eastAsia="微软雅黑"/>
        </w:rPr>
        <w:t>Tinder即时通信系统</w:t>
      </w:r>
      <w:r>
        <w:rPr>
          <w:rFonts w:hint="eastAsia" w:ascii="微软雅黑" w:hAnsi="Verdana" w:eastAsia="微软雅黑"/>
        </w:rPr>
        <w:t>”</w:t>
      </w:r>
      <w:r>
        <w:rPr>
          <w:rFonts w:hint="eastAsia" w:ascii="微软雅黑" w:hAnsi="微软雅黑" w:eastAsia="微软雅黑"/>
        </w:rPr>
        <w:t>项目的英文代号；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ZZZZ为2～4个英文字母，是文档名称的英文缩写，具体文档名称英文缩写详见</w:t>
      </w:r>
      <w:r>
        <w:fldChar w:fldCharType="begin"/>
      </w:r>
      <w:r>
        <w:instrText xml:space="preserve"> HYPERLINK "NPUSS-Tinder-SDS-1.0(E)%20软件文档规范.docx" </w:instrText>
      </w:r>
      <w: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《NPUSS-Tinder-SDS-1.0(E) 软件文档规范》</w:t>
      </w:r>
      <w:r>
        <w:rPr>
          <w:rStyle w:val="18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文档；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X.Y用两位数字表示文档的版本号，文档版本号根据迭代情况更新，最终版本号为1.0。</w:t>
      </w:r>
    </w:p>
    <w:p>
      <w:pPr>
        <w:pStyle w:val="2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(E)为可选项，不填写表示该文档属于保密文档，不得向外泄露，填写则表示该文档可以对外发布。</w:t>
      </w:r>
    </w:p>
    <w:p>
      <w:pPr>
        <w:pStyle w:val="3"/>
        <w:rPr>
          <w:rFonts w:ascii="微软雅黑" w:hAnsi="微软雅黑" w:eastAsia="微软雅黑"/>
        </w:rPr>
      </w:pPr>
      <w:bookmarkStart w:id="7" w:name="_Toc10870"/>
      <w:r>
        <w:rPr>
          <w:rFonts w:hint="eastAsia" w:ascii="微软雅黑" w:hAnsi="微软雅黑" w:eastAsia="微软雅黑"/>
        </w:rPr>
        <w:t>2.2管理文档</w:t>
      </w:r>
      <w:bookmarkEnd w:id="7"/>
    </w:p>
    <w:p>
      <w:pPr>
        <w:pStyle w:val="4"/>
        <w:rPr>
          <w:rFonts w:ascii="微软雅黑" w:hAnsi="微软雅黑" w:eastAsia="微软雅黑"/>
        </w:rPr>
      </w:pPr>
      <w:bookmarkStart w:id="8" w:name="_Toc15854"/>
      <w:r>
        <w:rPr>
          <w:rFonts w:hint="eastAsia" w:ascii="微软雅黑" w:hAnsi="微软雅黑" w:eastAsia="微软雅黑"/>
        </w:rPr>
        <w:t>2.2.1会议纪要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本项目会议纪要的编号规则如下：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会议纪要－YYYYMMDD[NN]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YYYYMMDD是召开会议的日期，“YYYY”表示四位年份，“MM”表示两位月份，“DD”表示两位天数，比如“20110808”；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NN是当天召开会议的两位序号，比如当天第一次会议为“01”，当天第二次会议为“02”，第</w:t>
      </w:r>
      <w:r>
        <w:rPr>
          <w:rFonts w:hint="eastAsia" w:ascii="微软雅黑" w:hAnsi="微软雅黑" w:eastAsia="微软雅黑"/>
          <w:lang w:val="en-US" w:eastAsia="zh-CN"/>
        </w:rPr>
        <w:t>三</w:t>
      </w:r>
      <w:r>
        <w:rPr>
          <w:rFonts w:hint="eastAsia" w:ascii="微软雅黑" w:hAnsi="微软雅黑" w:eastAsia="微软雅黑"/>
        </w:rPr>
        <w:t>次会议为“0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”以此类推。</w:t>
      </w:r>
    </w:p>
    <w:p>
      <w:pPr>
        <w:pStyle w:val="4"/>
        <w:rPr>
          <w:rFonts w:ascii="微软雅黑" w:hAnsi="微软雅黑" w:eastAsia="微软雅黑"/>
        </w:rPr>
      </w:pPr>
      <w:bookmarkStart w:id="9" w:name="_Toc29214"/>
      <w:r>
        <w:rPr>
          <w:rFonts w:hint="eastAsia" w:ascii="微软雅黑" w:hAnsi="微软雅黑" w:eastAsia="微软雅黑"/>
        </w:rPr>
        <w:t>2.2.2开发进度日报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本项目开发进度日报的编号规则如下：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开发进度日报－YYYYMMDD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“YYYY”表示四位年份，如“2019”；“MM”表示两位月份，如“07”；“DD”表示两位天数，比如“11”；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7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    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文档编号规则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B6B"/>
    <w:multiLevelType w:val="multilevel"/>
    <w:tmpl w:val="15BB6B6B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6EC01DE8"/>
    <w:multiLevelType w:val="multilevel"/>
    <w:tmpl w:val="6EC01DE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DA625F7"/>
    <w:multiLevelType w:val="multilevel"/>
    <w:tmpl w:val="7DA625F7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14311"/>
    <w:rsid w:val="00043CB8"/>
    <w:rsid w:val="000475AE"/>
    <w:rsid w:val="00051494"/>
    <w:rsid w:val="00061C1B"/>
    <w:rsid w:val="000A7B8A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73485"/>
    <w:rsid w:val="002B57FF"/>
    <w:rsid w:val="00301729"/>
    <w:rsid w:val="00314C3B"/>
    <w:rsid w:val="00321E31"/>
    <w:rsid w:val="00397116"/>
    <w:rsid w:val="00397EB2"/>
    <w:rsid w:val="003D70F4"/>
    <w:rsid w:val="003F5DB7"/>
    <w:rsid w:val="00411482"/>
    <w:rsid w:val="00411A7B"/>
    <w:rsid w:val="00411B23"/>
    <w:rsid w:val="00450BA4"/>
    <w:rsid w:val="004A4BFE"/>
    <w:rsid w:val="004B0AF2"/>
    <w:rsid w:val="004C4BBA"/>
    <w:rsid w:val="004C4E44"/>
    <w:rsid w:val="00573D81"/>
    <w:rsid w:val="00583459"/>
    <w:rsid w:val="005E339C"/>
    <w:rsid w:val="006263B0"/>
    <w:rsid w:val="006601F2"/>
    <w:rsid w:val="006649F7"/>
    <w:rsid w:val="00675548"/>
    <w:rsid w:val="00693E19"/>
    <w:rsid w:val="006A3133"/>
    <w:rsid w:val="006A36FA"/>
    <w:rsid w:val="006B0C68"/>
    <w:rsid w:val="006C6E79"/>
    <w:rsid w:val="006E0F58"/>
    <w:rsid w:val="006F49C1"/>
    <w:rsid w:val="00705919"/>
    <w:rsid w:val="0070664F"/>
    <w:rsid w:val="0075430F"/>
    <w:rsid w:val="00775C4E"/>
    <w:rsid w:val="0077749F"/>
    <w:rsid w:val="007B5DE9"/>
    <w:rsid w:val="007F3C15"/>
    <w:rsid w:val="00802AE2"/>
    <w:rsid w:val="008075C6"/>
    <w:rsid w:val="008102C2"/>
    <w:rsid w:val="0082254B"/>
    <w:rsid w:val="00832E1D"/>
    <w:rsid w:val="00833852"/>
    <w:rsid w:val="00842FDE"/>
    <w:rsid w:val="00850782"/>
    <w:rsid w:val="008554D0"/>
    <w:rsid w:val="00871F58"/>
    <w:rsid w:val="00883110"/>
    <w:rsid w:val="0089498A"/>
    <w:rsid w:val="008B2390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42E43"/>
    <w:rsid w:val="00A5176E"/>
    <w:rsid w:val="00A972ED"/>
    <w:rsid w:val="00AA3872"/>
    <w:rsid w:val="00B01F4B"/>
    <w:rsid w:val="00B34DCB"/>
    <w:rsid w:val="00B64528"/>
    <w:rsid w:val="00B8757E"/>
    <w:rsid w:val="00B93F3D"/>
    <w:rsid w:val="00BB7A94"/>
    <w:rsid w:val="00C40CE2"/>
    <w:rsid w:val="00C42D48"/>
    <w:rsid w:val="00C52CC0"/>
    <w:rsid w:val="00C81502"/>
    <w:rsid w:val="00CA4F73"/>
    <w:rsid w:val="00D37576"/>
    <w:rsid w:val="00D40238"/>
    <w:rsid w:val="00D42571"/>
    <w:rsid w:val="00D61937"/>
    <w:rsid w:val="00DB55C8"/>
    <w:rsid w:val="00EA68D1"/>
    <w:rsid w:val="00EC1B50"/>
    <w:rsid w:val="00F10F67"/>
    <w:rsid w:val="00F12935"/>
    <w:rsid w:val="00F30E85"/>
    <w:rsid w:val="00F34760"/>
    <w:rsid w:val="00F34997"/>
    <w:rsid w:val="00F55A18"/>
    <w:rsid w:val="00F82D52"/>
    <w:rsid w:val="00F90EC6"/>
    <w:rsid w:val="00FC7972"/>
    <w:rsid w:val="00FF6529"/>
    <w:rsid w:val="09073C27"/>
    <w:rsid w:val="09A82791"/>
    <w:rsid w:val="0DDD49AF"/>
    <w:rsid w:val="0FBD6069"/>
    <w:rsid w:val="17255D28"/>
    <w:rsid w:val="2E067080"/>
    <w:rsid w:val="36141667"/>
    <w:rsid w:val="38DE1D6B"/>
    <w:rsid w:val="3C8B724A"/>
    <w:rsid w:val="3F19585E"/>
    <w:rsid w:val="4CAD349D"/>
    <w:rsid w:val="4D356C0F"/>
    <w:rsid w:val="589621C1"/>
    <w:rsid w:val="5E370B8A"/>
    <w:rsid w:val="60104A88"/>
    <w:rsid w:val="71003D4B"/>
    <w:rsid w:val="746B2030"/>
    <w:rsid w:val="74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FollowedHyperlink"/>
    <w:basedOn w:val="1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20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21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日期 Char"/>
    <w:basedOn w:val="16"/>
    <w:link w:val="8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78CEC8BC5844CEA4280D2F18142A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7478D-18DB-4C9C-92D7-56F3CE0E0EB5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1FBCF-EB68-4E77-960C-D2463BC9F38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f9621cc-b2b3-4566-8e51-9408a63e6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9621CC-B2B3-4566-8E51-9408A63E6F41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08ac90d-fe9c-4afd-954e-8a901262cb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8AC90D-FE9C-4AFD-954E-8A901262CBC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f3fa4b-377f-4ec0-bfa8-6e92557760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F3FA4B-377F-4EC0-BFA8-6E925577604B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9785a35-29dd-4308-9417-fe745aa77c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785A35-29DD-4308-9417-FE745AA77C93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6161FE71F39C649A0EA83440320E89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0C8063-8A56-9346-8C0B-FCEF95167431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B6CF73E3C05D544BF67B6BE4AE2AA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C80467-2E60-BE45-A8A9-FA9EAA4F7A08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6BA2A9B01291442ADA8D76E6CC48CB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DC081D-4497-4646-BB41-DE14DB876CA5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756A75134A3A940B50AEB0F955D851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87021B-6D80-164D-AB39-0D63A68267B4}"/>
      </w:docPartPr>
      <w:docPartBody>
        <w:p>
          <w:pPr>
            <w:pStyle w:val="2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FEC4F3E172EB640ABB13688368A5E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A38615-AF6F-044C-916C-C4263DEAF75B}"/>
      </w:docPartPr>
      <w:docPartBody>
        <w:p>
          <w:pPr>
            <w:pStyle w:val="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C2FECB2BA5F114CA415756C3EA38BC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BBDB43-828B-124C-AC52-391A40EBFED6}"/>
      </w:docPartPr>
      <w:docPartBody>
        <w:p>
          <w:pPr>
            <w:pStyle w:val="25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243D72"/>
    <w:rsid w:val="0044355F"/>
    <w:rsid w:val="005542B3"/>
    <w:rsid w:val="007561D5"/>
    <w:rsid w:val="008C3785"/>
    <w:rsid w:val="00973FB0"/>
    <w:rsid w:val="00C32DA2"/>
    <w:rsid w:val="00CC02F1"/>
    <w:rsid w:val="00DA73CC"/>
    <w:rsid w:val="00E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578CEC8BC5844CEA4280D2F18142A8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21E6A1C5D8492DA4E9C2FFDA34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2DC2E731623416DA83CCF6652AC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E8BEF0A31E40718C312C4C10DF5E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411347E72079AD439775595B561B17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FDF6294BEBB18146BDDB9A08CAA37D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BD6BD5DA3944DB4DBE148C104400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7D626F6DAC99A34695623B63B25E59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D4B8016265780B4D9AA785ACDCFAE9A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32C888609AADAC448D8B72D411ADDA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56161FE71F39C649A0EA83440320E8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6B6CF73E3C05D544BF67B6BE4AE2AA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56BA2A9B01291442ADA8D76E6CC48CB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3">
    <w:name w:val="0756A75134A3A940B50AEB0F955D85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4">
    <w:name w:val="5FEC4F3E172EB640ABB13688368A5E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5">
    <w:name w:val="1C2FECB2BA5F114CA415756C3EA38BC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C8EB87-541C-4377-9B0E-8B5156CBF8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西安同路信息科技有限公司</Company>
  <Pages>7</Pages>
  <Words>345</Words>
  <Characters>1970</Characters>
  <Lines>16</Lines>
  <Paragraphs>4</Paragraphs>
  <TotalTime>0</TotalTime>
  <ScaleCrop>false</ScaleCrop>
  <LinksUpToDate>false</LinksUpToDate>
  <CharactersWithSpaces>2311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2011-08-16T06:04:00Z</dcterms:created>
  <dc:creator>杨帆</dc:creator>
  <cp:lastModifiedBy>Wiedergeburt</cp:lastModifiedBy>
  <dcterms:modified xsi:type="dcterms:W3CDTF">2019-07-11T15:14:32Z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