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EE" w:rsidRDefault="00B63E8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8A1AEE" w:rsidRDefault="00B63E8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软件文档规范</w:t>
          </w:r>
        </w:p>
      </w:sdtContent>
    </w:sdt>
    <w:p w:rsidR="008A1AEE" w:rsidRDefault="00B63E8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779A3"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1.0</w:t>
          </w:r>
        </w:sdtContent>
      </w:sdt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B63E8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8A1AEE">
      <w:pPr>
        <w:jc w:val="center"/>
        <w:rPr>
          <w:rFonts w:ascii="微软雅黑" w:eastAsia="微软雅黑" w:hAnsi="微软雅黑" w:cs="微软雅黑"/>
        </w:rPr>
      </w:pP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8A1AEE" w:rsidRDefault="00B63E8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录</w:t>
      </w:r>
    </w:p>
    <w:p w:rsidR="008A1AEE" w:rsidRDefault="00B63E8A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9927" w:history="1">
        <w:r>
          <w:rPr>
            <w:rFonts w:ascii="微软雅黑" w:eastAsia="微软雅黑" w:hAnsi="微软雅黑" w:cs="微软雅黑" w:hint="eastAsia"/>
          </w:rPr>
          <w:t>1</w:t>
        </w:r>
        <w:r>
          <w:rPr>
            <w:rFonts w:ascii="微软雅黑" w:eastAsia="微软雅黑" w:hAnsi="微软雅黑" w:cs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_Toc9927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1AEE" w:rsidRDefault="00B63E8A">
      <w:pPr>
        <w:pStyle w:val="TOC2"/>
        <w:tabs>
          <w:tab w:val="right" w:leader="dot" w:pos="8306"/>
        </w:tabs>
      </w:pPr>
      <w:hyperlink w:anchor="_Toc2496" w:history="1">
        <w:r>
          <w:rPr>
            <w:rFonts w:ascii="微软雅黑" w:eastAsia="微软雅黑" w:hAnsi="微软雅黑" w:cs="微软雅黑" w:hint="eastAsia"/>
          </w:rPr>
          <w:t>1.1</w:t>
        </w:r>
        <w:r>
          <w:rPr>
            <w:rFonts w:ascii="微软雅黑" w:eastAsia="微软雅黑" w:hAnsi="微软雅黑" w:cs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_Toc2496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1AEE" w:rsidRDefault="00B63E8A">
      <w:pPr>
        <w:pStyle w:val="TOC2"/>
        <w:tabs>
          <w:tab w:val="right" w:leader="dot" w:pos="8306"/>
        </w:tabs>
      </w:pPr>
      <w:hyperlink w:anchor="_Toc5583" w:history="1">
        <w:r>
          <w:rPr>
            <w:rFonts w:ascii="微软雅黑" w:eastAsia="微软雅黑" w:hAnsi="微软雅黑" w:cs="微软雅黑" w:hint="eastAsia"/>
          </w:rPr>
          <w:t>1.2</w:t>
        </w:r>
        <w:r>
          <w:rPr>
            <w:rFonts w:ascii="微软雅黑" w:eastAsia="微软雅黑" w:hAnsi="微软雅黑" w:cs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_Toc5583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1AEE" w:rsidRDefault="00B63E8A">
      <w:pPr>
        <w:pStyle w:val="TOC2"/>
        <w:tabs>
          <w:tab w:val="right" w:leader="dot" w:pos="8306"/>
        </w:tabs>
      </w:pPr>
      <w:hyperlink w:anchor="_Toc993" w:history="1">
        <w:r>
          <w:rPr>
            <w:rFonts w:ascii="微软雅黑" w:eastAsia="微软雅黑" w:hAnsi="微软雅黑" w:cs="微软雅黑" w:hint="eastAsia"/>
          </w:rPr>
          <w:t>1.3</w:t>
        </w:r>
        <w:r>
          <w:rPr>
            <w:rFonts w:ascii="微软雅黑" w:eastAsia="微软雅黑" w:hAnsi="微软雅黑" w:cs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_Toc993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1AEE" w:rsidRDefault="00B63E8A">
      <w:pPr>
        <w:pStyle w:val="TOC2"/>
        <w:tabs>
          <w:tab w:val="right" w:leader="dot" w:pos="8306"/>
        </w:tabs>
      </w:pPr>
      <w:hyperlink w:anchor="_Toc12122" w:history="1">
        <w:r>
          <w:rPr>
            <w:rFonts w:ascii="微软雅黑" w:eastAsia="微软雅黑" w:hAnsi="微软雅黑" w:cs="微软雅黑" w:hint="eastAsia"/>
          </w:rPr>
          <w:t>1.4</w:t>
        </w:r>
        <w:r>
          <w:rPr>
            <w:rFonts w:ascii="微软雅黑" w:eastAsia="微软雅黑" w:hAnsi="微软雅黑" w:cs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_Toc12122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A1AEE" w:rsidRDefault="00B63E8A">
      <w:pPr>
        <w:pStyle w:val="TOC2"/>
        <w:tabs>
          <w:tab w:val="right" w:leader="dot" w:pos="8306"/>
        </w:tabs>
      </w:pPr>
      <w:hyperlink w:anchor="_Toc1682" w:history="1">
        <w:r>
          <w:rPr>
            <w:rFonts w:ascii="微软雅黑" w:eastAsia="微软雅黑" w:hAnsi="微软雅黑" w:cs="微软雅黑" w:hint="eastAsia"/>
          </w:rPr>
          <w:t>1.5</w:t>
        </w:r>
        <w:r>
          <w:rPr>
            <w:rFonts w:ascii="微软雅黑" w:eastAsia="微软雅黑" w:hAnsi="微软雅黑" w:cs="微软雅黑" w:hint="eastAsia"/>
          </w:rPr>
          <w:t>修改说明</w:t>
        </w:r>
        <w:r>
          <w:tab/>
        </w:r>
        <w:r>
          <w:fldChar w:fldCharType="begin"/>
        </w:r>
        <w:r>
          <w:instrText xml:space="preserve"> PAGEREF _Toc1682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A1AEE" w:rsidRDefault="00B63E8A">
      <w:pPr>
        <w:pStyle w:val="TOC1"/>
        <w:tabs>
          <w:tab w:val="clear" w:pos="8296"/>
          <w:tab w:val="right" w:leader="dot" w:pos="8306"/>
        </w:tabs>
      </w:pPr>
      <w:hyperlink w:anchor="_Toc1009" w:history="1">
        <w:r>
          <w:rPr>
            <w:rFonts w:ascii="微软雅黑" w:eastAsia="微软雅黑" w:hAnsi="微软雅黑" w:cs="微软雅黑" w:hint="eastAsia"/>
            <w:szCs w:val="32"/>
          </w:rPr>
          <w:t>2</w:t>
        </w:r>
        <w:r>
          <w:rPr>
            <w:rFonts w:ascii="微软雅黑" w:eastAsia="微软雅黑" w:hAnsi="微软雅黑" w:cs="微软雅黑" w:hint="eastAsia"/>
            <w:szCs w:val="32"/>
          </w:rPr>
          <w:t>文档规范</w:t>
        </w:r>
        <w:r>
          <w:tab/>
        </w:r>
        <w:r>
          <w:fldChar w:fldCharType="begin"/>
        </w:r>
        <w:r>
          <w:instrText xml:space="preserve"> PAGEREF _Toc1009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A1AEE" w:rsidRDefault="00B63E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8A1AEE" w:rsidRDefault="00B63E8A">
      <w:pPr>
        <w:pStyle w:val="1"/>
        <w:rPr>
          <w:rFonts w:ascii="微软雅黑" w:eastAsia="微软雅黑" w:hAnsi="微软雅黑" w:cs="微软雅黑"/>
        </w:rPr>
      </w:pPr>
      <w:bookmarkStart w:id="0" w:name="_Toc9927"/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 w:hint="eastAsia"/>
        </w:rPr>
        <w:t>引言</w:t>
      </w:r>
      <w:bookmarkEnd w:id="0"/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1" w:name="_Toc2496"/>
      <w:r>
        <w:rPr>
          <w:rFonts w:ascii="微软雅黑" w:eastAsia="微软雅黑" w:hAnsi="微软雅黑" w:cs="微软雅黑" w:hint="eastAsia"/>
        </w:rPr>
        <w:t>1.1</w:t>
      </w:r>
      <w:r>
        <w:rPr>
          <w:rFonts w:ascii="微软雅黑" w:eastAsia="微软雅黑" w:hAnsi="微软雅黑" w:cs="微软雅黑" w:hint="eastAsia"/>
        </w:rPr>
        <w:t>文档标识</w:t>
      </w:r>
      <w:bookmarkEnd w:id="1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软件文档规范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Documentation Standard</w:t>
          </w:r>
          <w:r>
            <w:rPr>
              <w:rFonts w:ascii="微软雅黑" w:eastAsia="微软雅黑" w:hAnsi="微软雅黑" w:cs="微软雅黑" w:hint="eastAsia"/>
            </w:rPr>
            <w:t>（</w:t>
          </w:r>
          <w:r>
            <w:rPr>
              <w:rFonts w:ascii="微软雅黑" w:eastAsia="微软雅黑" w:hAnsi="微软雅黑" w:cs="微软雅黑" w:hint="eastAsia"/>
            </w:rPr>
            <w:t>SDS</w:t>
          </w:r>
          <w:r>
            <w:rPr>
              <w:rFonts w:ascii="微软雅黑" w:eastAsia="微软雅黑" w:hAnsi="微软雅黑" w:cs="微软雅黑" w:hint="eastAsia"/>
            </w:rPr>
            <w:t>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779A3">
            <w:rPr>
              <w:rFonts w:ascii="微软雅黑" w:eastAsia="微软雅黑" w:hAnsi="微软雅黑" w:cs="微软雅黑" w:hint="eastAsia"/>
            </w:rPr>
            <w:t>1.0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 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SDS-</w:t>
          </w:r>
          <w:r w:rsidR="00A779A3">
            <w:rPr>
              <w:rFonts w:ascii="微软雅黑" w:eastAsia="微软雅黑" w:hAnsi="微软雅黑" w:cs="微软雅黑"/>
            </w:rPr>
            <w:t>1.0</w:t>
          </w:r>
          <w:bookmarkStart w:id="2" w:name="_GoBack"/>
          <w:bookmarkEnd w:id="2"/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3" w:name="_Toc5583"/>
      <w:r>
        <w:rPr>
          <w:rFonts w:ascii="微软雅黑" w:eastAsia="微软雅黑" w:hAnsi="微软雅黑" w:cs="微软雅黑" w:hint="eastAsia"/>
        </w:rPr>
        <w:t>1.2</w:t>
      </w:r>
      <w:r>
        <w:rPr>
          <w:rFonts w:ascii="微软雅黑" w:eastAsia="微软雅黑" w:hAnsi="微软雅黑" w:cs="微软雅黑" w:hint="eastAsia"/>
        </w:rPr>
        <w:t>项目概述</w:t>
      </w:r>
      <w:bookmarkEnd w:id="3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</w:t>
      </w:r>
      <w:r>
        <w:rPr>
          <w:rFonts w:ascii="微软雅黑" w:eastAsia="微软雅黑" w:hAnsi="微软雅黑" w:cs="微软雅黑" w:hint="eastAsia"/>
        </w:rPr>
        <w:t>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的平台无关性，该系统具有较高的适用性。</w:t>
      </w:r>
    </w:p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4" w:name="_Toc993"/>
      <w:r>
        <w:rPr>
          <w:rFonts w:ascii="微软雅黑" w:eastAsia="微软雅黑" w:hAnsi="微软雅黑" w:cs="微软雅黑" w:hint="eastAsia"/>
        </w:rPr>
        <w:t>1.3</w:t>
      </w:r>
      <w:r>
        <w:rPr>
          <w:rFonts w:ascii="微软雅黑" w:eastAsia="微软雅黑" w:hAnsi="微软雅黑" w:cs="微软雅黑" w:hint="eastAsia"/>
        </w:rPr>
        <w:t>文档概述</w:t>
      </w:r>
      <w:bookmarkEnd w:id="4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</w:t>
        </w:r>
        <w:r>
          <w:rPr>
            <w:rStyle w:val="af"/>
            <w:rFonts w:ascii="微软雅黑" w:eastAsia="微软雅黑" w:hAnsi="微软雅黑" w:cs="微软雅黑" w:hint="eastAsia"/>
          </w:rPr>
          <w:t>GB/T 8567-2006</w:t>
        </w:r>
        <w:r>
          <w:rPr>
            <w:rStyle w:val="af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/>
          <w:sdtContent>
            <w:p w:rsidR="008A1AEE" w:rsidRDefault="00B63E8A">
              <w:pPr>
                <w:ind w:firstLineChars="200" w:firstLine="420"/>
                <w:rPr>
                  <w:rFonts w:ascii="微软雅黑" w:eastAsia="微软雅黑" w:hAnsi="微软雅黑" w:cs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</w:t>
              </w:r>
              <w:r>
                <w:rPr>
                  <w:rFonts w:ascii="微软雅黑" w:eastAsia="微软雅黑" w:hAnsi="微软雅黑" w:hint="eastAsia"/>
                </w:rPr>
                <w:lastRenderedPageBreak/>
                <w:t>缩写，所有项目文档都需按照本文档中制订的规范进行命名，从而实现统一规范有效的文档管理。</w:t>
              </w:r>
            </w:p>
          </w:sdtContent>
        </w:sdt>
      </w:sdtContent>
    </w:sdt>
    <w:p w:rsidR="008A1AEE" w:rsidRDefault="00B63E8A">
      <w:pPr>
        <w:pStyle w:val="2"/>
        <w:rPr>
          <w:rFonts w:ascii="微软雅黑" w:eastAsia="微软雅黑" w:hAnsi="微软雅黑" w:cs="微软雅黑"/>
        </w:rPr>
      </w:pPr>
      <w:bookmarkStart w:id="5" w:name="_Toc12122"/>
      <w:r>
        <w:rPr>
          <w:rFonts w:ascii="微软雅黑" w:eastAsia="微软雅黑" w:hAnsi="微软雅黑" w:cs="微软雅黑" w:hint="eastAsia"/>
        </w:rPr>
        <w:t>1.4</w:t>
      </w:r>
      <w:r>
        <w:rPr>
          <w:rFonts w:ascii="微软雅黑" w:eastAsia="微软雅黑" w:hAnsi="微软雅黑" w:cs="微软雅黑" w:hint="eastAsia"/>
        </w:rPr>
        <w:t>参考文档</w:t>
      </w:r>
      <w:bookmarkEnd w:id="5"/>
    </w:p>
    <w:p w:rsidR="008A1AEE" w:rsidRDefault="00B63E8A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>
          <w:rPr>
            <w:rStyle w:val="af"/>
            <w:rFonts w:ascii="微软雅黑" w:eastAsia="微软雅黑" w:hAnsi="微软雅黑" w:cs="微软雅黑" w:hint="eastAsia"/>
          </w:rPr>
          <w:t>《</w:t>
        </w:r>
        <w:r>
          <w:rPr>
            <w:rStyle w:val="af"/>
            <w:rFonts w:ascii="微软雅黑" w:eastAsia="微软雅黑" w:hAnsi="微软雅黑" w:cs="微软雅黑" w:hint="eastAsia"/>
          </w:rPr>
          <w:t>GB/T 8567-2006</w:t>
        </w:r>
        <w:r>
          <w:rPr>
            <w:rStyle w:val="af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，国家标准</w:t>
      </w:r>
    </w:p>
    <w:p w:rsidR="008A1AEE" w:rsidRDefault="00B63E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8A1AEE" w:rsidRDefault="00B63E8A">
      <w:pPr>
        <w:pStyle w:val="1"/>
        <w:rPr>
          <w:rFonts w:ascii="微软雅黑" w:eastAsia="微软雅黑" w:hAnsi="微软雅黑" w:cs="微软雅黑"/>
          <w:sz w:val="32"/>
          <w:szCs w:val="32"/>
        </w:rPr>
      </w:pPr>
      <w:bookmarkStart w:id="6" w:name="_Toc1009"/>
      <w:bookmarkStart w:id="7" w:name="_Toc301268824"/>
      <w:bookmarkStart w:id="8" w:name="_Toc29306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2</w:t>
      </w:r>
      <w:r>
        <w:rPr>
          <w:rFonts w:ascii="微软雅黑" w:eastAsia="微软雅黑" w:hAnsi="微软雅黑" w:cs="微软雅黑" w:hint="eastAsia"/>
          <w:sz w:val="32"/>
          <w:szCs w:val="32"/>
        </w:rPr>
        <w:t>文档规范</w:t>
      </w:r>
      <w:bookmarkEnd w:id="6"/>
      <w:bookmarkEnd w:id="7"/>
      <w:bookmarkEnd w:id="8"/>
    </w:p>
    <w:p w:rsidR="008A1AEE" w:rsidRDefault="00B63E8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项目所有文档的中文名称、英文名称和英文缩写见下表：</w:t>
      </w:r>
    </w:p>
    <w:tbl>
      <w:tblPr>
        <w:tblStyle w:val="ae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2284"/>
        <w:gridCol w:w="4752"/>
        <w:gridCol w:w="1153"/>
      </w:tblGrid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英文缩写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SDP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SCMP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文档编号规则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Document Number Rule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DNR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软件文档规范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SDS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SRS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顶层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设计说明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DBDD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软件用户手册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Software User </w:t>
            </w:r>
            <w:r>
              <w:rPr>
                <w:rFonts w:ascii="微软雅黑" w:eastAsia="微软雅黑" w:hAnsi="微软雅黑" w:cs="微软雅黑" w:hint="eastAsia"/>
              </w:rPr>
              <w:t>Manual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SUM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软件测试说明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STD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PDSR</w:t>
            </w:r>
          </w:p>
        </w:tc>
      </w:tr>
      <w:tr w:rsidR="008A1AEE">
        <w:trPr>
          <w:jc w:val="center"/>
        </w:trPr>
        <w:tc>
          <w:tcPr>
            <w:tcW w:w="810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284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项目进度报告</w:t>
            </w:r>
          </w:p>
        </w:tc>
        <w:tc>
          <w:tcPr>
            <w:tcW w:w="4752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 w:rsidR="008A1AEE" w:rsidRDefault="00B63E8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PPR</w:t>
            </w:r>
          </w:p>
        </w:tc>
      </w:tr>
    </w:tbl>
    <w:p w:rsidR="008A1AEE" w:rsidRDefault="008A1AEE">
      <w:pPr>
        <w:rPr>
          <w:rFonts w:ascii="微软雅黑" w:eastAsia="微软雅黑" w:hAnsi="微软雅黑" w:cs="微软雅黑"/>
          <w:highlight w:val="yellow"/>
        </w:rPr>
      </w:pPr>
    </w:p>
    <w:sectPr w:rsidR="008A1AEE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8A" w:rsidRDefault="00B63E8A">
      <w:r>
        <w:separator/>
      </w:r>
    </w:p>
  </w:endnote>
  <w:endnote w:type="continuationSeparator" w:id="0">
    <w:p w:rsidR="00B63E8A" w:rsidRDefault="00B6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AEE" w:rsidRDefault="00B63E8A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8A1AEE" w:rsidRDefault="008A1AEE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8A" w:rsidRDefault="00B63E8A">
      <w:r>
        <w:separator/>
      </w:r>
    </w:p>
  </w:footnote>
  <w:footnote w:type="continuationSeparator" w:id="0">
    <w:p w:rsidR="00B63E8A" w:rsidRDefault="00B6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AEE" w:rsidRDefault="008A1AEE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A1AEE" w:rsidRDefault="00B63E8A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A779A3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A1AEE"/>
    <w:rsid w:val="008C4BE3"/>
    <w:rsid w:val="008F3B8C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20A04"/>
  <w15:docId w15:val="{8AE7F855-9CDD-084F-80FC-E51FB769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33749" w:rsidRDefault="00E4595E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33749" w:rsidRDefault="00E4595E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33749" w:rsidRDefault="00E4595E">
          <w:pPr>
            <w:pStyle w:val="7CFF9DEF12144FDB9900DBFE13AF7F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A33749" w:rsidRDefault="00E4595E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A33749" w:rsidRDefault="00E4595E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A33749" w:rsidRDefault="00E4595E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A33749" w:rsidRDefault="00E4595E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AF19-E631-41CF-AD28-E3F17E2A92FC}"/>
      </w:docPartPr>
      <w:docPartBody>
        <w:p w:rsidR="00A33749" w:rsidRDefault="00E4595E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2F057-A0A0-4C9F-8BB6-4FB5DBD82FAC}"/>
      </w:docPartPr>
      <w:docPartBody>
        <w:p w:rsidR="00A33749" w:rsidRDefault="00E4595E">
          <w:pPr>
            <w:pStyle w:val="01F180A0C584499CA909BF5C59D53F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05315"/>
    <w:rsid w:val="00846732"/>
    <w:rsid w:val="009960AD"/>
    <w:rsid w:val="00A07E63"/>
    <w:rsid w:val="00A33749"/>
    <w:rsid w:val="00AA72B9"/>
    <w:rsid w:val="00AB6A43"/>
    <w:rsid w:val="00B70582"/>
    <w:rsid w:val="00B73075"/>
    <w:rsid w:val="00DB6C95"/>
    <w:rsid w:val="00E4595E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8C9CE3-A8C8-FA41-9861-EE19E949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C:\D:\SVN\Project\ZTELabServer\AndroidUI\Management\管理\技术文档模板.dotx</Template>
  <TotalTime>5</TotalTime>
  <Pages>5</Pages>
  <Words>284</Words>
  <Characters>1621</Characters>
  <Application>Microsoft Office Word</Application>
  <DocSecurity>0</DocSecurity>
  <Lines>13</Lines>
  <Paragraphs>3</Paragraphs>
  <ScaleCrop>false</ScaleCrop>
  <Company>西安同路信息科技有限公司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14</cp:revision>
  <cp:lastPrinted>2019-03-26T11:52:00Z</cp:lastPrinted>
  <dcterms:created xsi:type="dcterms:W3CDTF">2012-02-24T01:58:00Z</dcterms:created>
  <dcterms:modified xsi:type="dcterms:W3CDTF">2019-07-04T01:57:00Z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