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845f2e6e-724c-407b-ac0e-a5e1c08338bf}"/>
        </w:placeholder>
      </w:sdtPr>
      <w:sdtEndPr>
        <w:rPr>
          <w:rFonts w:hint="eastAsia" w:ascii="微软雅黑" w:hAnsi="微软雅黑" w:eastAsia="微软雅黑" w:cs="微软雅黑"/>
          <w:b/>
          <w:sz w:val="84"/>
          <w:szCs w:val="84"/>
        </w:rPr>
      </w:sdtEndPr>
      <w:sdtContent>
        <w:p>
          <w:pPr>
            <w:jc w:val="center"/>
            <w:rPr>
              <w:rFonts w:hint="eastAsia" w:ascii="微软雅黑" w:hAnsi="微软雅黑" w:eastAsia="微软雅黑" w:cs="微软雅黑"/>
              <w:b/>
              <w:sz w:val="84"/>
              <w:szCs w:val="84"/>
            </w:rPr>
          </w:pPr>
          <w:r>
            <w:rPr>
              <w:rFonts w:hint="eastAsia" w:ascii="微软雅黑" w:hAnsi="微软雅黑" w:eastAsia="微软雅黑" w:cs="微软雅黑"/>
              <w:b/>
              <w:sz w:val="84"/>
              <w:szCs w:val="84"/>
            </w:rPr>
            <w:t>软件</w:t>
          </w:r>
          <w:r>
            <w:rPr>
              <w:rFonts w:hint="eastAsia" w:ascii="微软雅黑" w:hAnsi="微软雅黑" w:eastAsia="微软雅黑" w:cs="微软雅黑"/>
              <w:b/>
              <w:sz w:val="84"/>
              <w:szCs w:val="84"/>
              <w:lang w:val="en-US" w:eastAsia="zh-CN"/>
            </w:rPr>
            <w:t>测试说明</w:t>
          </w:r>
        </w:p>
      </w:sdtContent>
    </w:sdt>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kern w:val="2"/>
              <w:sz w:val="28"/>
              <w:szCs w:val="28"/>
              <w:lang w:val="en-US" w:eastAsia="zh-CN" w:bidi="ar-SA"/>
            </w:rPr>
            <w:t>1.0</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b/>
          <w:sz w:val="44"/>
          <w:szCs w:val="44"/>
        </w:rPr>
      </w:pPr>
      <w:bookmarkStart w:id="0" w:name="_Toc13239"/>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_Toc15107 </w:instrText>
      </w:r>
      <w:r>
        <w:rPr>
          <w:rFonts w:ascii="微软雅黑" w:hAnsi="微软雅黑" w:eastAsia="微软雅黑"/>
        </w:rPr>
        <w:fldChar w:fldCharType="separate"/>
      </w:r>
      <w:r>
        <w:rPr>
          <w:rFonts w:hint="eastAsia" w:ascii="微软雅黑" w:hAnsi="微软雅黑" w:eastAsia="微软雅黑" w:cs="微软雅黑"/>
        </w:rPr>
        <w:t>1引言</w:t>
      </w:r>
      <w:r>
        <w:tab/>
      </w:r>
      <w:r>
        <w:fldChar w:fldCharType="begin"/>
      </w:r>
      <w:r>
        <w:instrText xml:space="preserve"> PAGEREF _Toc15107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_Toc4168 </w:instrText>
      </w:r>
      <w:r>
        <w:rPr>
          <w:rFonts w:ascii="微软雅黑" w:hAnsi="微软雅黑" w:eastAsia="微软雅黑"/>
        </w:rPr>
        <w:fldChar w:fldCharType="separate"/>
      </w:r>
      <w:r>
        <w:rPr>
          <w:rFonts w:hint="eastAsia" w:ascii="微软雅黑" w:hAnsi="微软雅黑" w:eastAsia="微软雅黑" w:cs="微软雅黑"/>
        </w:rPr>
        <w:t>1.1文档标识</w:t>
      </w:r>
      <w:r>
        <w:tab/>
      </w:r>
      <w:r>
        <w:fldChar w:fldCharType="begin"/>
      </w:r>
      <w:r>
        <w:instrText xml:space="preserve"> PAGEREF _Toc4168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_Toc27144 </w:instrText>
      </w:r>
      <w:r>
        <w:rPr>
          <w:rFonts w:ascii="微软雅黑" w:hAnsi="微软雅黑" w:eastAsia="微软雅黑"/>
        </w:rPr>
        <w:fldChar w:fldCharType="separate"/>
      </w:r>
      <w:r>
        <w:rPr>
          <w:rFonts w:hint="eastAsia" w:ascii="微软雅黑" w:hAnsi="微软雅黑" w:eastAsia="微软雅黑" w:cs="微软雅黑"/>
        </w:rPr>
        <w:t>1.2项目概述</w:t>
      </w:r>
      <w:r>
        <w:tab/>
      </w:r>
      <w:r>
        <w:fldChar w:fldCharType="begin"/>
      </w:r>
      <w:r>
        <w:instrText xml:space="preserve"> PAGEREF _Toc27144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_Toc31502 </w:instrText>
      </w:r>
      <w:r>
        <w:rPr>
          <w:rFonts w:ascii="微软雅黑" w:hAnsi="微软雅黑" w:eastAsia="微软雅黑"/>
        </w:rPr>
        <w:fldChar w:fldCharType="separate"/>
      </w:r>
      <w:r>
        <w:rPr>
          <w:rFonts w:hint="eastAsia" w:ascii="微软雅黑" w:hAnsi="微软雅黑" w:eastAsia="微软雅黑" w:cs="微软雅黑"/>
        </w:rPr>
        <w:t>1.3文档概述</w:t>
      </w:r>
      <w:r>
        <w:tab/>
      </w:r>
      <w:r>
        <w:fldChar w:fldCharType="begin"/>
      </w:r>
      <w:r>
        <w:instrText xml:space="preserve"> PAGEREF _Toc31502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_Toc11353 </w:instrText>
      </w:r>
      <w:r>
        <w:rPr>
          <w:rFonts w:ascii="微软雅黑" w:hAnsi="微软雅黑" w:eastAsia="微软雅黑"/>
        </w:rPr>
        <w:fldChar w:fldCharType="separate"/>
      </w:r>
      <w:r>
        <w:rPr>
          <w:rFonts w:hint="eastAsia" w:ascii="微软雅黑" w:hAnsi="微软雅黑" w:eastAsia="微软雅黑" w:cs="微软雅黑"/>
        </w:rPr>
        <w:t>1.4参考文档</w:t>
      </w:r>
      <w:r>
        <w:tab/>
      </w:r>
      <w:r>
        <w:fldChar w:fldCharType="begin"/>
      </w:r>
      <w:r>
        <w:instrText xml:space="preserve"> PAGEREF _Toc11353 </w:instrText>
      </w:r>
      <w:r>
        <w:fldChar w:fldCharType="separate"/>
      </w:r>
      <w:r>
        <w:t>5</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_Toc28111 </w:instrText>
      </w:r>
      <w:r>
        <w:rPr>
          <w:rFonts w:ascii="微软雅黑" w:hAnsi="微软雅黑" w:eastAsia="微软雅黑"/>
        </w:rPr>
        <w:fldChar w:fldCharType="separate"/>
      </w:r>
      <w:r>
        <w:rPr>
          <w:rFonts w:hint="eastAsia" w:ascii="微软雅黑" w:hAnsi="微软雅黑" w:eastAsia="微软雅黑" w:cs="微软雅黑"/>
          <w:lang w:val="en-US" w:eastAsia="zh-CN"/>
        </w:rPr>
        <w:t>2测试准备</w:t>
      </w:r>
      <w:r>
        <w:tab/>
      </w:r>
      <w:r>
        <w:fldChar w:fldCharType="begin"/>
      </w:r>
      <w:r>
        <w:instrText xml:space="preserve"> PAGEREF _Toc28111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_Toc25113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1软件准备</w:t>
      </w:r>
      <w:r>
        <w:tab/>
      </w:r>
      <w:r>
        <w:fldChar w:fldCharType="begin"/>
      </w:r>
      <w:r>
        <w:instrText xml:space="preserve"> PAGEREF _Toc25113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_Toc28966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2.2其他测试前准备</w:t>
      </w:r>
      <w:r>
        <w:tab/>
      </w:r>
      <w:r>
        <w:fldChar w:fldCharType="begin"/>
      </w:r>
      <w:r>
        <w:instrText xml:space="preserve"> PAGEREF _Toc28966 </w:instrText>
      </w:r>
      <w:r>
        <w:fldChar w:fldCharType="separate"/>
      </w:r>
      <w:r>
        <w:t>6</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_Toc32369 </w:instrText>
      </w:r>
      <w:r>
        <w:rPr>
          <w:rFonts w:ascii="微软雅黑" w:hAnsi="微软雅黑" w:eastAsia="微软雅黑"/>
        </w:rPr>
        <w:fldChar w:fldCharType="separate"/>
      </w:r>
      <w:r>
        <w:rPr>
          <w:rFonts w:hint="eastAsia" w:ascii="微软雅黑" w:hAnsi="微软雅黑" w:eastAsia="微软雅黑" w:cs="微软雅黑"/>
          <w:lang w:val="en-US" w:eastAsia="zh-CN"/>
        </w:rPr>
        <w:t>3</w:t>
      </w:r>
      <w:r>
        <w:rPr>
          <w:rFonts w:hint="eastAsia" w:ascii="微软雅黑" w:hAnsi="微软雅黑" w:eastAsia="微软雅黑" w:cs="微软雅黑"/>
        </w:rPr>
        <w:t>测试说明</w:t>
      </w:r>
      <w:r>
        <w:tab/>
      </w:r>
      <w:r>
        <w:fldChar w:fldCharType="begin"/>
      </w:r>
      <w:r>
        <w:instrText xml:space="preserve"> PAGEREF _Toc32369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_Toc27818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3.1测试用例编写</w:t>
      </w:r>
      <w:r>
        <w:tab/>
      </w:r>
      <w:r>
        <w:fldChar w:fldCharType="begin"/>
      </w:r>
      <w:r>
        <w:instrText xml:space="preserve"> PAGEREF _Toc27818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_Toc20327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3.1.1用例标识</w:t>
      </w:r>
      <w:r>
        <w:tab/>
      </w:r>
      <w:r>
        <w:fldChar w:fldCharType="begin"/>
      </w:r>
      <w:r>
        <w:instrText xml:space="preserve"> PAGEREF _Toc20327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_Toc4073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3.1.2项目名称</w:t>
      </w:r>
      <w:r>
        <w:tab/>
      </w:r>
      <w:r>
        <w:fldChar w:fldCharType="begin"/>
      </w:r>
      <w:r>
        <w:instrText xml:space="preserve"> PAGEREF _Toc4073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_Toc356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3.1.3相关人员</w:t>
      </w:r>
      <w:r>
        <w:tab/>
      </w:r>
      <w:r>
        <w:fldChar w:fldCharType="begin"/>
      </w:r>
      <w:r>
        <w:instrText xml:space="preserve"> PAGEREF _Toc356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_Toc3161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3.1.4模块名称</w:t>
      </w:r>
      <w:r>
        <w:tab/>
      </w:r>
      <w:r>
        <w:fldChar w:fldCharType="begin"/>
      </w:r>
      <w:r>
        <w:instrText xml:space="preserve"> PAGEREF _Toc3161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_Toc9208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3.1.5设计日期</w:t>
      </w:r>
      <w:r>
        <w:tab/>
      </w:r>
      <w:r>
        <w:fldChar w:fldCharType="begin"/>
      </w:r>
      <w:r>
        <w:instrText xml:space="preserve"> PAGEREF _Toc9208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_Toc28561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3.1.6测试项</w:t>
      </w:r>
      <w:r>
        <w:tab/>
      </w:r>
      <w:r>
        <w:fldChar w:fldCharType="begin"/>
      </w:r>
      <w:r>
        <w:instrText xml:space="preserve"> PAGEREF _Toc28561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_Toc24981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3.1.7前置条件</w:t>
      </w:r>
      <w:r>
        <w:tab/>
      </w:r>
      <w:r>
        <w:fldChar w:fldCharType="begin"/>
      </w:r>
      <w:r>
        <w:instrText xml:space="preserve"> PAGEREF _Toc24981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_Toc10377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3.1.8用例描述</w:t>
      </w:r>
      <w:r>
        <w:tab/>
      </w:r>
      <w:r>
        <w:fldChar w:fldCharType="begin"/>
      </w:r>
      <w:r>
        <w:instrText xml:space="preserve"> PAGEREF _Toc10377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_Toc27231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3.1.9测试步骤</w:t>
      </w:r>
      <w:r>
        <w:tab/>
      </w:r>
      <w:r>
        <w:fldChar w:fldCharType="begin"/>
      </w:r>
      <w:r>
        <w:instrText xml:space="preserve"> PAGEREF _Toc27231 </w:instrText>
      </w:r>
      <w:r>
        <w:fldChar w:fldCharType="separate"/>
      </w:r>
      <w:r>
        <w:t>10</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_Toc22458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3.1.10期望结果</w:t>
      </w:r>
      <w:r>
        <w:tab/>
      </w:r>
      <w:r>
        <w:fldChar w:fldCharType="begin"/>
      </w:r>
      <w:r>
        <w:instrText xml:space="preserve"> PAGEREF _Toc22458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_Toc21059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3.1.11测试结果</w:t>
      </w:r>
      <w:r>
        <w:tab/>
      </w:r>
      <w:r>
        <w:fldChar w:fldCharType="begin"/>
      </w:r>
      <w:r>
        <w:instrText xml:space="preserve"> PAGEREF _Toc21059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_Toc18766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 测试结果评价</w:t>
      </w:r>
      <w:r>
        <w:tab/>
      </w:r>
      <w:r>
        <w:fldChar w:fldCharType="begin"/>
      </w:r>
      <w:r>
        <w:instrText xml:space="preserve"> PAGEREF _Toc18766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_Toc25836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3.2.1评价结果的准则</w:t>
      </w:r>
      <w:r>
        <w:tab/>
      </w:r>
      <w:r>
        <w:fldChar w:fldCharType="begin"/>
      </w:r>
      <w:r>
        <w:instrText xml:space="preserve"> PAGEREF _Toc25836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_Toc12739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3.2.2假设和约束</w:t>
      </w:r>
      <w:r>
        <w:tab/>
      </w:r>
      <w:r>
        <w:fldChar w:fldCharType="begin"/>
      </w:r>
      <w:r>
        <w:instrText xml:space="preserve"> PAGEREF _Toc12739 </w:instrText>
      </w:r>
      <w:r>
        <w:fldChar w:fldCharType="separate"/>
      </w:r>
      <w:r>
        <w:t>12</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_Toc18010 </w:instrText>
      </w:r>
      <w:r>
        <w:rPr>
          <w:rFonts w:ascii="微软雅黑" w:hAnsi="微软雅黑" w:eastAsia="微软雅黑"/>
        </w:rPr>
        <w:fldChar w:fldCharType="separate"/>
      </w:r>
      <w:r>
        <w:rPr>
          <w:rFonts w:hint="eastAsia" w:ascii="微软雅黑" w:hAnsi="微软雅黑" w:eastAsia="微软雅黑" w:cs="微软雅黑"/>
          <w:lang w:val="en-US" w:eastAsia="zh-CN"/>
        </w:rPr>
        <w:t>4需求的可追踪性</w:t>
      </w:r>
      <w:r>
        <w:tab/>
      </w:r>
      <w:r>
        <w:fldChar w:fldCharType="begin"/>
      </w:r>
      <w:r>
        <w:instrText xml:space="preserve"> PAGEREF _Toc18010 </w:instrText>
      </w:r>
      <w:r>
        <w:fldChar w:fldCharType="separate"/>
      </w:r>
      <w:r>
        <w:t>13</w:t>
      </w:r>
      <w:r>
        <w:fldChar w:fldCharType="end"/>
      </w:r>
      <w:r>
        <w:rPr>
          <w:rFonts w:ascii="微软雅黑" w:hAnsi="微软雅黑" w:eastAsia="微软雅黑"/>
        </w:rPr>
        <w:fldChar w:fldCharType="end"/>
      </w:r>
    </w:p>
    <w:p>
      <w:pPr>
        <w:pStyle w:val="2"/>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rPr>
          <w:rFonts w:hint="eastAsia" w:ascii="微软雅黑" w:hAnsi="微软雅黑" w:eastAsia="微软雅黑" w:cs="微软雅黑"/>
        </w:rPr>
      </w:pPr>
    </w:p>
    <w:p>
      <w:pPr>
        <w:pStyle w:val="2"/>
        <w:rPr>
          <w:rFonts w:hint="eastAsia" w:ascii="微软雅黑" w:hAnsi="微软雅黑" w:eastAsia="微软雅黑" w:cs="微软雅黑"/>
        </w:rPr>
      </w:pPr>
    </w:p>
    <w:p>
      <w:pPr>
        <w:pStyle w:val="2"/>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br w:type="page"/>
      </w:r>
    </w:p>
    <w:p>
      <w:pPr>
        <w:pStyle w:val="2"/>
        <w:rPr>
          <w:rFonts w:hint="eastAsia" w:ascii="微软雅黑" w:hAnsi="微软雅黑" w:eastAsia="微软雅黑" w:cs="微软雅黑"/>
        </w:rPr>
      </w:pPr>
      <w:bookmarkStart w:id="1" w:name="_Toc15107"/>
      <w:r>
        <w:rPr>
          <w:rFonts w:hint="eastAsia" w:ascii="微软雅黑" w:hAnsi="微软雅黑" w:eastAsia="微软雅黑" w:cs="微软雅黑"/>
        </w:rPr>
        <w:t>1引言</w:t>
      </w:r>
      <w:bookmarkEnd w:id="1"/>
    </w:p>
    <w:p>
      <w:pPr>
        <w:pStyle w:val="3"/>
        <w:rPr>
          <w:rFonts w:hint="eastAsia" w:ascii="微软雅黑" w:hAnsi="微软雅黑" w:eastAsia="微软雅黑" w:cs="微软雅黑"/>
        </w:rPr>
      </w:pPr>
      <w:bookmarkStart w:id="2" w:name="_Toc4168"/>
      <w:r>
        <w:rPr>
          <w:rFonts w:hint="eastAsia" w:ascii="微软雅黑" w:hAnsi="微软雅黑" w:eastAsia="微软雅黑" w:cs="微软雅黑"/>
        </w:rPr>
        <w:t>1.1文档标识</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中文名称：《</w:t>
      </w:r>
      <w:r>
        <w:rPr>
          <w:rFonts w:hint="eastAsia" w:ascii="微软雅黑" w:hAnsi="微软雅黑" w:eastAsia="微软雅黑" w:cs="微软雅黑"/>
          <w:lang w:val="en-US" w:eastAsia="zh-CN"/>
        </w:rPr>
        <w:t>软件测试说明</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英文名称：“</w:t>
      </w:r>
      <w:r>
        <w:rPr>
          <w:rFonts w:hint="eastAsia" w:ascii="微软雅黑" w:hAnsi="微软雅黑" w:eastAsia="微软雅黑" w:cs="微软雅黑"/>
          <w:lang w:val="en-US" w:eastAsia="zh-CN"/>
        </w:rPr>
        <w:t>Software Testing Description (STD)</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kern w:val="2"/>
              <w:sz w:val="21"/>
              <w:szCs w:val="22"/>
              <w:lang w:val="en-US" w:eastAsia="zh-CN" w:bidi="ar-SA"/>
            </w:rPr>
            <w:t>1.0</w:t>
          </w:r>
        </w:sdtContent>
      </w:sdt>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文档编号：“NPUSS-Tinder -</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lang w:val="en-US" w:eastAsia="zh-CN"/>
            </w:rPr>
            <w:t>STD</w:t>
          </w:r>
          <w:r>
            <w:rPr>
              <w:rFonts w:hint="eastAsia" w:ascii="微软雅黑" w:hAnsi="微软雅黑" w:eastAsia="微软雅黑" w:cs="微软雅黑"/>
            </w:rPr>
            <w:t>-1</w:t>
          </w:r>
          <w:r>
            <w:rPr>
              <w:rFonts w:hint="eastAsia" w:ascii="微软雅黑" w:hAnsi="微软雅黑" w:eastAsia="微软雅黑" w:cs="微软雅黑"/>
              <w:lang w:val="en-US" w:eastAsia="zh-CN"/>
            </w:rPr>
            <w:t>.0(E)</w:t>
          </w:r>
        </w:sdtContent>
      </w:sdt>
      <w:r>
        <w:rPr>
          <w:rFonts w:hint="eastAsia" w:ascii="微软雅黑" w:hAnsi="微软雅黑" w:eastAsia="微软雅黑" w:cs="微软雅黑"/>
        </w:rPr>
        <w:t>”。</w:t>
      </w:r>
    </w:p>
    <w:p>
      <w:pPr>
        <w:pStyle w:val="3"/>
        <w:rPr>
          <w:rFonts w:hint="eastAsia" w:ascii="微软雅黑" w:hAnsi="微软雅黑" w:eastAsia="微软雅黑" w:cs="微软雅黑"/>
        </w:rPr>
      </w:pPr>
      <w:bookmarkStart w:id="3" w:name="_Toc27144"/>
      <w:r>
        <w:rPr>
          <w:rFonts w:hint="eastAsia" w:ascii="微软雅黑" w:hAnsi="微软雅黑" w:eastAsia="微软雅黑" w:cs="微软雅黑"/>
        </w:rPr>
        <w:t>1.2项目概述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hint="eastAsia" w:ascii="微软雅黑" w:hAnsi="微软雅黑" w:eastAsia="微软雅黑" w:cs="微软雅黑"/>
        </w:rPr>
      </w:pPr>
      <w:bookmarkStart w:id="4" w:name="_Toc31502"/>
      <w:r>
        <w:rPr>
          <w:rFonts w:hint="eastAsia" w:ascii="微软雅黑" w:hAnsi="微软雅黑" w:eastAsia="微软雅黑" w:cs="微软雅黑"/>
        </w:rPr>
        <w:t>1.3文档概述</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lang w:val="en-US"/>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hint="default" w:ascii="微软雅黑" w:hAnsi="微软雅黑" w:eastAsia="微软雅黑"/>
              <w:lang w:val="en-US"/>
            </w:rPr>
          </w:sdtEndPr>
          <w:sdtContent>
            <w:p>
              <w:pPr>
                <w:ind w:firstLine="420" w:firstLineChars="200"/>
                <w:rPr>
                  <w:rFonts w:hint="default" w:ascii="微软雅黑" w:hAnsi="微软雅黑" w:eastAsia="微软雅黑" w:cs="微软雅黑"/>
                  <w:lang w:val="en-US"/>
                </w:rPr>
              </w:pPr>
              <w:r>
                <w:rPr>
                  <w:rFonts w:hint="eastAsia" w:ascii="微软雅黑" w:hAnsi="微软雅黑" w:eastAsia="微软雅黑"/>
                </w:rPr>
                <w:t>本文档</w:t>
              </w:r>
              <w:r>
                <w:rPr>
                  <w:rFonts w:hint="eastAsia" w:ascii="微软雅黑" w:hAnsi="微软雅黑" w:eastAsia="微软雅黑"/>
                  <w:lang w:val="en-US" w:eastAsia="zh-CN"/>
                </w:rPr>
                <w:t>详细说明了本项目的测试准备，并从测试用例编写、测试结果评价与需求的可追踪性等方面详细说明了测试的依据，定义了本项目在开发实现过程中需要做的测试工</w:t>
              </w:r>
              <w:bookmarkStart w:id="31" w:name="_GoBack"/>
              <w:bookmarkEnd w:id="31"/>
              <w:r>
                <w:rPr>
                  <w:rFonts w:hint="eastAsia" w:ascii="微软雅黑" w:hAnsi="微软雅黑" w:eastAsia="微软雅黑"/>
                  <w:lang w:val="en-US" w:eastAsia="zh-CN"/>
                </w:rPr>
                <w:t>作。</w:t>
              </w:r>
            </w:p>
          </w:sdtContent>
        </w:sdt>
      </w:sdtContent>
    </w:sdt>
    <w:p>
      <w:pPr>
        <w:pStyle w:val="3"/>
        <w:rPr>
          <w:rFonts w:hint="eastAsia" w:ascii="微软雅黑" w:hAnsi="微软雅黑" w:eastAsia="微软雅黑" w:cs="微软雅黑"/>
        </w:rPr>
      </w:pPr>
      <w:bookmarkStart w:id="5" w:name="_Toc11353"/>
      <w:r>
        <w:rPr>
          <w:rFonts w:hint="eastAsia" w:ascii="微软雅黑" w:hAnsi="微软雅黑" w:eastAsia="微软雅黑" w:cs="微软雅黑"/>
        </w:rPr>
        <w:t>1.4参考文档</w:t>
      </w:r>
      <w:bookmarkEnd w:id="5"/>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，国家标准</w:t>
      </w:r>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w:t>
      </w:r>
      <w:r>
        <w:rPr>
          <w:rStyle w:val="17"/>
          <w:rFonts w:hint="eastAsia" w:ascii="微软雅黑" w:hAnsi="微软雅黑" w:eastAsia="微软雅黑" w:cs="微软雅黑"/>
          <w:lang w:val="en-US" w:eastAsia="zh-CN"/>
        </w:rPr>
        <w:t>NPUSS-Tinder-SDP-1.0(E) 软件开发计划</w:t>
      </w:r>
      <w:r>
        <w:rPr>
          <w:rStyle w:val="17"/>
          <w:rFonts w:hint="eastAsia" w:ascii="微软雅黑" w:hAnsi="微软雅黑" w:eastAsia="微软雅黑" w:cs="微软雅黑"/>
        </w:rPr>
        <w:t>》</w:t>
      </w:r>
      <w:r>
        <w:rPr>
          <w:rStyle w:val="17"/>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w:t>
      </w:r>
      <w:r>
        <w:rPr>
          <w:rStyle w:val="17"/>
          <w:rFonts w:hint="eastAsia" w:ascii="微软雅黑" w:hAnsi="微软雅黑" w:eastAsia="微软雅黑" w:cs="微软雅黑"/>
          <w:lang w:val="en-US" w:eastAsia="zh-CN"/>
        </w:rPr>
        <w:t>NPUSS-Tinder-SCMP-1.0(E) 软件配置管理计划</w:t>
      </w:r>
      <w:r>
        <w:rPr>
          <w:rStyle w:val="17"/>
          <w:rFonts w:hint="eastAsia" w:ascii="微软雅黑" w:hAnsi="微软雅黑" w:eastAsia="微软雅黑" w:cs="微软雅黑"/>
        </w:rPr>
        <w:t>》</w:t>
      </w:r>
      <w:r>
        <w:rPr>
          <w:rStyle w:val="17"/>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w:t>
      </w:r>
      <w:r>
        <w:rPr>
          <w:rStyle w:val="17"/>
          <w:rFonts w:hint="eastAsia" w:ascii="微软雅黑" w:hAnsi="微软雅黑" w:eastAsia="微软雅黑" w:cs="微软雅黑"/>
          <w:lang w:val="en-US" w:eastAsia="zh-CN"/>
        </w:rPr>
        <w:t>NPUSS-Tinder-SDS-1.0 软件文档规范</w:t>
      </w:r>
      <w:r>
        <w:rPr>
          <w:rStyle w:val="17"/>
          <w:rFonts w:hint="eastAsia" w:ascii="微软雅黑" w:hAnsi="微软雅黑" w:eastAsia="微软雅黑" w:cs="微软雅黑"/>
        </w:rPr>
        <w:t>》</w:t>
      </w:r>
      <w:r>
        <w:rPr>
          <w:rStyle w:val="17"/>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w:t>
      </w:r>
      <w:r>
        <w:rPr>
          <w:rStyle w:val="17"/>
          <w:rFonts w:hint="eastAsia" w:ascii="微软雅黑" w:hAnsi="微软雅黑" w:eastAsia="微软雅黑" w:cs="微软雅黑"/>
          <w:lang w:val="en-US" w:eastAsia="zh-CN"/>
        </w:rPr>
        <w:t>NPUSS-Tinder-DNR-1.0 文档编号规则</w:t>
      </w:r>
      <w:r>
        <w:rPr>
          <w:rStyle w:val="17"/>
          <w:rFonts w:hint="eastAsia" w:ascii="微软雅黑" w:hAnsi="微软雅黑" w:eastAsia="微软雅黑" w:cs="微软雅黑"/>
        </w:rPr>
        <w:t>》</w:t>
      </w:r>
      <w:r>
        <w:rPr>
          <w:rStyle w:val="17"/>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bookmarkEnd w:id="0"/>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rPr>
          <w:rFonts w:hint="eastAsia" w:ascii="微软雅黑" w:hAnsi="微软雅黑" w:eastAsia="微软雅黑" w:cs="微软雅黑"/>
          <w:lang w:val="en-US" w:eastAsia="zh-CN"/>
        </w:rPr>
      </w:pPr>
      <w:bookmarkStart w:id="6" w:name="_Toc28111"/>
      <w:r>
        <w:rPr>
          <w:rFonts w:hint="eastAsia" w:ascii="微软雅黑" w:hAnsi="微软雅黑" w:eastAsia="微软雅黑" w:cs="微软雅黑"/>
          <w:lang w:val="en-US" w:eastAsia="zh-CN"/>
        </w:rPr>
        <w:t>2测试准备</w:t>
      </w:r>
      <w:bookmarkEnd w:id="6"/>
    </w:p>
    <w:p>
      <w:pPr>
        <w:pStyle w:val="3"/>
        <w:rPr>
          <w:rFonts w:hint="eastAsia" w:ascii="微软雅黑" w:hAnsi="微软雅黑" w:eastAsia="微软雅黑" w:cs="微软雅黑"/>
          <w:bCs w:val="0"/>
          <w:lang w:val="en-US" w:eastAsia="zh-CN"/>
        </w:rPr>
      </w:pPr>
      <w:bookmarkStart w:id="7" w:name="_Toc16999"/>
      <w:bookmarkStart w:id="8" w:name="_Toc25113"/>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1</w:t>
      </w:r>
      <w:bookmarkEnd w:id="7"/>
      <w:r>
        <w:rPr>
          <w:rFonts w:hint="eastAsia" w:ascii="微软雅黑" w:hAnsi="微软雅黑" w:eastAsia="微软雅黑" w:cs="微软雅黑"/>
          <w:bCs w:val="0"/>
          <w:lang w:val="en-US" w:eastAsia="zh-CN"/>
        </w:rPr>
        <w:t>软件准备</w:t>
      </w:r>
      <w:bookmarkEnd w:id="8"/>
    </w:p>
    <w:p>
      <w:pPr>
        <w:widowControl/>
        <w:ind w:firstLine="420" w:firstLineChars="0"/>
        <w:jc w:val="left"/>
        <w:rPr>
          <w:rFonts w:ascii="微软雅黑" w:hAnsi="微软雅黑" w:eastAsia="微软雅黑"/>
        </w:rPr>
      </w:pPr>
      <w:r>
        <w:rPr>
          <w:rFonts w:ascii="微软雅黑" w:hAnsi="微软雅黑" w:eastAsia="微软雅黑"/>
        </w:rPr>
        <w:t>进度管理软件：Microsoft Office Project 2016，64位中文版</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操作系统软件：Microsoft Windows 10，64位中文版</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版本</w:t>
      </w:r>
      <w:r>
        <w:rPr>
          <w:rFonts w:hint="eastAsia" w:ascii="微软雅黑" w:hAnsi="微软雅黑" w:eastAsia="微软雅黑"/>
          <w:lang w:val="en-US" w:eastAsia="zh-CN"/>
        </w:rPr>
        <w:t>控制</w:t>
      </w:r>
      <w:r>
        <w:rPr>
          <w:rFonts w:ascii="微软雅黑" w:hAnsi="微软雅黑" w:eastAsia="微软雅黑"/>
        </w:rPr>
        <w:t>软件：</w:t>
      </w:r>
      <w:r>
        <w:rPr>
          <w:rFonts w:hint="eastAsia" w:ascii="微软雅黑" w:hAnsi="微软雅黑" w:eastAsia="微软雅黑"/>
          <w:lang w:val="en-US" w:eastAsia="zh-CN"/>
        </w:rPr>
        <w:t>Git</w:t>
      </w:r>
    </w:p>
    <w:p>
      <w:pPr>
        <w:pStyle w:val="26"/>
        <w:widowControl/>
        <w:numPr>
          <w:ilvl w:val="0"/>
          <w:numId w:val="0"/>
        </w:numPr>
        <w:ind w:leftChars="0" w:firstLine="420" w:firstLineChars="0"/>
        <w:jc w:val="left"/>
        <w:rPr>
          <w:rFonts w:hint="default" w:ascii="微软雅黑" w:hAnsi="微软雅黑" w:eastAsia="微软雅黑"/>
          <w:lang w:val="en-US" w:eastAsia="zh-CN"/>
        </w:rPr>
      </w:pPr>
      <w:r>
        <w:rPr>
          <w:rFonts w:hint="eastAsia" w:ascii="微软雅黑" w:hAnsi="微软雅黑" w:eastAsia="微软雅黑"/>
          <w:lang w:val="en-US" w:eastAsia="zh-CN"/>
        </w:rPr>
        <w:t>缺陷管理软件：Bugfree 2.1.1</w:t>
      </w:r>
    </w:p>
    <w:p>
      <w:pPr>
        <w:widowControl/>
        <w:ind w:firstLine="420" w:firstLineChars="0"/>
        <w:jc w:val="left"/>
        <w:rPr>
          <w:rFonts w:ascii="微软雅黑" w:hAnsi="微软雅黑" w:eastAsia="微软雅黑"/>
        </w:rPr>
      </w:pPr>
      <w:r>
        <w:rPr>
          <w:rFonts w:ascii="微软雅黑" w:hAnsi="微软雅黑" w:eastAsia="微软雅黑"/>
        </w:rPr>
        <w:t>开发工具软件：</w:t>
      </w:r>
    </w:p>
    <w:p>
      <w:pPr>
        <w:pStyle w:val="26"/>
        <w:widowControl/>
        <w:numPr>
          <w:ilvl w:val="0"/>
          <w:numId w:val="2"/>
        </w:numPr>
        <w:ind w:left="840" w:leftChars="0" w:firstLineChars="0"/>
        <w:jc w:val="left"/>
        <w:rPr>
          <w:rFonts w:ascii="微软雅黑" w:hAnsi="微软雅黑" w:eastAsia="微软雅黑"/>
        </w:rPr>
      </w:pPr>
      <w:r>
        <w:rPr>
          <w:rFonts w:hint="eastAsia" w:ascii="微软雅黑" w:hAnsi="微软雅黑" w:eastAsia="微软雅黑"/>
        </w:rPr>
        <w:t>Java EE 8</w:t>
      </w:r>
    </w:p>
    <w:p>
      <w:pPr>
        <w:pStyle w:val="26"/>
        <w:widowControl/>
        <w:numPr>
          <w:ilvl w:val="0"/>
          <w:numId w:val="2"/>
        </w:numPr>
        <w:ind w:left="840" w:leftChars="0" w:firstLineChars="0"/>
        <w:jc w:val="left"/>
        <w:rPr>
          <w:rFonts w:ascii="微软雅黑" w:hAnsi="微软雅黑" w:eastAsia="微软雅黑"/>
        </w:rPr>
      </w:pPr>
      <w:r>
        <w:rPr>
          <w:rFonts w:hint="eastAsia" w:ascii="微软雅黑" w:hAnsi="微软雅黑" w:eastAsia="微软雅黑"/>
        </w:rPr>
        <w:t>Eclipse Indigo (3.7)</w:t>
      </w:r>
    </w:p>
    <w:p>
      <w:pPr>
        <w:pStyle w:val="26"/>
        <w:widowControl/>
        <w:numPr>
          <w:ilvl w:val="0"/>
          <w:numId w:val="2"/>
        </w:numPr>
        <w:ind w:left="840" w:leftChars="0" w:firstLineChars="0"/>
        <w:jc w:val="left"/>
        <w:rPr>
          <w:rFonts w:ascii="微软雅黑" w:hAnsi="微软雅黑" w:eastAsia="微软雅黑"/>
        </w:rPr>
      </w:pPr>
      <w:r>
        <w:rPr>
          <w:rFonts w:hint="eastAsia" w:ascii="微软雅黑" w:hAnsi="微软雅黑" w:eastAsia="微软雅黑"/>
        </w:rPr>
        <w:t>MariaDB 10.4</w:t>
      </w:r>
    </w:p>
    <w:p>
      <w:pPr>
        <w:pStyle w:val="26"/>
        <w:widowControl/>
        <w:numPr>
          <w:ilvl w:val="0"/>
          <w:numId w:val="2"/>
        </w:numPr>
        <w:ind w:left="840" w:leftChars="0" w:firstLineChars="0"/>
        <w:jc w:val="left"/>
        <w:rPr>
          <w:rFonts w:ascii="微软雅黑" w:hAnsi="微软雅黑" w:eastAsia="微软雅黑"/>
        </w:rPr>
      </w:pPr>
      <w:r>
        <w:rPr>
          <w:rFonts w:hint="eastAsia" w:ascii="微软雅黑" w:hAnsi="微软雅黑" w:eastAsia="微软雅黑"/>
        </w:rPr>
        <w:t>HeidiSQL 9.5.0</w:t>
      </w:r>
    </w:p>
    <w:p>
      <w:pPr>
        <w:pStyle w:val="3"/>
        <w:rPr>
          <w:rFonts w:hint="eastAsia" w:ascii="微软雅黑" w:hAnsi="微软雅黑" w:eastAsia="微软雅黑" w:cs="微软雅黑"/>
          <w:bCs w:val="0"/>
          <w:lang w:val="en-US" w:eastAsia="zh-CN"/>
        </w:rPr>
      </w:pPr>
      <w:bookmarkStart w:id="9" w:name="_Toc28966"/>
      <w:r>
        <w:rPr>
          <w:rFonts w:hint="eastAsia" w:ascii="微软雅黑" w:hAnsi="微软雅黑" w:eastAsia="微软雅黑" w:cs="微软雅黑"/>
          <w:bCs w:val="0"/>
          <w:lang w:val="en-US" w:eastAsia="zh-CN"/>
        </w:rPr>
        <w:t>2.2其他测试前准备</w:t>
      </w:r>
      <w:bookmarkEnd w:id="9"/>
    </w:p>
    <w:tbl>
      <w:tblPr>
        <w:tblStyle w:val="30"/>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79"/>
        <w:gridCol w:w="2685"/>
        <w:gridCol w:w="3164"/>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tcPr>
          <w:p>
            <w:pPr>
              <w:ind w:firstLine="1051" w:firstLineChars="500"/>
              <w:rPr>
                <w:rFonts w:hint="default" w:ascii="微软雅黑" w:hAnsi="微软雅黑" w:eastAsia="微软雅黑"/>
                <w:b/>
                <w:bCs/>
                <w:lang w:val="en-US" w:eastAsia="zh-CN"/>
              </w:rPr>
            </w:pPr>
            <w:bookmarkStart w:id="10" w:name="_Toc10509"/>
            <w:r>
              <w:rPr>
                <w:rFonts w:hint="eastAsia" w:ascii="微软雅黑" w:hAnsi="微软雅黑" w:eastAsia="微软雅黑"/>
                <w:b/>
                <w:bCs/>
                <w:lang w:val="en-US" w:eastAsia="zh-CN"/>
              </w:rPr>
              <w:t>角色</w:t>
            </w:r>
          </w:p>
        </w:tc>
        <w:tc>
          <w:tcPr>
            <w:tcW w:w="2685" w:type="dxa"/>
          </w:tcPr>
          <w:p>
            <w:pPr>
              <w:ind w:firstLine="1051" w:firstLineChars="500"/>
              <w:rPr>
                <w:rFonts w:hint="eastAsia" w:ascii="微软雅黑" w:hAnsi="微软雅黑" w:eastAsia="微软雅黑"/>
                <w:lang w:val="en-US" w:eastAsia="zh-CN"/>
              </w:rPr>
            </w:pPr>
            <w:r>
              <w:rPr>
                <w:rFonts w:hint="eastAsia" w:ascii="微软雅黑" w:hAnsi="微软雅黑" w:eastAsia="微软雅黑"/>
                <w:b/>
                <w:bCs/>
                <w:lang w:val="en-US" w:eastAsia="zh-CN"/>
              </w:rPr>
              <w:t>人员</w:t>
            </w:r>
          </w:p>
        </w:tc>
        <w:tc>
          <w:tcPr>
            <w:tcW w:w="3164" w:type="dxa"/>
          </w:tcPr>
          <w:p>
            <w:pPr>
              <w:ind w:firstLine="1051" w:firstLineChars="500"/>
              <w:rPr>
                <w:rFonts w:hint="eastAsia" w:ascii="微软雅黑" w:hAnsi="微软雅黑" w:eastAsia="微软雅黑"/>
                <w:lang w:val="en-US" w:eastAsia="zh-CN"/>
              </w:rPr>
            </w:pPr>
            <w:r>
              <w:rPr>
                <w:rFonts w:hint="eastAsia" w:ascii="微软雅黑" w:hAnsi="微软雅黑" w:eastAsia="微软雅黑"/>
                <w:b/>
                <w:bCs/>
                <w:lang w:val="en-US" w:eastAsia="zh-CN"/>
              </w:rPr>
              <w:t>任务</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DBE5F1" w:themeFill="accent1" w:themeFillTint="33"/>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测试组长</w:t>
            </w:r>
          </w:p>
        </w:tc>
        <w:tc>
          <w:tcPr>
            <w:tcW w:w="2685" w:type="dxa"/>
            <w:shd w:val="clear" w:color="auto" w:fill="DBE5F1" w:themeFill="accent1" w:themeFillTint="33"/>
            <w:vAlign w:val="top"/>
          </w:tcPr>
          <w:p>
            <w:pPr>
              <w:pStyle w:val="26"/>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陈子源</w:t>
            </w:r>
          </w:p>
        </w:tc>
        <w:tc>
          <w:tcPr>
            <w:tcW w:w="3164" w:type="dxa"/>
            <w:shd w:val="clear" w:color="auto" w:fill="DBE5F1" w:themeFill="accent1" w:themeFillTint="33"/>
            <w:vAlign w:val="top"/>
          </w:tcPr>
          <w:p>
            <w:pPr>
              <w:pStyle w:val="26"/>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制定测试计划，管理测试人员，BUG记录及管理</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FFFFFF" w:themeFill="background1"/>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测试工程师</w:t>
            </w:r>
          </w:p>
        </w:tc>
        <w:tc>
          <w:tcPr>
            <w:tcW w:w="2685" w:type="dxa"/>
            <w:shd w:val="clear" w:color="auto" w:fill="FFFFFF" w:themeFill="background1"/>
            <w:vAlign w:val="top"/>
          </w:tcPr>
          <w:p>
            <w:pPr>
              <w:pStyle w:val="26"/>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胡品爵、刘文佳、王智超</w:t>
            </w:r>
          </w:p>
        </w:tc>
        <w:tc>
          <w:tcPr>
            <w:tcW w:w="3164" w:type="dxa"/>
            <w:shd w:val="clear" w:color="auto" w:fill="FFFFFF" w:themeFill="background1"/>
            <w:vAlign w:val="top"/>
          </w:tcPr>
          <w:p>
            <w:pPr>
              <w:pStyle w:val="26"/>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测试用例编写，执行测试用例，提交测试结果并记录BUG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C7DAF1" w:themeFill="text2" w:themeFillTint="32"/>
            <w:vAlign w:val="top"/>
          </w:tcPr>
          <w:p>
            <w:pPr>
              <w:jc w:val="both"/>
              <w:rPr>
                <w:rFonts w:hint="eastAsia" w:ascii="微软雅黑" w:hAnsi="微软雅黑" w:eastAsia="微软雅黑"/>
                <w:b/>
                <w:bCs/>
                <w:lang w:val="en-US" w:eastAsia="zh-CN"/>
              </w:rPr>
            </w:pPr>
            <w:r>
              <w:rPr>
                <w:rFonts w:hint="eastAsia" w:ascii="微软雅黑" w:hAnsi="微软雅黑" w:eastAsia="微软雅黑"/>
                <w:b/>
                <w:bCs/>
                <w:lang w:val="en-US" w:eastAsia="zh-CN"/>
              </w:rPr>
              <w:t>数据库管理员</w:t>
            </w:r>
          </w:p>
        </w:tc>
        <w:tc>
          <w:tcPr>
            <w:tcW w:w="2685" w:type="dxa"/>
            <w:shd w:val="clear" w:color="auto" w:fill="C7DAF1" w:themeFill="text2" w:themeFillTint="32"/>
            <w:vAlign w:val="top"/>
          </w:tcPr>
          <w:p>
            <w:pPr>
              <w:pStyle w:val="26"/>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杜少恒</w:t>
            </w:r>
          </w:p>
        </w:tc>
        <w:tc>
          <w:tcPr>
            <w:tcW w:w="3164" w:type="dxa"/>
            <w:shd w:val="clear" w:color="auto" w:fill="C7DAF1" w:themeFill="text2" w:themeFillTint="32"/>
            <w:vAlign w:val="top"/>
          </w:tcPr>
          <w:p>
            <w:pPr>
              <w:pStyle w:val="26"/>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管理测试数据</w:t>
            </w:r>
          </w:p>
        </w:tc>
      </w:tr>
    </w:tbl>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numPr>
          <w:ilvl w:val="0"/>
          <w:numId w:val="0"/>
        </w:numPr>
        <w:rPr>
          <w:rFonts w:hint="eastAsia" w:ascii="微软雅黑" w:hAnsi="微软雅黑" w:eastAsia="微软雅黑" w:cs="微软雅黑"/>
        </w:rPr>
      </w:pPr>
      <w:bookmarkStart w:id="11" w:name="_Toc32369"/>
      <w:r>
        <w:rPr>
          <w:rFonts w:hint="eastAsia" w:ascii="微软雅黑" w:hAnsi="微软雅黑" w:eastAsia="微软雅黑" w:cs="微软雅黑"/>
          <w:lang w:val="en-US" w:eastAsia="zh-CN"/>
        </w:rPr>
        <w:t>3</w:t>
      </w:r>
      <w:r>
        <w:rPr>
          <w:rFonts w:hint="eastAsia" w:ascii="微软雅黑" w:hAnsi="微软雅黑" w:eastAsia="微软雅黑" w:cs="微软雅黑"/>
        </w:rPr>
        <w:t>测试说明</w:t>
      </w:r>
      <w:bookmarkEnd w:id="10"/>
      <w:bookmarkEnd w:id="11"/>
      <w:bookmarkStart w:id="12" w:name="_Toc4319"/>
    </w:p>
    <w:bookmarkEnd w:id="12"/>
    <w:p>
      <w:pPr>
        <w:pStyle w:val="3"/>
        <w:numPr>
          <w:ilvl w:val="0"/>
          <w:numId w:val="0"/>
        </w:numPr>
        <w:ind w:leftChars="0"/>
        <w:rPr>
          <w:rFonts w:hint="eastAsia" w:ascii="微软雅黑" w:hAnsi="微软雅黑" w:eastAsia="微软雅黑" w:cs="微软雅黑"/>
          <w:bCs w:val="0"/>
          <w:lang w:val="en-US" w:eastAsia="zh-CN"/>
        </w:rPr>
      </w:pPr>
      <w:bookmarkStart w:id="13" w:name="_Toc27818"/>
      <w:r>
        <w:rPr>
          <w:rFonts w:hint="eastAsia" w:ascii="微软雅黑" w:hAnsi="微软雅黑" w:eastAsia="微软雅黑" w:cs="微软雅黑"/>
          <w:bCs w:val="0"/>
          <w:lang w:val="en-US" w:eastAsia="zh-CN"/>
        </w:rPr>
        <w:t>3.1测试用例编写</w:t>
      </w:r>
      <w:bookmarkEnd w:id="13"/>
    </w:p>
    <w:p>
      <w:pPr>
        <w:pStyle w:val="26"/>
        <w:numPr>
          <w:ilvl w:val="0"/>
          <w:numId w:val="0"/>
        </w:numPr>
        <w:ind w:left="420" w:leftChars="0"/>
        <w:rPr>
          <w:rFonts w:hint="default" w:ascii="微软雅黑" w:hAnsi="微软雅黑" w:eastAsia="微软雅黑"/>
          <w:lang w:val="en-US" w:eastAsia="zh-CN"/>
        </w:rPr>
      </w:pPr>
      <w:r>
        <w:rPr>
          <w:rFonts w:hint="eastAsia" w:ascii="微软雅黑" w:hAnsi="微软雅黑" w:eastAsia="微软雅黑"/>
          <w:lang w:val="en-US" w:eastAsia="zh-CN"/>
        </w:rPr>
        <w:t>测试用例是为某个特殊目标而编制的一组测试输入、执行条件以及</w:t>
      </w:r>
      <w:r>
        <w:rPr>
          <w:rFonts w:hint="default" w:ascii="微软雅黑" w:hAnsi="微软雅黑" w:eastAsia="微软雅黑"/>
          <w:lang w:val="en-US" w:eastAsia="zh-CN"/>
        </w:rPr>
        <w:fldChar w:fldCharType="begin"/>
      </w:r>
      <w:r>
        <w:rPr>
          <w:rFonts w:hint="default" w:ascii="微软雅黑" w:hAnsi="微软雅黑" w:eastAsia="微软雅黑"/>
          <w:lang w:val="en-US" w:eastAsia="zh-CN"/>
        </w:rPr>
        <w:instrText xml:space="preserve"> HYPERLINK "https://baike.sogou.com/lemma/ShowInnerLink.htm?lemmaId=74136781&amp;ss_c=ssc.citiao.link" \t "https://baike.sogou.com/_blank" </w:instrText>
      </w:r>
      <w:r>
        <w:rPr>
          <w:rFonts w:hint="default" w:ascii="微软雅黑" w:hAnsi="微软雅黑" w:eastAsia="微软雅黑"/>
          <w:lang w:val="en-US" w:eastAsia="zh-CN"/>
        </w:rPr>
        <w:fldChar w:fldCharType="separate"/>
      </w:r>
      <w:r>
        <w:rPr>
          <w:rFonts w:hint="default" w:ascii="微软雅黑" w:hAnsi="微软雅黑" w:eastAsia="微软雅黑"/>
          <w:lang w:val="en-US" w:eastAsia="zh-CN"/>
        </w:rPr>
        <w:t>预期结果</w:t>
      </w:r>
      <w:r>
        <w:rPr>
          <w:rFonts w:hint="default" w:ascii="微软雅黑" w:hAnsi="微软雅黑" w:eastAsia="微软雅黑"/>
          <w:lang w:val="en-US" w:eastAsia="zh-CN"/>
        </w:rPr>
        <w:fldChar w:fldCharType="end"/>
      </w:r>
      <w:r>
        <w:rPr>
          <w:rFonts w:hint="default" w:ascii="微软雅黑" w:hAnsi="微软雅黑" w:eastAsia="微软雅黑"/>
          <w:lang w:val="en-US" w:eastAsia="zh-CN"/>
        </w:rPr>
        <w:t>，以便测试某个程序路径或核实是否满足某个特定需求。</w:t>
      </w:r>
      <w:r>
        <w:rPr>
          <w:rFonts w:hint="eastAsia" w:ascii="微软雅黑" w:hAnsi="微软雅黑" w:eastAsia="微软雅黑"/>
          <w:lang w:val="en-US" w:eastAsia="zh-CN"/>
        </w:rPr>
        <w:t>测试的结果要保存在测试用例中，编写的测试用例应包含如下内容：</w:t>
      </w:r>
    </w:p>
    <w:p>
      <w:pPr>
        <w:pStyle w:val="3"/>
        <w:rPr>
          <w:rFonts w:hint="eastAsia" w:ascii="微软雅黑" w:hAnsi="微软雅黑" w:eastAsia="微软雅黑" w:cs="微软雅黑"/>
          <w:bCs w:val="0"/>
          <w:lang w:val="en-US" w:eastAsia="zh-CN"/>
        </w:rPr>
      </w:pPr>
      <w:bookmarkStart w:id="14" w:name="_Toc20327"/>
      <w:r>
        <w:rPr>
          <w:rFonts w:hint="eastAsia" w:ascii="微软雅黑" w:hAnsi="微软雅黑" w:eastAsia="微软雅黑" w:cs="微软雅黑"/>
          <w:bCs w:val="0"/>
          <w:lang w:val="en-US" w:eastAsia="zh-CN"/>
        </w:rPr>
        <w:t>3.1.1用例标识</w:t>
      </w:r>
      <w:bookmarkEnd w:id="14"/>
    </w:p>
    <w:p>
      <w:pPr>
        <w:pStyle w:val="26"/>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测试用例的用例标识的编号规则如下：</w:t>
      </w:r>
    </w:p>
    <w:p>
      <w:pPr>
        <w:jc w:val="center"/>
        <w:rPr>
          <w:rFonts w:hint="default" w:ascii="微软雅黑" w:hAnsi="Verdana" w:eastAsia="微软雅黑"/>
          <w:b/>
          <w:sz w:val="36"/>
          <w:szCs w:val="44"/>
          <w:lang w:val="en-US"/>
        </w:rPr>
      </w:pPr>
      <w:r>
        <w:rPr>
          <w:rFonts w:hint="eastAsia" w:ascii="微软雅黑" w:hAnsi="Verdana" w:eastAsia="微软雅黑"/>
          <w:b/>
          <w:sz w:val="36"/>
          <w:szCs w:val="44"/>
          <w:lang w:val="en-US" w:eastAsia="zh-CN"/>
        </w:rPr>
        <w:t>TT</w:t>
      </w:r>
      <w:r>
        <w:rPr>
          <w:rFonts w:hint="eastAsia" w:ascii="微软雅黑" w:hAnsi="Verdana" w:eastAsia="微软雅黑"/>
          <w:b w:val="0"/>
          <w:bCs/>
          <w:sz w:val="36"/>
          <w:szCs w:val="44"/>
          <w:lang w:val="en-US" w:eastAsia="zh-CN"/>
        </w:rPr>
        <w:t>_</w:t>
      </w:r>
      <w:r>
        <w:rPr>
          <w:rFonts w:hint="eastAsia" w:ascii="微软雅黑" w:hAnsi="Verdana" w:eastAsia="微软雅黑"/>
          <w:b/>
          <w:sz w:val="36"/>
          <w:szCs w:val="44"/>
          <w:lang w:val="en-US" w:eastAsia="zh-CN"/>
        </w:rPr>
        <w:t>XZZ</w:t>
      </w:r>
      <w:r>
        <w:rPr>
          <w:rFonts w:hint="eastAsia" w:ascii="微软雅黑" w:hAnsi="Verdana" w:eastAsia="微软雅黑"/>
          <w:b w:val="0"/>
          <w:bCs/>
          <w:sz w:val="36"/>
          <w:szCs w:val="44"/>
          <w:lang w:val="en-US" w:eastAsia="zh-CN"/>
        </w:rPr>
        <w:t>_</w:t>
      </w:r>
      <w:r>
        <w:rPr>
          <w:rFonts w:hint="eastAsia" w:ascii="微软雅黑" w:hAnsi="Verdana" w:eastAsia="微软雅黑"/>
          <w:b/>
          <w:sz w:val="36"/>
          <w:szCs w:val="44"/>
          <w:lang w:val="en-US" w:eastAsia="zh-CN"/>
        </w:rPr>
        <w:t>C</w:t>
      </w:r>
    </w:p>
    <w:p>
      <w:pPr>
        <w:ind w:firstLine="420" w:firstLineChars="0"/>
        <w:rPr>
          <w:rFonts w:hint="default"/>
          <w:lang w:val="en-US" w:eastAsia="zh-CN"/>
        </w:rPr>
      </w:pP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TT是固定的，意思是Tinder Test</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X代表不同的使用者，A代表用户本身；B代表管理员</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ZZ代表功能点编号，01代表该使用者的第一个功能</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C表示该功能点的测试用例编号</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如“TT_A01_1</w:t>
      </w:r>
      <w:r>
        <w:rPr>
          <w:rFonts w:hint="default" w:ascii="微软雅黑" w:hAnsi="微软雅黑" w:eastAsia="微软雅黑"/>
          <w:lang w:val="en-US" w:eastAsia="zh-CN"/>
        </w:rPr>
        <w:t>”</w:t>
      </w:r>
      <w:r>
        <w:rPr>
          <w:rFonts w:hint="eastAsia" w:ascii="微软雅黑" w:hAnsi="微软雅黑" w:eastAsia="微软雅黑"/>
          <w:lang w:val="en-US" w:eastAsia="zh-CN"/>
        </w:rPr>
        <w:t>表示用户本身第一个功能点的首个测试用例</w:t>
      </w:r>
    </w:p>
    <w:p>
      <w:pPr>
        <w:pStyle w:val="3"/>
        <w:rPr>
          <w:rFonts w:hint="eastAsia" w:ascii="微软雅黑" w:hAnsi="微软雅黑" w:eastAsia="微软雅黑" w:cs="微软雅黑"/>
          <w:bCs w:val="0"/>
          <w:lang w:val="en-US" w:eastAsia="zh-CN"/>
        </w:rPr>
      </w:pPr>
      <w:bookmarkStart w:id="15" w:name="_Toc4073"/>
      <w:r>
        <w:rPr>
          <w:rFonts w:hint="eastAsia" w:ascii="微软雅黑" w:hAnsi="微软雅黑" w:eastAsia="微软雅黑" w:cs="微软雅黑"/>
          <w:bCs w:val="0"/>
          <w:lang w:val="en-US" w:eastAsia="zh-CN"/>
        </w:rPr>
        <w:t>3.1.2项目名称</w:t>
      </w:r>
      <w:bookmarkEnd w:id="15"/>
    </w:p>
    <w:p>
      <w:pPr>
        <w:pStyle w:val="26"/>
        <w:numPr>
          <w:ilvl w:val="0"/>
          <w:numId w:val="0"/>
        </w:numPr>
        <w:rPr>
          <w:rFonts w:hint="eastAsia" w:ascii="微软雅黑" w:hAnsi="微软雅黑" w:eastAsia="微软雅黑"/>
          <w:lang w:val="en-US" w:eastAsia="zh-CN"/>
        </w:rPr>
      </w:pPr>
      <w:r>
        <w:rPr>
          <w:rFonts w:hint="eastAsia" w:ascii="微软雅黑" w:hAnsi="微软雅黑" w:eastAsia="微软雅黑" w:cs="微软雅黑"/>
          <w:b/>
          <w:bCs w:val="0"/>
          <w:kern w:val="2"/>
          <w:sz w:val="32"/>
          <w:szCs w:val="32"/>
          <w:lang w:val="en-US" w:eastAsia="zh-CN" w:bidi="ar-SA"/>
        </w:rPr>
        <w:t xml:space="preserve">   </w:t>
      </w:r>
      <w:r>
        <w:rPr>
          <w:rFonts w:hint="eastAsia" w:ascii="微软雅黑" w:hAnsi="微软雅黑" w:eastAsia="微软雅黑"/>
          <w:lang w:val="en-US" w:eastAsia="zh-CN"/>
        </w:rPr>
        <w:t>统一写作”Tinder即时通信系统软件设计与开发“</w:t>
      </w:r>
    </w:p>
    <w:p>
      <w:pPr>
        <w:pStyle w:val="3"/>
        <w:rPr>
          <w:rFonts w:hint="eastAsia" w:ascii="微软雅黑" w:hAnsi="微软雅黑" w:eastAsia="微软雅黑" w:cs="微软雅黑"/>
          <w:bCs w:val="0"/>
          <w:lang w:val="en-US" w:eastAsia="zh-CN"/>
        </w:rPr>
      </w:pPr>
      <w:bookmarkStart w:id="16" w:name="_Toc356"/>
      <w:r>
        <w:rPr>
          <w:rFonts w:hint="eastAsia" w:ascii="微软雅黑" w:hAnsi="微软雅黑" w:eastAsia="微软雅黑" w:cs="微软雅黑"/>
          <w:bCs w:val="0"/>
          <w:lang w:val="en-US" w:eastAsia="zh-CN"/>
        </w:rPr>
        <w:t>3.1.3相关人员</w:t>
      </w:r>
      <w:bookmarkEnd w:id="16"/>
    </w:p>
    <w:p>
      <w:pPr>
        <w:pStyle w:val="26"/>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包括：</w:t>
      </w:r>
    </w:p>
    <w:p>
      <w:pPr>
        <w:pStyle w:val="26"/>
        <w:numPr>
          <w:ilvl w:val="0"/>
          <w:numId w:val="3"/>
        </w:numPr>
        <w:ind w:firstLineChars="0"/>
        <w:rPr>
          <w:rFonts w:hint="default" w:ascii="微软雅黑" w:hAnsi="微软雅黑" w:eastAsia="微软雅黑"/>
          <w:lang w:val="en-US" w:eastAsia="zh-CN"/>
        </w:rPr>
      </w:pPr>
      <w:r>
        <w:rPr>
          <w:rFonts w:hint="eastAsia" w:ascii="微软雅黑" w:hAnsi="微软雅黑" w:eastAsia="微软雅黑"/>
          <w:lang w:val="en-US" w:eastAsia="zh-CN"/>
        </w:rPr>
        <w:t>开发人员：开发该模块的开发人员</w:t>
      </w:r>
    </w:p>
    <w:p>
      <w:pPr>
        <w:pStyle w:val="26"/>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用例作者：编写该用例的人员，可能是测试人员或测试组长</w:t>
      </w:r>
    </w:p>
    <w:p>
      <w:pPr>
        <w:pStyle w:val="26"/>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审核人员：在用例编写完成之后对用例进行审核的人员</w:t>
      </w:r>
    </w:p>
    <w:p>
      <w:pPr>
        <w:pStyle w:val="26"/>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测试人员：按照测试步骤进行测试并记录结果的测试负责</w:t>
      </w:r>
    </w:p>
    <w:p>
      <w:pPr>
        <w:pStyle w:val="26"/>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校对人员：在用例编写完成之后进行校对的人员</w:t>
      </w:r>
    </w:p>
    <w:p>
      <w:pPr>
        <w:pStyle w:val="3"/>
        <w:rPr>
          <w:rFonts w:hint="eastAsia" w:ascii="微软雅黑" w:hAnsi="微软雅黑" w:eastAsia="微软雅黑" w:cs="微软雅黑"/>
          <w:bCs w:val="0"/>
          <w:lang w:val="en-US" w:eastAsia="zh-CN"/>
        </w:rPr>
      </w:pPr>
      <w:bookmarkStart w:id="17" w:name="_Toc3161"/>
      <w:r>
        <w:rPr>
          <w:rFonts w:hint="eastAsia" w:ascii="微软雅黑" w:hAnsi="微软雅黑" w:eastAsia="微软雅黑" w:cs="微软雅黑"/>
          <w:bCs w:val="0"/>
          <w:lang w:val="en-US" w:eastAsia="zh-CN"/>
        </w:rPr>
        <w:t>3.1.4模块名称</w:t>
      </w:r>
      <w:bookmarkEnd w:id="17"/>
    </w:p>
    <w:p>
      <w:pPr>
        <w:pStyle w:val="26"/>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模块名称的格式如下：</w:t>
      </w:r>
    </w:p>
    <w:p>
      <w:pPr>
        <w:jc w:val="center"/>
        <w:rPr>
          <w:rFonts w:hint="default" w:ascii="微软雅黑" w:hAnsi="Verdana" w:eastAsia="微软雅黑"/>
          <w:b/>
          <w:bCs w:val="0"/>
          <w:sz w:val="36"/>
          <w:szCs w:val="44"/>
          <w:lang w:val="en-US"/>
        </w:rPr>
      </w:pPr>
      <w:r>
        <w:rPr>
          <w:rFonts w:hint="eastAsia" w:ascii="微软雅黑" w:hAnsi="Verdana" w:eastAsia="微软雅黑"/>
          <w:b/>
          <w:bCs w:val="0"/>
          <w:sz w:val="36"/>
          <w:szCs w:val="44"/>
          <w:lang w:val="en-US" w:eastAsia="zh-CN"/>
        </w:rPr>
        <w:t>YYYYY(XZZ)</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YYYYY指的是该模块的中文名称，如”实时天气“</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X代表不同的使用者，A代表用户本身；B代表管理员</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ZZ代表功能点编号，01代表该使用者的第一个功能</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如”实时天气（A01)“表示实时天气模块的A01功能点</w:t>
      </w:r>
    </w:p>
    <w:p>
      <w:pPr>
        <w:pStyle w:val="3"/>
        <w:rPr>
          <w:rFonts w:hint="eastAsia" w:ascii="微软雅黑" w:hAnsi="微软雅黑" w:eastAsia="微软雅黑" w:cs="微软雅黑"/>
          <w:bCs w:val="0"/>
          <w:lang w:val="en-US" w:eastAsia="zh-CN"/>
        </w:rPr>
      </w:pPr>
      <w:bookmarkStart w:id="18" w:name="_Toc9208"/>
      <w:r>
        <w:rPr>
          <w:rFonts w:hint="eastAsia" w:ascii="微软雅黑" w:hAnsi="微软雅黑" w:eastAsia="微软雅黑" w:cs="微软雅黑"/>
          <w:bCs w:val="0"/>
          <w:lang w:val="en-US" w:eastAsia="zh-CN"/>
        </w:rPr>
        <w:t>3.1.5设计日期</w:t>
      </w:r>
      <w:bookmarkEnd w:id="18"/>
    </w:p>
    <w:p>
      <w:pPr>
        <w:pStyle w:val="26"/>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表示该用例被设计的具体日期，格式如下：</w:t>
      </w:r>
    </w:p>
    <w:p>
      <w:pPr>
        <w:jc w:val="center"/>
        <w:rPr>
          <w:rFonts w:hint="eastAsia" w:ascii="微软雅黑" w:hAnsi="Verdana" w:eastAsia="微软雅黑"/>
          <w:b/>
          <w:bCs w:val="0"/>
          <w:sz w:val="36"/>
          <w:szCs w:val="44"/>
          <w:lang w:val="en-US" w:eastAsia="zh-CN"/>
        </w:rPr>
      </w:pPr>
      <w:r>
        <w:rPr>
          <w:rFonts w:hint="eastAsia" w:ascii="微软雅黑" w:hAnsi="Verdana" w:eastAsia="微软雅黑"/>
          <w:b/>
          <w:bCs w:val="0"/>
          <w:sz w:val="36"/>
          <w:szCs w:val="44"/>
          <w:lang w:val="en-US" w:eastAsia="zh-CN"/>
        </w:rPr>
        <w:t>XXXX年YY月ZZ日</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XXXX表示年</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YY表示月</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ZZ表示日期</w:t>
      </w:r>
    </w:p>
    <w:p>
      <w:pPr>
        <w:pStyle w:val="3"/>
        <w:rPr>
          <w:rFonts w:hint="eastAsia" w:ascii="微软雅黑" w:hAnsi="微软雅黑" w:eastAsia="微软雅黑" w:cs="微软雅黑"/>
          <w:bCs w:val="0"/>
          <w:lang w:val="en-US" w:eastAsia="zh-CN"/>
        </w:rPr>
      </w:pPr>
      <w:bookmarkStart w:id="19" w:name="_Toc28561"/>
      <w:r>
        <w:rPr>
          <w:rFonts w:hint="eastAsia" w:ascii="微软雅黑" w:hAnsi="微软雅黑" w:eastAsia="微软雅黑" w:cs="微软雅黑"/>
          <w:bCs w:val="0"/>
          <w:lang w:val="en-US" w:eastAsia="zh-CN"/>
        </w:rPr>
        <w:t>3.1.6测试项</w:t>
      </w:r>
      <w:bookmarkEnd w:id="19"/>
    </w:p>
    <w:p>
      <w:pPr>
        <w:pStyle w:val="26"/>
        <w:numPr>
          <w:ilvl w:val="0"/>
          <w:numId w:val="0"/>
        </w:numPr>
        <w:ind w:left="420" w:leftChars="0"/>
        <w:rPr>
          <w:rFonts w:hint="default" w:ascii="微软雅黑" w:hAnsi="微软雅黑" w:eastAsia="微软雅黑"/>
          <w:lang w:val="en-US" w:eastAsia="zh-CN"/>
        </w:rPr>
      </w:pPr>
      <w:r>
        <w:rPr>
          <w:rFonts w:hint="eastAsia" w:ascii="微软雅黑" w:hAnsi="微软雅黑" w:eastAsia="微软雅黑"/>
          <w:lang w:val="en-US" w:eastAsia="zh-CN"/>
        </w:rPr>
        <w:t>表示要测试的具体内容，如”将背景置灰显示“</w:t>
      </w:r>
    </w:p>
    <w:p>
      <w:pPr>
        <w:pStyle w:val="3"/>
        <w:rPr>
          <w:rFonts w:hint="eastAsia" w:ascii="微软雅黑" w:hAnsi="微软雅黑" w:eastAsia="微软雅黑" w:cs="微软雅黑"/>
          <w:bCs w:val="0"/>
          <w:lang w:val="en-US" w:eastAsia="zh-CN"/>
        </w:rPr>
      </w:pPr>
      <w:bookmarkStart w:id="20" w:name="_Toc24981"/>
      <w:r>
        <w:rPr>
          <w:rFonts w:hint="eastAsia" w:ascii="微软雅黑" w:hAnsi="微软雅黑" w:eastAsia="微软雅黑" w:cs="微软雅黑"/>
          <w:bCs w:val="0"/>
          <w:lang w:val="en-US" w:eastAsia="zh-CN"/>
        </w:rPr>
        <w:t>3.1.7前置条件</w:t>
      </w:r>
      <w:bookmarkEnd w:id="20"/>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前置条件描述的是所有系统状态必须为真的条件，这些条件使后续的触发器有效。前置条件是对系统状态的描述，当它不为真时，会导致测试用例的阻塞。对前置条件的编写应注意以下几点：</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1．让用例的执行者更加明确系统所处的状态，便利于执行测试用例。比如对于网站首页的显示，可以把对应的用户已经登录系统作为前置条件。</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2．可以将一些与测试用例步骤的现相关的错误处理细节以前置条件的形式将它们</w:t>
      </w: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"https://link.jianshu.com?t=javascript:;" \t "_blank"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记录</w:t>
      </w:r>
      <w:r>
        <w:rPr>
          <w:rFonts w:hint="eastAsia" w:ascii="微软雅黑" w:hAnsi="微软雅黑" w:eastAsia="微软雅黑"/>
          <w:lang w:val="en-US" w:eastAsia="zh-CN"/>
        </w:rPr>
        <w:fldChar w:fldCharType="end"/>
      </w:r>
      <w:r>
        <w:rPr>
          <w:rFonts w:hint="eastAsia" w:ascii="微软雅黑" w:hAnsi="微软雅黑" w:eastAsia="微软雅黑"/>
          <w:lang w:val="en-US" w:eastAsia="zh-CN"/>
        </w:rPr>
        <w:t>在用例当中，这样的话还可以方便之后编写前置条件不满足时的测试用例。比如一些涉及到不同端口交互的测试用例，可以将俩个端口的交互和通讯畅通作为前置条件。</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3．控制变量，比如对于一个有多个输入框的网页，对于某个输入框的验证，可以在前置条件中直接写明其他输入框输入正确，测试用例的步骤只需要关注所要验证的输入框的输入内容。</w:t>
      </w:r>
    </w:p>
    <w:p>
      <w:pPr>
        <w:pStyle w:val="26"/>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应讨论以下内容：</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A.软、硬件配置；</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B.测试开始之前需设置或重置的标志、初始断点、指针、控制参数或初始数据；</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C.运行测试用例所需的预置硬件条件或电气状态；</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D.计时度量所用的初始条件；</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E.模拟环境的条件；</w:t>
      </w:r>
    </w:p>
    <w:p>
      <w:pPr>
        <w:pStyle w:val="26"/>
        <w:numPr>
          <w:ilvl w:val="0"/>
          <w:numId w:val="0"/>
        </w:numPr>
        <w:ind w:left="420" w:leftChars="0"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F.测试用例特有的其他特殊条件。</w:t>
      </w:r>
    </w:p>
    <w:p>
      <w:pPr>
        <w:pStyle w:val="3"/>
        <w:rPr>
          <w:rFonts w:hint="eastAsia" w:ascii="微软雅黑" w:hAnsi="微软雅黑" w:eastAsia="微软雅黑" w:cs="微软雅黑"/>
          <w:bCs w:val="0"/>
          <w:lang w:val="en-US" w:eastAsia="zh-CN"/>
        </w:rPr>
      </w:pPr>
      <w:bookmarkStart w:id="21" w:name="_Toc10377"/>
      <w:r>
        <w:rPr>
          <w:rFonts w:hint="eastAsia" w:ascii="微软雅黑" w:hAnsi="微软雅黑" w:eastAsia="微软雅黑" w:cs="微软雅黑"/>
          <w:bCs w:val="0"/>
          <w:lang w:val="en-US" w:eastAsia="zh-CN"/>
        </w:rPr>
        <w:t>3.1.8用例描述</w:t>
      </w:r>
      <w:bookmarkEnd w:id="21"/>
    </w:p>
    <w:p>
      <w:pPr>
        <w:pStyle w:val="26"/>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对测试用例的具体描述，包括对在何种情况下对软件进行何种操作等。</w:t>
      </w:r>
    </w:p>
    <w:p>
      <w:pPr>
        <w:pStyle w:val="3"/>
        <w:rPr>
          <w:rFonts w:hint="eastAsia" w:ascii="微软雅黑" w:hAnsi="微软雅黑" w:eastAsia="微软雅黑" w:cs="微软雅黑"/>
          <w:bCs w:val="0"/>
          <w:lang w:val="en-US" w:eastAsia="zh-CN"/>
        </w:rPr>
      </w:pPr>
      <w:bookmarkStart w:id="22" w:name="_Toc27231"/>
      <w:r>
        <w:rPr>
          <w:rFonts w:hint="eastAsia" w:ascii="微软雅黑" w:hAnsi="微软雅黑" w:eastAsia="微软雅黑" w:cs="微软雅黑"/>
          <w:bCs w:val="0"/>
          <w:lang w:val="en-US" w:eastAsia="zh-CN"/>
        </w:rPr>
        <w:t>3.1.9测试步骤</w:t>
      </w:r>
      <w:bookmarkEnd w:id="22"/>
    </w:p>
    <w:p>
      <w:pPr>
        <w:pStyle w:val="26"/>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A.</w:t>
      </w:r>
      <w:r>
        <w:rPr>
          <w:rFonts w:hint="eastAsia" w:ascii="微软雅黑" w:hAnsi="微软雅黑" w:eastAsia="微软雅黑"/>
          <w:lang w:val="en-US" w:eastAsia="zh-CN"/>
        </w:rPr>
        <w:t xml:space="preserve">每一步骤所需的测试操作员的动作和设备操作，包括以下方面的命令： </w:t>
      </w:r>
      <w:r>
        <w:rPr>
          <w:rFonts w:hint="eastAsia" w:ascii="微软雅黑" w:hAnsi="微软雅黑" w:eastAsia="微软雅黑" w:cs="微软雅黑"/>
          <w:sz w:val="24"/>
        </w:rPr>
        <w:t xml:space="preserve"> </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检查测试条件；</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初始化测试用例并运用测试输入；</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执行测试结果的临时评价；</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记录数据；</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暂停或中断测试用例；</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如果需要，请求数据转储或其他帮助；</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修改数据库/数据文件；</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如果不成功，重复测试用例；</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根据该测试用例的要求，应用替代方式；</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终止测试用例。</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 xml:space="preserve">对每一步骤的预期结果与评价准则 </w:t>
      </w:r>
    </w:p>
    <w:p>
      <w:pPr>
        <w:numPr>
          <w:ilvl w:val="0"/>
          <w:numId w:val="0"/>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如果测试用例涉及多个需求，需标识出哪一个(些)测试过程步骤涉及哪些需求。</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程序停止或指示的错误发生后要采取的动作，如：</w:t>
      </w:r>
      <w:r>
        <w:rPr>
          <w:rFonts w:hint="eastAsia" w:ascii="微软雅黑" w:hAnsi="微软雅黑" w:eastAsia="微软雅黑" w:cs="微软雅黑"/>
          <w:sz w:val="24"/>
        </w:rPr>
        <w:t xml:space="preserve"> </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为便于引用，根据指示器记录关键的数据；</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暂停或中止对时间敏感的测试支持软件和测试仪器；</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收集与测试结果有关的系统记录和操作员记录。</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归约和分析测试结果所采用的过程，(若适用)应完成下述各项:</w:t>
      </w:r>
      <w:r>
        <w:rPr>
          <w:rFonts w:hint="eastAsia" w:ascii="微软雅黑" w:hAnsi="微软雅黑" w:eastAsia="微软雅黑" w:cs="微软雅黑"/>
          <w:sz w:val="24"/>
        </w:rPr>
        <w:t xml:space="preserve">  </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检测是否已产生了输出；</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标识由测试用例所产生数据的媒体和位置;</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评价输出，作为继续测试序列的基础</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与所需的输出对照，评价测试输出</w:t>
      </w:r>
    </w:p>
    <w:p>
      <w:pPr>
        <w:pStyle w:val="3"/>
        <w:rPr>
          <w:rFonts w:hint="eastAsia" w:ascii="微软雅黑" w:hAnsi="微软雅黑" w:eastAsia="微软雅黑" w:cs="微软雅黑"/>
          <w:bCs w:val="0"/>
          <w:lang w:val="en-US" w:eastAsia="zh-CN"/>
        </w:rPr>
      </w:pPr>
      <w:bookmarkStart w:id="23" w:name="_Toc22458"/>
      <w:r>
        <w:rPr>
          <w:rFonts w:hint="eastAsia" w:ascii="微软雅黑" w:hAnsi="微软雅黑" w:eastAsia="微软雅黑" w:cs="微软雅黑"/>
          <w:bCs w:val="0"/>
          <w:lang w:val="en-US" w:eastAsia="zh-CN"/>
        </w:rPr>
        <w:t>3.1.10期望结果</w:t>
      </w:r>
      <w:bookmarkEnd w:id="23"/>
    </w:p>
    <w:p>
      <w:pPr>
        <w:pStyle w:val="26"/>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在按照测试步骤对软件进行操作之后，期望得到的系统反应或结果。</w:t>
      </w:r>
    </w:p>
    <w:p>
      <w:pPr>
        <w:pStyle w:val="3"/>
        <w:rPr>
          <w:rFonts w:hint="default" w:ascii="微软雅黑" w:hAnsi="微软雅黑" w:eastAsia="微软雅黑" w:cs="微软雅黑"/>
          <w:b/>
          <w:bCs w:val="0"/>
          <w:kern w:val="2"/>
          <w:sz w:val="32"/>
          <w:szCs w:val="32"/>
          <w:lang w:val="en-US" w:eastAsia="zh-CN" w:bidi="ar-SA"/>
        </w:rPr>
      </w:pPr>
      <w:bookmarkStart w:id="24" w:name="_Toc21059"/>
      <w:r>
        <w:rPr>
          <w:rFonts w:hint="eastAsia" w:ascii="微软雅黑" w:hAnsi="微软雅黑" w:eastAsia="微软雅黑" w:cs="微软雅黑"/>
          <w:bCs w:val="0"/>
          <w:lang w:val="en-US" w:eastAsia="zh-CN"/>
        </w:rPr>
        <w:t>3.1.11测试结果</w:t>
      </w:r>
      <w:bookmarkEnd w:id="24"/>
    </w:p>
    <w:p>
      <w:pPr>
        <w:pStyle w:val="26"/>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在实际操作之后，获得的真实系统反应或结果。对比期望结果和测试结果，可以判断该模块的功能是否完善，是否需要进一步改进，以及有无重大错误等。</w:t>
      </w:r>
    </w:p>
    <w:p>
      <w:pPr>
        <w:pStyle w:val="3"/>
        <w:numPr>
          <w:ilvl w:val="0"/>
          <w:numId w:val="0"/>
        </w:numPr>
        <w:ind w:leftChars="0"/>
        <w:rPr>
          <w:rFonts w:hint="default" w:ascii="微软雅黑" w:hAnsi="微软雅黑" w:eastAsia="微软雅黑" w:cs="微软雅黑"/>
          <w:lang w:val="en-US" w:eastAsia="zh-CN"/>
        </w:rPr>
      </w:pPr>
      <w:bookmarkStart w:id="25" w:name="_Toc1147"/>
      <w:bookmarkStart w:id="26" w:name="_Toc18766"/>
      <w:r>
        <w:rPr>
          <w:rFonts w:hint="eastAsia" w:ascii="微软雅黑" w:hAnsi="微软雅黑" w:eastAsia="微软雅黑" w:cs="微软雅黑"/>
          <w:bCs w:val="0"/>
          <w:lang w:val="en-US" w:eastAsia="zh-CN"/>
        </w:rPr>
        <w:t>3.</w:t>
      </w:r>
      <w:bookmarkEnd w:id="25"/>
      <w:r>
        <w:rPr>
          <w:rFonts w:hint="eastAsia" w:ascii="微软雅黑" w:hAnsi="微软雅黑" w:eastAsia="微软雅黑" w:cs="微软雅黑"/>
          <w:bCs w:val="0"/>
          <w:lang w:val="en-US" w:eastAsia="zh-CN"/>
        </w:rPr>
        <w:t>2 测试结果评价</w:t>
      </w:r>
      <w:bookmarkEnd w:id="26"/>
    </w:p>
    <w:p>
      <w:pPr>
        <w:pStyle w:val="3"/>
        <w:numPr>
          <w:ilvl w:val="0"/>
          <w:numId w:val="0"/>
        </w:numPr>
        <w:ind w:leftChars="0"/>
        <w:rPr>
          <w:rFonts w:hint="eastAsia" w:ascii="微软雅黑" w:hAnsi="微软雅黑" w:eastAsia="微软雅黑" w:cs="微软雅黑"/>
          <w:bCs w:val="0"/>
          <w:lang w:val="en-US" w:eastAsia="zh-CN"/>
        </w:rPr>
      </w:pPr>
      <w:bookmarkStart w:id="27" w:name="_Toc25836"/>
      <w:r>
        <w:rPr>
          <w:rFonts w:hint="eastAsia" w:ascii="微软雅黑" w:hAnsi="微软雅黑" w:eastAsia="微软雅黑" w:cs="微软雅黑"/>
          <w:bCs w:val="0"/>
          <w:lang w:val="en-US" w:eastAsia="zh-CN"/>
        </w:rPr>
        <w:t>3.2.1评价结果的准则</w:t>
      </w:r>
      <w:bookmarkEnd w:id="27"/>
    </w:p>
    <w:p>
      <w:pPr>
        <w:pStyle w:val="26"/>
        <w:numPr>
          <w:ilvl w:val="0"/>
          <w:numId w:val="0"/>
        </w:num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在每一项测试结束后，对每一测试结果进行评价，评价要参考以下几方面准则：</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输出是否在可接受的范围之内；</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系统的最大响应时间是否在可接受范围之内；</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可能发生的异常及中断情况；</w:t>
      </w:r>
    </w:p>
    <w:p>
      <w:pPr>
        <w:numPr>
          <w:ilvl w:val="0"/>
          <w:numId w:val="8"/>
        </w:numPr>
        <w:autoSpaceDE w:val="0"/>
        <w:autoSpaceDN w:val="0"/>
        <w:adjustRightInd w:val="0"/>
        <w:spacing w:beforeLines="0" w:afterLines="0"/>
        <w:ind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可能出现的错误的严重程度；</w:t>
      </w:r>
    </w:p>
    <w:p>
      <w:pPr>
        <w:numPr>
          <w:ilvl w:val="0"/>
          <w:numId w:val="8"/>
        </w:numPr>
        <w:autoSpaceDE w:val="0"/>
        <w:autoSpaceDN w:val="0"/>
        <w:adjustRightInd w:val="0"/>
        <w:spacing w:beforeLines="0" w:afterLines="0"/>
        <w:ind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在系统状态稳定后，是否对该用例进行重复测试</w:t>
      </w:r>
    </w:p>
    <w:p>
      <w:pPr>
        <w:pStyle w:val="3"/>
        <w:rPr>
          <w:rFonts w:hint="eastAsia" w:ascii="微软雅黑" w:hAnsi="微软雅黑" w:eastAsia="微软雅黑" w:cs="微软雅黑"/>
          <w:bCs w:val="0"/>
          <w:lang w:val="en-US" w:eastAsia="zh-CN"/>
        </w:rPr>
      </w:pPr>
      <w:bookmarkStart w:id="28" w:name="_Toc12739"/>
      <w:r>
        <w:rPr>
          <w:rFonts w:hint="eastAsia" w:ascii="微软雅黑" w:hAnsi="微软雅黑" w:eastAsia="微软雅黑" w:cs="微软雅黑"/>
          <w:bCs w:val="0"/>
          <w:lang w:val="en-US" w:eastAsia="zh-CN"/>
        </w:rPr>
        <w:t>3.2.2假设和约束</w:t>
      </w:r>
      <w:bookmarkEnd w:id="28"/>
    </w:p>
    <w:p>
      <w:pPr>
        <w:numPr>
          <w:ilvl w:val="0"/>
          <w:numId w:val="0"/>
        </w:numPr>
        <w:autoSpaceDE w:val="0"/>
        <w:autoSpaceDN w:val="0"/>
        <w:adjustRightInd w:val="0"/>
        <w:spacing w:beforeLines="0" w:afterLines="0"/>
        <w:ind w:left="420" w:leftChars="0"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测试的进行环境不是稳定不变的，每项测试的进行都有它的假设和前提条件，在此前提之下才能正确地运行程序。我们要在文档中明确测试时所做的任何假设，以及在描述测试用例中由于系统或测试条件而引入的约束或限制，如时间、接口、设备、人员与数据库/数据文件的限制。如果对指定的限制和参数放弃或例外得到批准的话，应对它们加以标识，并且应指出它们对测试用例的影响与冲击。</w:t>
      </w:r>
    </w:p>
    <w:p>
      <w:pPr>
        <w:rPr>
          <w:rFonts w:hint="eastAsia" w:ascii="微软雅黑" w:hAnsi="微软雅黑" w:eastAsia="微软雅黑" w:cs="微软雅黑"/>
          <w:lang w:val="en-US" w:eastAsia="zh-CN"/>
        </w:rPr>
      </w:pPr>
      <w:bookmarkStart w:id="29" w:name="_Toc14843"/>
      <w:r>
        <w:rPr>
          <w:rFonts w:hint="eastAsia" w:ascii="微软雅黑" w:hAnsi="微软雅黑" w:eastAsia="微软雅黑" w:cs="微软雅黑"/>
          <w:lang w:val="en-US" w:eastAsia="zh-CN"/>
        </w:rPr>
        <w:br w:type="page"/>
      </w:r>
    </w:p>
    <w:bookmarkEnd w:id="29"/>
    <w:p>
      <w:pPr>
        <w:pStyle w:val="2"/>
        <w:rPr>
          <w:rFonts w:hint="eastAsia" w:ascii="微软雅黑" w:hAnsi="微软雅黑" w:eastAsia="微软雅黑" w:cs="微软雅黑"/>
          <w:lang w:val="en-US" w:eastAsia="zh-CN"/>
        </w:rPr>
      </w:pPr>
      <w:bookmarkStart w:id="30" w:name="_Toc18010"/>
      <w:r>
        <w:rPr>
          <w:rFonts w:hint="eastAsia" w:ascii="微软雅黑" w:hAnsi="微软雅黑" w:eastAsia="微软雅黑" w:cs="微软雅黑"/>
          <w:lang w:val="en-US" w:eastAsia="zh-CN"/>
        </w:rPr>
        <w:t>4需求的可追踪性</w:t>
      </w:r>
      <w:bookmarkEnd w:id="30"/>
    </w:p>
    <w:p>
      <w:pPr>
        <w:numPr>
          <w:ilvl w:val="0"/>
          <w:numId w:val="0"/>
        </w:numPr>
        <w:autoSpaceDE w:val="0"/>
        <w:autoSpaceDN w:val="0"/>
        <w:adjustRightInd w:val="0"/>
        <w:spacing w:beforeLines="0" w:afterLines="0"/>
        <w:ind w:left="420" w:leftChars="0"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每个模块功能测试以及系统集成测试都对应了一个或多个需求，测试标准的也是依据需求而制定。每个测试用例都应可以追踪到用户的某一项或某几项需求，应该明确测试的目的，需求的来源，以及需求是否有过变更等，如果测试用例涉及多个需求，则可追踪性应指明涉及每一个需求的具体测试过程步骤。必要时可通过需求追踪矩阵来明确需求来源。</w:t>
      </w:r>
    </w:p>
    <w:p>
      <w:pPr>
        <w:ind w:firstLine="420" w:firstLineChars="0"/>
        <w:rPr>
          <w:rFonts w:hint="eastAsia" w:ascii="微软雅黑" w:hAnsi="微软雅黑" w:eastAsia="微软雅黑" w:cs="微软雅黑"/>
          <w:szCs w:val="21"/>
        </w:rPr>
      </w:pPr>
    </w:p>
    <w:p/>
    <w:sectPr>
      <w:headerReference r:id="rId3" w:type="default"/>
      <w:footerReference r:id="rId4" w:type="default"/>
      <w:pgSz w:w="11906" w:h="16838"/>
      <w:pgMar w:top="1440" w:right="1800" w:bottom="1440" w:left="1800" w:header="426" w:footer="666"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lang w:val="en-US" w:eastAsia="zh-CN"/>
      </w:rPr>
      <w:t>软件测试说明</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cstheme="minorBidi"/>
            <w:kern w:val="2"/>
            <w:sz w:val="18"/>
            <w:szCs w:val="18"/>
            <w:lang w:val="en-US" w:eastAsia="zh-CN" w:bidi="ar-S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tentative="0">
      <w:start w:val="1"/>
      <w:numFmt w:val="decimal"/>
      <w:lvlText w:val="(%1)"/>
      <w:lvlJc w:val="left"/>
      <w:pPr>
        <w:tabs>
          <w:tab w:val="left" w:pos="312"/>
        </w:tabs>
        <w:ind w:left="420" w:leftChars="0" w:firstLine="0" w:firstLineChars="0"/>
      </w:pPr>
    </w:lvl>
  </w:abstractNum>
  <w:abstractNum w:abstractNumId="1">
    <w:nsid w:val="B7B885E8"/>
    <w:multiLevelType w:val="singleLevel"/>
    <w:tmpl w:val="B7B885E8"/>
    <w:lvl w:ilvl="0" w:tentative="0">
      <w:start w:val="1"/>
      <w:numFmt w:val="upperLetter"/>
      <w:suff w:val="space"/>
      <w:lvlText w:val="%1."/>
      <w:lvlJc w:val="left"/>
    </w:lvl>
  </w:abstractNum>
  <w:abstractNum w:abstractNumId="2">
    <w:nsid w:val="091F929B"/>
    <w:multiLevelType w:val="singleLevel"/>
    <w:tmpl w:val="091F929B"/>
    <w:lvl w:ilvl="0" w:tentative="0">
      <w:start w:val="1"/>
      <w:numFmt w:val="decimal"/>
      <w:suff w:val="space"/>
      <w:lvlText w:val="(%1)"/>
      <w:lvlJc w:val="left"/>
    </w:lvl>
  </w:abstractNum>
  <w:abstractNum w:abstractNumId="3">
    <w:nsid w:val="0BF740D4"/>
    <w:multiLevelType w:val="multilevel"/>
    <w:tmpl w:val="0BF740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5BB6B6B"/>
    <w:multiLevelType w:val="multilevel"/>
    <w:tmpl w:val="15BB6B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352D8B2"/>
    <w:multiLevelType w:val="singleLevel"/>
    <w:tmpl w:val="4352D8B2"/>
    <w:lvl w:ilvl="0" w:tentative="0">
      <w:start w:val="2"/>
      <w:numFmt w:val="upperLetter"/>
      <w:lvlText w:val="%1."/>
      <w:lvlJc w:val="left"/>
      <w:pPr>
        <w:tabs>
          <w:tab w:val="left" w:pos="312"/>
        </w:tabs>
        <w:ind w:left="420" w:leftChars="0" w:firstLine="0" w:firstLineChars="0"/>
      </w:pPr>
    </w:lvl>
  </w:abstractNum>
  <w:abstractNum w:abstractNumId="7">
    <w:nsid w:val="6B0016C9"/>
    <w:multiLevelType w:val="singleLevel"/>
    <w:tmpl w:val="6B0016C9"/>
    <w:lvl w:ilvl="0" w:tentative="0">
      <w:start w:val="1"/>
      <w:numFmt w:val="decimal"/>
      <w:suff w:val="space"/>
      <w:lvlText w:val="(%1)"/>
      <w:lvlJc w:val="left"/>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2883B92"/>
    <w:rsid w:val="0297106F"/>
    <w:rsid w:val="042556DD"/>
    <w:rsid w:val="0CD119E2"/>
    <w:rsid w:val="11D22133"/>
    <w:rsid w:val="149F2392"/>
    <w:rsid w:val="1A1C336B"/>
    <w:rsid w:val="1AA67735"/>
    <w:rsid w:val="31573AF6"/>
    <w:rsid w:val="3AC463C4"/>
    <w:rsid w:val="3D7A4C59"/>
    <w:rsid w:val="47227D96"/>
    <w:rsid w:val="495457F5"/>
    <w:rsid w:val="4BDE119F"/>
    <w:rsid w:val="4D9F69D5"/>
    <w:rsid w:val="4F7C4325"/>
    <w:rsid w:val="552132A1"/>
    <w:rsid w:val="5C5E581F"/>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2"/>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8"/>
    <w:semiHidden/>
    <w:unhideWhenUsed/>
    <w:qFormat/>
    <w:uiPriority w:val="99"/>
    <w:pPr>
      <w:ind w:left="100" w:leftChars="2500"/>
    </w:pPr>
  </w:style>
  <w:style w:type="paragraph" w:styleId="9">
    <w:name w:val="Balloon Text"/>
    <w:basedOn w:val="1"/>
    <w:link w:val="20"/>
    <w:semiHidden/>
    <w:unhideWhenUsed/>
    <w:qFormat/>
    <w:uiPriority w:val="99"/>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character" w:customStyle="1" w:styleId="18">
    <w:name w:val="页眉 字符"/>
    <w:basedOn w:val="16"/>
    <w:link w:val="11"/>
    <w:qFormat/>
    <w:uiPriority w:val="99"/>
    <w:rPr>
      <w:sz w:val="18"/>
      <w:szCs w:val="18"/>
    </w:rPr>
  </w:style>
  <w:style w:type="character" w:customStyle="1" w:styleId="19">
    <w:name w:val="页脚 字符"/>
    <w:basedOn w:val="16"/>
    <w:link w:val="10"/>
    <w:qFormat/>
    <w:uiPriority w:val="99"/>
    <w:rPr>
      <w:sz w:val="18"/>
      <w:szCs w:val="18"/>
    </w:rPr>
  </w:style>
  <w:style w:type="character" w:customStyle="1" w:styleId="20">
    <w:name w:val="批注框文本 字符"/>
    <w:basedOn w:val="16"/>
    <w:link w:val="9"/>
    <w:semiHidden/>
    <w:qFormat/>
    <w:uiPriority w:val="99"/>
    <w:rPr>
      <w:sz w:val="18"/>
      <w:szCs w:val="18"/>
    </w:rPr>
  </w:style>
  <w:style w:type="character" w:customStyle="1" w:styleId="21">
    <w:name w:val="标题 1 字符"/>
    <w:basedOn w:val="16"/>
    <w:link w:val="2"/>
    <w:qFormat/>
    <w:uiPriority w:val="9"/>
    <w:rPr>
      <w:b/>
      <w:bCs/>
      <w:kern w:val="44"/>
      <w:sz w:val="44"/>
      <w:szCs w:val="44"/>
    </w:rPr>
  </w:style>
  <w:style w:type="character" w:customStyle="1" w:styleId="22">
    <w:name w:val="文档结构图 字符"/>
    <w:basedOn w:val="16"/>
    <w:link w:val="6"/>
    <w:semiHidden/>
    <w:qFormat/>
    <w:uiPriority w:val="99"/>
    <w:rPr>
      <w:rFonts w:ascii="宋体" w:eastAsia="宋体"/>
      <w:sz w:val="18"/>
      <w:szCs w:val="18"/>
    </w:rPr>
  </w:style>
  <w:style w:type="character" w:customStyle="1" w:styleId="23">
    <w:name w:val="标题 2 字符"/>
    <w:basedOn w:val="16"/>
    <w:link w:val="3"/>
    <w:qFormat/>
    <w:uiPriority w:val="9"/>
    <w:rPr>
      <w:rFonts w:asciiTheme="majorHAnsi" w:hAnsiTheme="majorHAnsi" w:eastAsiaTheme="majorEastAsia" w:cstheme="majorBidi"/>
      <w:b/>
      <w:bCs/>
      <w:sz w:val="32"/>
      <w:szCs w:val="32"/>
    </w:rPr>
  </w:style>
  <w:style w:type="character" w:customStyle="1" w:styleId="24">
    <w:name w:val="标题 3 字符"/>
    <w:basedOn w:val="16"/>
    <w:link w:val="4"/>
    <w:qFormat/>
    <w:uiPriority w:val="9"/>
    <w:rPr>
      <w:b/>
      <w:bCs/>
      <w:sz w:val="32"/>
      <w:szCs w:val="32"/>
    </w:rPr>
  </w:style>
  <w:style w:type="character" w:customStyle="1" w:styleId="25">
    <w:name w:val="标题 4 字符"/>
    <w:basedOn w:val="16"/>
    <w:link w:val="5"/>
    <w:uiPriority w:val="9"/>
    <w:rPr>
      <w:rFonts w:asciiTheme="majorHAnsi" w:hAnsiTheme="majorHAnsi" w:eastAsiaTheme="majorEastAsia" w:cstheme="majorBidi"/>
      <w:b/>
      <w:bCs/>
      <w:sz w:val="28"/>
      <w:szCs w:val="28"/>
    </w:rPr>
  </w:style>
  <w:style w:type="paragraph" w:styleId="26">
    <w:name w:val="List Paragraph"/>
    <w:basedOn w:val="1"/>
    <w:qFormat/>
    <w:uiPriority w:val="99"/>
    <w:pPr>
      <w:ind w:firstLine="420" w:firstLineChars="200"/>
    </w:pPr>
  </w:style>
  <w:style w:type="character" w:styleId="27">
    <w:name w:val="Placeholder Text"/>
    <w:basedOn w:val="16"/>
    <w:semiHidden/>
    <w:qFormat/>
    <w:uiPriority w:val="99"/>
    <w:rPr>
      <w:color w:val="808080"/>
    </w:rPr>
  </w:style>
  <w:style w:type="character" w:customStyle="1" w:styleId="28">
    <w:name w:val="日期 字符"/>
    <w:basedOn w:val="16"/>
    <w:link w:val="8"/>
    <w:semiHidden/>
    <w:qFormat/>
    <w:uiPriority w:val="99"/>
  </w:style>
  <w:style w:type="character" w:customStyle="1" w:styleId="29">
    <w:name w:val="Unresolved Mention"/>
    <w:basedOn w:val="16"/>
    <w:semiHidden/>
    <w:unhideWhenUsed/>
    <w:qFormat/>
    <w:uiPriority w:val="99"/>
    <w:rPr>
      <w:color w:val="605E5C"/>
      <w:shd w:val="clear" w:color="auto" w:fill="E1DFDD"/>
    </w:rPr>
  </w:style>
  <w:style w:type="table" w:customStyle="1" w:styleId="30">
    <w:name w:val="Grid Table 4 Accent 1"/>
    <w:basedOn w:val="15"/>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845f2e6e-724c-407b-ac0e-a5e1c08338bf}"/>
        <w:style w:val=""/>
        <w:category>
          <w:name w:val="常规"/>
          <w:gallery w:val="placeholder"/>
        </w:category>
        <w:types>
          <w:type w:val="bbPlcHdr"/>
        </w:types>
        <w:behaviors>
          <w:behavior w:val="content"/>
        </w:behaviors>
        <w:description w:val=""/>
        <w:guid w:val="{845f2e6e-724c-407b-ac0e-a5e1c08338bf}"/>
      </w:docPartPr>
      <w:docPartBody>
        <w:p>
          <w:pPr>
            <w:pStyle w:val="18"/>
          </w:pPr>
          <w:r>
            <w:rPr>
              <w:rStyle w:val="4"/>
              <w:rFonts w:hint="eastAsia"/>
            </w:rPr>
            <w:t>单击此处输入文字。</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4</TotalTime>
  <ScaleCrop>false</ScaleCrop>
  <LinksUpToDate>false</LinksUpToDate>
  <CharactersWithSpaces>1409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2019-07-05T08:23:28Z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