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44"/>
          <w:szCs w:val="44"/>
        </w:rPr>
      </w:pPr>
      <w:r>
        <w:rPr>
          <w:rFonts w:hint="eastAsia" w:ascii="微软雅黑" w:hAnsi="微软雅黑" w:eastAsia="微软雅黑"/>
          <w:sz w:val="44"/>
          <w:szCs w:val="44"/>
        </w:rPr>
        <w:t>Tinder即时通信系统设计与开发</w:t>
      </w:r>
    </w:p>
    <w:p>
      <w:pPr>
        <w:jc w:val="center"/>
        <w:rPr>
          <w:rFonts w:ascii="微软雅黑" w:hAnsi="微软雅黑" w:eastAsia="微软雅黑"/>
        </w:rPr>
      </w:pPr>
    </w:p>
    <w:sdt>
      <w:sdtPr>
        <w:rPr>
          <w:rFonts w:ascii="微软雅黑" w:hAnsi="微软雅黑" w:eastAsia="微软雅黑"/>
          <w:b/>
          <w:sz w:val="84"/>
          <w:szCs w:val="84"/>
        </w:rPr>
        <w:alias w:val="请输入文档名称"/>
        <w:tag w:val="请输入文档名称"/>
        <w:id w:val="-1732765376"/>
        <w:placeholder>
          <w:docPart w:val="1ABA7CAC55CF4007B2E54FEE591C838F"/>
        </w:placeholder>
      </w:sdtPr>
      <w:sdtEndPr>
        <w:rPr>
          <w:rFonts w:ascii="微软雅黑" w:hAnsi="微软雅黑" w:eastAsia="微软雅黑"/>
          <w:b/>
          <w:sz w:val="84"/>
          <w:szCs w:val="84"/>
        </w:rPr>
      </w:sdtEndPr>
      <w:sdtContent>
        <w:p>
          <w:pPr>
            <w:jc w:val="center"/>
            <w:rPr>
              <w:rFonts w:ascii="微软雅黑" w:hAnsi="微软雅黑" w:eastAsia="微软雅黑"/>
              <w:b/>
              <w:sz w:val="84"/>
              <w:szCs w:val="84"/>
            </w:rPr>
          </w:pPr>
          <w:r>
            <w:rPr>
              <w:rFonts w:hint="eastAsia" w:ascii="微软雅黑" w:hAnsi="微软雅黑" w:eastAsia="微软雅黑"/>
              <w:b/>
              <w:sz w:val="84"/>
              <w:szCs w:val="84"/>
              <w:lang w:val="en-US" w:eastAsia="zh-CN"/>
            </w:rPr>
            <w:t>项目开发总结报告</w:t>
          </w:r>
        </w:p>
      </w:sdtContent>
    </w:sdt>
    <w:p>
      <w:pPr>
        <w:jc w:val="center"/>
        <w:rPr>
          <w:rFonts w:ascii="微软雅黑" w:hAnsi="微软雅黑" w:eastAsia="微软雅黑"/>
        </w:rPr>
      </w:pPr>
      <w:r>
        <w:rPr>
          <w:rFonts w:hint="eastAsia" w:ascii="微软雅黑" w:hAnsi="微软雅黑" w:eastAsia="微软雅黑"/>
          <w:b/>
          <w:sz w:val="28"/>
          <w:szCs w:val="28"/>
        </w:rPr>
        <w:t>版本：</w:t>
      </w:r>
      <w:sdt>
        <w:sdtPr>
          <w:rPr>
            <w:rFonts w:hint="eastAsia" w:ascii="微软雅黑" w:hAnsi="微软雅黑" w:eastAsia="微软雅黑"/>
            <w:b/>
            <w:sz w:val="28"/>
            <w:szCs w:val="28"/>
          </w:rPr>
          <w:alias w:val="请选择版本号"/>
          <w:tag w:val="请选择版本号"/>
          <w:id w:val="-274874831"/>
          <w:placeholder>
            <w:docPart w:val="48766A71F7F947D9B3C538C9F9EBCCF2"/>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b/>
            <w:sz w:val="28"/>
            <w:szCs w:val="28"/>
          </w:rPr>
        </w:sdtEndPr>
        <w:sdtContent>
          <w:r>
            <w:rPr>
              <w:rFonts w:hint="eastAsia" w:ascii="微软雅黑" w:hAnsi="微软雅黑" w:eastAsia="微软雅黑"/>
              <w:b/>
              <w:sz w:val="28"/>
              <w:szCs w:val="28"/>
            </w:rPr>
            <w:t>1.0</w:t>
          </w:r>
        </w:sdtContent>
      </w:sdt>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w:t>
      </w:r>
      <w:sdt>
        <w:sdtPr>
          <w:rPr>
            <w:rFonts w:hint="eastAsia" w:ascii="微软雅黑" w:hAnsi="微软雅黑" w:eastAsia="微软雅黑"/>
            <w:sz w:val="28"/>
            <w:szCs w:val="28"/>
            <w:u w:val="single"/>
          </w:rPr>
          <w:alias w:val="请选择编写人员"/>
          <w:tag w:val="请选择编写人员"/>
          <w:id w:val="-634951604"/>
          <w:placeholder>
            <w:docPart w:val="48766A71F7F947D9B3C538C9F9EBCCF2"/>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sz w:val="28"/>
            <w:szCs w:val="28"/>
            <w:u w:val="single"/>
          </w:rPr>
        </w:sdtEndPr>
        <w:sdtContent>
          <w:r>
            <w:rPr>
              <w:rFonts w:hint="eastAsia" w:ascii="微软雅黑" w:hAnsi="微软雅黑" w:eastAsia="微软雅黑"/>
              <w:sz w:val="28"/>
              <w:szCs w:val="28"/>
              <w:u w:val="single"/>
            </w:rPr>
            <w:t>杜少恒</w:t>
          </w:r>
        </w:sdtContent>
      </w:sdt>
      <w:r>
        <w:rPr>
          <w:rFonts w:hint="eastAsia" w:ascii="微软雅黑" w:hAnsi="微软雅黑" w:eastAsia="微软雅黑"/>
          <w:sz w:val="28"/>
          <w:szCs w:val="28"/>
          <w:u w:val="single"/>
        </w:rPr>
        <w:t xml:space="preserve">    </w:t>
      </w:r>
    </w:p>
    <w:p>
      <w:pPr>
        <w:ind w:firstLine="2660" w:firstLineChars="950"/>
        <w:rPr>
          <w:rFonts w:ascii="微软雅黑" w:hAnsi="微软雅黑" w:eastAsia="微软雅黑"/>
          <w:sz w:val="28"/>
          <w:szCs w:val="28"/>
        </w:rPr>
      </w:pPr>
      <w:r>
        <w:rPr>
          <w:rFonts w:hint="eastAsia" w:ascii="微软雅黑" w:hAnsi="微软雅黑" w:eastAsia="微软雅黑"/>
          <w:sz w:val="28"/>
          <w:szCs w:val="28"/>
        </w:rPr>
        <w:t>校对：</w:t>
      </w:r>
      <w:r>
        <w:rPr>
          <w:rFonts w:hint="eastAsia" w:ascii="微软雅黑" w:hAnsi="微软雅黑" w:eastAsia="微软雅黑"/>
          <w:sz w:val="28"/>
          <w:szCs w:val="28"/>
          <w:u w:val="single"/>
        </w:rPr>
        <w:t xml:space="preserve">     </w:t>
      </w:r>
      <w:sdt>
        <w:sdtPr>
          <w:rPr>
            <w:rFonts w:hint="eastAsia" w:ascii="微软雅黑" w:hAnsi="微软雅黑" w:eastAsia="微软雅黑"/>
            <w:sz w:val="28"/>
            <w:szCs w:val="28"/>
            <w:u w:val="single"/>
          </w:rPr>
          <w:alias w:val="请选择编写人员"/>
          <w:tag w:val="请选择编写人员"/>
          <w:id w:val="1935080649"/>
          <w:placeholder>
            <w:docPart w:val="9FF174BD7C4B4BAF963D6C1D91B44409"/>
          </w:placeholder>
          <w:dropDownList>
            <w:listItem w:displayText="陈子源" w:value="陈子源"/>
            <w:listItem w:displayText="张   涵" w:value="张   涵"/>
            <w:listItem w:displayText="张   莹" w:value="张   莹"/>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rPr>
            <w:rFonts w:hint="eastAsia" w:ascii="微软雅黑" w:hAnsi="微软雅黑" w:eastAsia="微软雅黑"/>
            <w:sz w:val="28"/>
            <w:szCs w:val="28"/>
            <w:u w:val="single"/>
          </w:rPr>
        </w:sdtEndPr>
        <w:sdtContent>
          <w:r>
            <w:rPr>
              <w:rFonts w:hint="eastAsia" w:ascii="微软雅黑" w:hAnsi="微软雅黑" w:eastAsia="微软雅黑"/>
              <w:sz w:val="28"/>
              <w:szCs w:val="28"/>
              <w:u w:val="single"/>
            </w:rPr>
            <w:t>陈子源</w:t>
          </w:r>
        </w:sdtContent>
      </w:sdt>
      <w:r>
        <w:rPr>
          <w:rFonts w:hint="eastAsia" w:ascii="微软雅黑" w:hAnsi="微软雅黑" w:eastAsia="微软雅黑"/>
          <w:sz w:val="28"/>
          <w:szCs w:val="28"/>
          <w:u w:val="single"/>
        </w:rPr>
        <w:t xml:space="preserve">  </w:t>
      </w:r>
      <w:r>
        <w:rPr>
          <w:rFonts w:ascii="微软雅黑" w:hAnsi="微软雅黑" w:eastAsia="微软雅黑"/>
          <w:sz w:val="28"/>
          <w:szCs w:val="28"/>
          <w:u w:val="single"/>
        </w:rPr>
        <w:t xml:space="preserve">  </w:t>
      </w: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审核：</w:t>
      </w:r>
      <w:r>
        <w:rPr>
          <w:rFonts w:hint="eastAsia" w:ascii="微软雅黑" w:hAnsi="微软雅黑" w:eastAsia="微软雅黑"/>
          <w:sz w:val="28"/>
          <w:szCs w:val="28"/>
          <w:u w:val="single"/>
        </w:rPr>
        <w:t xml:space="preserve">     </w:t>
      </w:r>
      <w:sdt>
        <w:sdtPr>
          <w:rPr>
            <w:rFonts w:hint="eastAsia" w:ascii="微软雅黑" w:hAnsi="微软雅黑" w:eastAsia="微软雅黑"/>
            <w:sz w:val="28"/>
            <w:szCs w:val="28"/>
            <w:u w:val="single"/>
          </w:rPr>
          <w:alias w:val="请选择编写人员"/>
          <w:tag w:val="请选择编写人员"/>
          <w:id w:val="-47376565"/>
          <w:placeholder>
            <w:docPart w:val="DA6303ECC3484445A310ED20BA89C8E1"/>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王智超" w:value="王智超"/>
            <w:listItem w:displayText="董    哲" w:value="董    哲"/>
            <w:listItem w:displayText="徐传旭" w:value="徐传旭"/>
            <w:listItem w:displayText="张健鹏" w:value="张健鹏"/>
            <w:listItem w:displayText="胡品爵" w:value="胡品爵"/>
          </w:dropDownList>
        </w:sdtPr>
        <w:sdtEndPr>
          <w:rPr>
            <w:rFonts w:hint="eastAsia" w:ascii="微软雅黑" w:hAnsi="微软雅黑" w:eastAsia="微软雅黑"/>
            <w:sz w:val="28"/>
            <w:szCs w:val="28"/>
            <w:u w:val="single"/>
          </w:rPr>
        </w:sdtEndPr>
        <w:sdtContent>
          <w:r>
            <w:rPr>
              <w:rFonts w:hint="eastAsia" w:ascii="微软雅黑" w:hAnsi="微软雅黑" w:eastAsia="微软雅黑"/>
              <w:sz w:val="28"/>
              <w:szCs w:val="28"/>
              <w:u w:val="single"/>
            </w:rPr>
            <w:t>胡品爵</w:t>
          </w:r>
        </w:sdtContent>
      </w:sdt>
      <w:r>
        <w:rPr>
          <w:rFonts w:hint="eastAsia" w:ascii="微软雅黑" w:hAnsi="微软雅黑" w:eastAsia="微软雅黑"/>
          <w:sz w:val="28"/>
          <w:szCs w:val="28"/>
          <w:u w:val="single"/>
        </w:rPr>
        <w:t xml:space="preserve">    </w:t>
      </w:r>
    </w:p>
    <w:p>
      <w:pPr>
        <w:ind w:firstLine="2660" w:firstLineChars="950"/>
        <w:rPr>
          <w:rFonts w:ascii="微软雅黑" w:hAnsi="微软雅黑" w:eastAsia="微软雅黑"/>
          <w:sz w:val="28"/>
          <w:szCs w:val="28"/>
        </w:rPr>
      </w:pPr>
      <w:r>
        <w:rPr>
          <w:rFonts w:hint="eastAsia" w:ascii="微软雅黑" w:hAnsi="微软雅黑" w:eastAsia="微软雅黑"/>
          <w:sz w:val="28"/>
          <w:szCs w:val="28"/>
        </w:rPr>
        <w:t>批准：</w:t>
      </w:r>
      <w:r>
        <w:rPr>
          <w:rFonts w:hint="eastAsia" w:ascii="微软雅黑" w:hAnsi="微软雅黑" w:eastAsia="微软雅黑"/>
          <w:sz w:val="28"/>
          <w:szCs w:val="28"/>
          <w:u w:val="single"/>
        </w:rPr>
        <w:t xml:space="preserve">     </w:t>
      </w:r>
      <w:sdt>
        <w:sdtPr>
          <w:rPr>
            <w:rFonts w:hint="eastAsia" w:ascii="微软雅黑" w:hAnsi="微软雅黑" w:eastAsia="微软雅黑"/>
            <w:sz w:val="28"/>
            <w:szCs w:val="28"/>
            <w:u w:val="single"/>
          </w:rPr>
          <w:alias w:val="请选择编写人员"/>
          <w:tag w:val="请选择编写人员"/>
          <w:id w:val="-1149746489"/>
          <w:placeholder>
            <w:docPart w:val="D10D4806B4B5465B8EB831CA82627E79"/>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rPr>
            <w:rFonts w:hint="eastAsia" w:ascii="微软雅黑" w:hAnsi="微软雅黑" w:eastAsia="微软雅黑"/>
            <w:sz w:val="28"/>
            <w:szCs w:val="28"/>
            <w:u w:val="single"/>
          </w:rPr>
        </w:sdtEndPr>
        <w:sdtContent>
          <w:r>
            <w:rPr>
              <w:rFonts w:hint="eastAsia" w:ascii="微软雅黑" w:hAnsi="微软雅黑" w:eastAsia="微软雅黑"/>
              <w:sz w:val="28"/>
              <w:szCs w:val="28"/>
              <w:u w:val="single"/>
            </w:rPr>
            <w:t>陈子源</w:t>
          </w:r>
        </w:sdtContent>
      </w:sdt>
      <w:r>
        <w:rPr>
          <w:rFonts w:hint="eastAsia" w:ascii="微软雅黑" w:hAnsi="微软雅黑" w:eastAsia="微软雅黑"/>
          <w:sz w:val="28"/>
          <w:szCs w:val="28"/>
          <w:u w:val="single"/>
        </w:rPr>
        <w:t xml:space="preserve">    </w:t>
      </w: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b/>
          <w:sz w:val="28"/>
          <w:szCs w:val="28"/>
        </w:rPr>
      </w:pPr>
      <w:r>
        <w:rPr>
          <w:rFonts w:hint="eastAsia" w:ascii="微软雅黑" w:hAnsi="微软雅黑" w:eastAsia="微软雅黑"/>
          <w:b/>
          <w:sz w:val="28"/>
          <w:szCs w:val="28"/>
        </w:rPr>
        <w:t>西北工业大学－Tinder项目开发小组</w:t>
      </w:r>
    </w:p>
    <w:p>
      <w:pPr>
        <w:jc w:val="center"/>
        <w:rPr>
          <w:rFonts w:ascii="微软雅黑" w:hAnsi="微软雅黑" w:eastAsia="微软雅黑"/>
          <w:b/>
          <w:sz w:val="28"/>
          <w:szCs w:val="28"/>
        </w:rPr>
      </w:pPr>
      <w:r>
        <w:rPr>
          <w:rFonts w:hint="eastAsia" w:ascii="微软雅黑" w:hAnsi="微软雅黑" w:eastAsia="微软雅黑"/>
          <w:b/>
          <w:sz w:val="28"/>
          <w:szCs w:val="28"/>
        </w:rPr>
        <w:t>2019年7月</w:t>
      </w:r>
    </w:p>
    <w:p>
      <w:pPr>
        <w:jc w:val="center"/>
        <w:rPr>
          <w:rFonts w:ascii="微软雅黑" w:hAnsi="微软雅黑" w:eastAsia="微软雅黑" w:cs="微软雅黑"/>
          <w:b/>
          <w:sz w:val="44"/>
        </w:rPr>
      </w:pPr>
      <w:r>
        <w:rPr>
          <w:rFonts w:ascii="微软雅黑" w:hAnsi="微软雅黑" w:eastAsia="微软雅黑"/>
          <w:b/>
          <w:sz w:val="44"/>
          <w:szCs w:val="44"/>
        </w:rPr>
        <w:br w:type="page"/>
      </w:r>
      <w:r>
        <w:rPr>
          <w:rFonts w:hint="eastAsia" w:ascii="微软雅黑" w:hAnsi="微软雅黑" w:eastAsia="微软雅黑" w:cs="微软雅黑"/>
          <w:b/>
          <w:sz w:val="44"/>
        </w:rPr>
        <w:t>文件修改控制</w:t>
      </w:r>
    </w:p>
    <w:p>
      <w:pPr>
        <w:jc w:val="center"/>
        <w:rPr>
          <w:b/>
        </w:rPr>
      </w:pPr>
    </w:p>
    <w:tbl>
      <w:tblPr>
        <w:tblStyle w:val="9"/>
        <w:tblW w:w="789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2268"/>
        <w:gridCol w:w="1134"/>
        <w:gridCol w:w="997"/>
        <w:gridCol w:w="988"/>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tcPr>
          <w:p>
            <w:pPr>
              <w:jc w:val="center"/>
              <w:rPr>
                <w:rFonts w:ascii="微软雅黑" w:hAnsi="微软雅黑" w:eastAsia="微软雅黑" w:cs="微软雅黑"/>
                <w:b/>
                <w:sz w:val="22"/>
              </w:rPr>
            </w:pPr>
            <w:r>
              <w:rPr>
                <w:rFonts w:hint="eastAsia" w:ascii="微软雅黑" w:hAnsi="微软雅黑" w:eastAsia="微软雅黑" w:cs="微软雅黑"/>
                <w:b/>
                <w:sz w:val="22"/>
              </w:rPr>
              <w:t>修改编号</w:t>
            </w:r>
          </w:p>
        </w:tc>
        <w:tc>
          <w:tcPr>
            <w:tcW w:w="2268" w:type="dxa"/>
          </w:tcPr>
          <w:p>
            <w:pPr>
              <w:jc w:val="center"/>
              <w:rPr>
                <w:rFonts w:ascii="微软雅黑" w:hAnsi="微软雅黑" w:eastAsia="微软雅黑" w:cs="微软雅黑"/>
                <w:b/>
                <w:sz w:val="22"/>
              </w:rPr>
            </w:pPr>
            <w:r>
              <w:rPr>
                <w:rFonts w:hint="eastAsia" w:ascii="微软雅黑" w:hAnsi="微软雅黑" w:eastAsia="微软雅黑" w:cs="微软雅黑"/>
                <w:b/>
                <w:sz w:val="22"/>
              </w:rPr>
              <w:t>修改页码及条款</w:t>
            </w:r>
          </w:p>
        </w:tc>
        <w:tc>
          <w:tcPr>
            <w:tcW w:w="1134" w:type="dxa"/>
          </w:tcPr>
          <w:p>
            <w:pPr>
              <w:jc w:val="center"/>
              <w:rPr>
                <w:rFonts w:ascii="微软雅黑" w:hAnsi="微软雅黑" w:eastAsia="微软雅黑" w:cs="微软雅黑"/>
                <w:b/>
                <w:sz w:val="22"/>
              </w:rPr>
            </w:pPr>
            <w:r>
              <w:rPr>
                <w:rFonts w:hint="eastAsia" w:ascii="微软雅黑" w:hAnsi="微软雅黑" w:eastAsia="微软雅黑" w:cs="微软雅黑"/>
                <w:b/>
                <w:sz w:val="22"/>
              </w:rPr>
              <w:t>修改人</w:t>
            </w:r>
          </w:p>
        </w:tc>
        <w:tc>
          <w:tcPr>
            <w:tcW w:w="997" w:type="dxa"/>
          </w:tcPr>
          <w:p>
            <w:pPr>
              <w:jc w:val="center"/>
              <w:rPr>
                <w:rFonts w:ascii="微软雅黑" w:hAnsi="微软雅黑" w:eastAsia="微软雅黑" w:cs="微软雅黑"/>
                <w:b/>
                <w:sz w:val="22"/>
              </w:rPr>
            </w:pPr>
            <w:r>
              <w:rPr>
                <w:rFonts w:hint="eastAsia" w:ascii="微软雅黑" w:hAnsi="微软雅黑" w:eastAsia="微软雅黑" w:cs="微软雅黑"/>
                <w:b/>
                <w:sz w:val="22"/>
              </w:rPr>
              <w:t>审核人</w:t>
            </w:r>
          </w:p>
        </w:tc>
        <w:tc>
          <w:tcPr>
            <w:tcW w:w="988" w:type="dxa"/>
          </w:tcPr>
          <w:p>
            <w:pPr>
              <w:jc w:val="center"/>
              <w:rPr>
                <w:rFonts w:ascii="微软雅黑" w:hAnsi="微软雅黑" w:eastAsia="微软雅黑" w:cs="微软雅黑"/>
                <w:b/>
                <w:sz w:val="22"/>
              </w:rPr>
            </w:pPr>
            <w:r>
              <w:rPr>
                <w:rFonts w:hint="eastAsia" w:ascii="微软雅黑" w:hAnsi="微软雅黑" w:eastAsia="微软雅黑" w:cs="微软雅黑"/>
                <w:b/>
                <w:sz w:val="22"/>
              </w:rPr>
              <w:t>批准人</w:t>
            </w:r>
          </w:p>
        </w:tc>
        <w:tc>
          <w:tcPr>
            <w:tcW w:w="1383" w:type="dxa"/>
          </w:tcPr>
          <w:p>
            <w:pPr>
              <w:jc w:val="center"/>
              <w:rPr>
                <w:rFonts w:ascii="微软雅黑" w:hAnsi="微软雅黑" w:eastAsia="微软雅黑" w:cs="微软雅黑"/>
                <w:b/>
                <w:sz w:val="22"/>
              </w:rPr>
            </w:pPr>
            <w:r>
              <w:rPr>
                <w:rFonts w:hint="eastAsia" w:ascii="微软雅黑" w:hAnsi="微软雅黑" w:eastAsia="微软雅黑" w:cs="微软雅黑"/>
                <w:b/>
                <w:sz w:val="22"/>
              </w:rPr>
              <w:t>修改日期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rPr>
                <w:rFonts w:ascii="微软雅黑" w:hAnsi="微软雅黑" w:eastAsia="微软雅黑" w:cs="微软雅黑"/>
              </w:rPr>
            </w:pPr>
            <w:r>
              <w:rPr>
                <w:rFonts w:hint="eastAsia" w:ascii="微软雅黑" w:hAnsi="微软雅黑" w:eastAsia="微软雅黑" w:cs="微软雅黑"/>
              </w:rPr>
              <w:t>1</w:t>
            </w:r>
          </w:p>
        </w:tc>
        <w:tc>
          <w:tcPr>
            <w:tcW w:w="2268" w:type="dxa"/>
            <w:vAlign w:val="center"/>
          </w:tcPr>
          <w:p>
            <w:pPr>
              <w:jc w:val="center"/>
              <w:rPr>
                <w:rFonts w:ascii="微软雅黑" w:hAnsi="微软雅黑" w:eastAsia="微软雅黑" w:cs="微软雅黑"/>
              </w:rPr>
            </w:pPr>
            <w:r>
              <w:rPr>
                <w:rFonts w:hint="eastAsia" w:ascii="微软雅黑" w:hAnsi="微软雅黑" w:eastAsia="微软雅黑" w:cs="微软雅黑"/>
              </w:rPr>
              <w:t>创建-全部-全部</w:t>
            </w:r>
          </w:p>
        </w:tc>
        <w:tc>
          <w:tcPr>
            <w:tcW w:w="1134"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1134604173"/>
                <w:placeholder>
                  <w:docPart w:val="{0b3528c6-7a7f-4458-a27c-613ecf5dfe3e}"/>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杜少恒</w:t>
                </w:r>
              </w:sdtContent>
            </w:sdt>
          </w:p>
        </w:tc>
        <w:tc>
          <w:tcPr>
            <w:tcW w:w="997"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1224750245"/>
                <w:placeholder>
                  <w:docPart w:val="{623db33a-174f-4542-bed1-a065b7cd2ed5}"/>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胡品爵</w:t>
                </w:r>
              </w:sdtContent>
            </w:sdt>
          </w:p>
        </w:tc>
        <w:tc>
          <w:tcPr>
            <w:tcW w:w="988"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385621458"/>
                <w:placeholder>
                  <w:docPart w:val="{86e81e1f-5fbb-4316-b5e2-678061ed873b}"/>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陈子源</w:t>
                </w:r>
              </w:sdtContent>
            </w:sdt>
          </w:p>
        </w:tc>
        <w:tc>
          <w:tcPr>
            <w:tcW w:w="1383" w:type="dxa"/>
            <w:vAlign w:val="center"/>
          </w:tcPr>
          <w:p>
            <w:pPr>
              <w:widowControl/>
              <w:jc w:val="center"/>
              <w:rPr>
                <w:rFonts w:ascii="微软雅黑" w:hAnsi="微软雅黑" w:eastAsia="微软雅黑" w:cs="微软雅黑"/>
              </w:rPr>
            </w:pPr>
            <w:r>
              <w:rPr>
                <w:rFonts w:hint="eastAsia" w:ascii="微软雅黑" w:hAnsi="微软雅黑" w:eastAsia="微软雅黑" w:cs="微软雅黑"/>
              </w:rPr>
              <w:t>2019/7/10</w:t>
            </w:r>
          </w:p>
        </w:tc>
      </w:tr>
    </w:tbl>
    <w:p/>
    <w:p>
      <w:pPr>
        <w:widowControl/>
        <w:jc w:val="left"/>
      </w:pPr>
      <w:r>
        <w:br w:type="page"/>
      </w:r>
    </w:p>
    <w:p>
      <w:pPr>
        <w:jc w:val="center"/>
        <w:rPr>
          <w:rFonts w:ascii="微软雅黑" w:hAnsi="微软雅黑" w:eastAsia="微软雅黑"/>
          <w:b/>
          <w:sz w:val="44"/>
          <w:szCs w:val="44"/>
        </w:rPr>
      </w:pPr>
      <w:r>
        <w:rPr>
          <w:rFonts w:hint="eastAsia" w:ascii="微软雅黑" w:hAnsi="微软雅黑" w:eastAsia="微软雅黑"/>
          <w:b/>
          <w:sz w:val="44"/>
          <w:szCs w:val="44"/>
        </w:rPr>
        <w:t>目  录</w:t>
      </w:r>
    </w:p>
    <w:p>
      <w:pPr>
        <w:pStyle w:val="6"/>
        <w:rPr>
          <w:szCs w:val="24"/>
        </w:rPr>
      </w:pP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TOC \o "1-3" \h \z \u</w:instrText>
      </w:r>
      <w:r>
        <w:rPr>
          <w:rFonts w:ascii="微软雅黑" w:hAnsi="微软雅黑" w:eastAsia="微软雅黑"/>
        </w:rPr>
        <w:instrText xml:space="preserve"> </w:instrText>
      </w:r>
      <w:r>
        <w:rPr>
          <w:rFonts w:ascii="微软雅黑" w:hAnsi="微软雅黑" w:eastAsia="微软雅黑"/>
        </w:rPr>
        <w:fldChar w:fldCharType="separate"/>
      </w:r>
      <w:r>
        <w:fldChar w:fldCharType="begin"/>
      </w:r>
      <w:r>
        <w:instrText xml:space="preserve"> HYPERLINK \l "_Toc13699590" </w:instrText>
      </w:r>
      <w:r>
        <w:fldChar w:fldCharType="separate"/>
      </w:r>
      <w:r>
        <w:rPr>
          <w:rStyle w:val="11"/>
          <w:rFonts w:ascii="微软雅黑" w:hAnsi="微软雅黑" w:eastAsia="微软雅黑"/>
        </w:rPr>
        <w:t>1引言</w:t>
      </w:r>
      <w:r>
        <w:tab/>
      </w:r>
      <w:r>
        <w:fldChar w:fldCharType="begin"/>
      </w:r>
      <w:r>
        <w:instrText xml:space="preserve"> PAGEREF _Toc13699590 \h </w:instrText>
      </w:r>
      <w:r>
        <w:fldChar w:fldCharType="separate"/>
      </w:r>
      <w:r>
        <w:t>4</w:t>
      </w:r>
      <w:r>
        <w:fldChar w:fldCharType="end"/>
      </w:r>
      <w:r>
        <w:fldChar w:fldCharType="end"/>
      </w:r>
    </w:p>
    <w:p>
      <w:pPr>
        <w:pStyle w:val="7"/>
        <w:tabs>
          <w:tab w:val="right" w:leader="dot" w:pos="8296"/>
        </w:tabs>
        <w:rPr>
          <w:szCs w:val="24"/>
        </w:rPr>
      </w:pPr>
      <w:r>
        <w:fldChar w:fldCharType="begin"/>
      </w:r>
      <w:r>
        <w:instrText xml:space="preserve"> HYPERLINK \l "_Toc13699591" </w:instrText>
      </w:r>
      <w:r>
        <w:fldChar w:fldCharType="separate"/>
      </w:r>
      <w:r>
        <w:rPr>
          <w:rStyle w:val="11"/>
          <w:rFonts w:ascii="微软雅黑" w:hAnsi="微软雅黑" w:eastAsia="微软雅黑"/>
        </w:rPr>
        <w:t>1.1文档标识</w:t>
      </w:r>
      <w:r>
        <w:tab/>
      </w:r>
      <w:r>
        <w:fldChar w:fldCharType="begin"/>
      </w:r>
      <w:r>
        <w:instrText xml:space="preserve"> PAGEREF _Toc13699591 \h </w:instrText>
      </w:r>
      <w:r>
        <w:fldChar w:fldCharType="separate"/>
      </w:r>
      <w:r>
        <w:t>4</w:t>
      </w:r>
      <w:r>
        <w:fldChar w:fldCharType="end"/>
      </w:r>
      <w:r>
        <w:fldChar w:fldCharType="end"/>
      </w:r>
    </w:p>
    <w:p>
      <w:pPr>
        <w:pStyle w:val="7"/>
        <w:tabs>
          <w:tab w:val="right" w:leader="dot" w:pos="8296"/>
        </w:tabs>
        <w:rPr>
          <w:szCs w:val="24"/>
        </w:rPr>
      </w:pPr>
      <w:r>
        <w:fldChar w:fldCharType="begin"/>
      </w:r>
      <w:r>
        <w:instrText xml:space="preserve"> HYPERLINK \l "_Toc13699592" </w:instrText>
      </w:r>
      <w:r>
        <w:fldChar w:fldCharType="separate"/>
      </w:r>
      <w:r>
        <w:rPr>
          <w:rStyle w:val="11"/>
          <w:rFonts w:ascii="微软雅黑" w:hAnsi="微软雅黑" w:eastAsia="微软雅黑"/>
        </w:rPr>
        <w:t>1.2项目概述</w:t>
      </w:r>
      <w:r>
        <w:tab/>
      </w:r>
      <w:r>
        <w:fldChar w:fldCharType="begin"/>
      </w:r>
      <w:r>
        <w:instrText xml:space="preserve"> PAGEREF _Toc13699592 \h </w:instrText>
      </w:r>
      <w:r>
        <w:fldChar w:fldCharType="separate"/>
      </w:r>
      <w:r>
        <w:t>4</w:t>
      </w:r>
      <w:r>
        <w:fldChar w:fldCharType="end"/>
      </w:r>
      <w:r>
        <w:fldChar w:fldCharType="end"/>
      </w:r>
    </w:p>
    <w:p>
      <w:pPr>
        <w:pStyle w:val="7"/>
        <w:tabs>
          <w:tab w:val="right" w:leader="dot" w:pos="8296"/>
        </w:tabs>
        <w:rPr>
          <w:szCs w:val="24"/>
        </w:rPr>
      </w:pPr>
      <w:r>
        <w:fldChar w:fldCharType="begin"/>
      </w:r>
      <w:r>
        <w:instrText xml:space="preserve"> HYPERLINK \l "_Toc13699593" </w:instrText>
      </w:r>
      <w:r>
        <w:fldChar w:fldCharType="separate"/>
      </w:r>
      <w:r>
        <w:rPr>
          <w:rStyle w:val="11"/>
          <w:rFonts w:ascii="微软雅黑" w:hAnsi="微软雅黑" w:eastAsia="微软雅黑"/>
        </w:rPr>
        <w:t>1.3文档概述</w:t>
      </w:r>
      <w:r>
        <w:tab/>
      </w:r>
      <w:r>
        <w:fldChar w:fldCharType="begin"/>
      </w:r>
      <w:r>
        <w:instrText xml:space="preserve"> PAGEREF _Toc13699593 \h </w:instrText>
      </w:r>
      <w:r>
        <w:fldChar w:fldCharType="separate"/>
      </w:r>
      <w:r>
        <w:t>4</w:t>
      </w:r>
      <w:r>
        <w:fldChar w:fldCharType="end"/>
      </w:r>
      <w:r>
        <w:fldChar w:fldCharType="end"/>
      </w:r>
    </w:p>
    <w:p>
      <w:pPr>
        <w:pStyle w:val="7"/>
        <w:tabs>
          <w:tab w:val="right" w:leader="dot" w:pos="8296"/>
        </w:tabs>
        <w:rPr>
          <w:szCs w:val="24"/>
        </w:rPr>
      </w:pPr>
      <w:r>
        <w:fldChar w:fldCharType="begin"/>
      </w:r>
      <w:r>
        <w:instrText xml:space="preserve"> HYPERLINK \l "_Toc13699594" </w:instrText>
      </w:r>
      <w:r>
        <w:fldChar w:fldCharType="separate"/>
      </w:r>
      <w:r>
        <w:rPr>
          <w:rStyle w:val="11"/>
          <w:rFonts w:ascii="微软雅黑" w:hAnsi="微软雅黑" w:eastAsia="微软雅黑"/>
        </w:rPr>
        <w:t>1.4参考文档</w:t>
      </w:r>
      <w:r>
        <w:rPr>
          <w:rStyle w:val="11"/>
          <w:rFonts w:ascii="微软雅黑" w:hAnsi="微软雅黑" w:eastAsia="微软雅黑"/>
          <w:highlight w:val="yellow"/>
        </w:rPr>
        <w:t>（需要添加超链接）</w:t>
      </w:r>
      <w:r>
        <w:tab/>
      </w:r>
      <w:r>
        <w:fldChar w:fldCharType="begin"/>
      </w:r>
      <w:r>
        <w:instrText xml:space="preserve"> PAGEREF _Toc13699594 \h </w:instrText>
      </w:r>
      <w:r>
        <w:fldChar w:fldCharType="separate"/>
      </w:r>
      <w:r>
        <w:t>5</w:t>
      </w:r>
      <w:r>
        <w:fldChar w:fldCharType="end"/>
      </w:r>
      <w:r>
        <w:fldChar w:fldCharType="end"/>
      </w:r>
    </w:p>
    <w:p>
      <w:pPr>
        <w:pStyle w:val="6"/>
        <w:rPr>
          <w:szCs w:val="24"/>
        </w:rPr>
      </w:pPr>
      <w:r>
        <w:fldChar w:fldCharType="begin"/>
      </w:r>
      <w:r>
        <w:instrText xml:space="preserve"> HYPERLINK \l "_Toc13699595" </w:instrText>
      </w:r>
      <w:r>
        <w:fldChar w:fldCharType="separate"/>
      </w:r>
      <w:r>
        <w:rPr>
          <w:rStyle w:val="11"/>
          <w:rFonts w:ascii="微软雅黑" w:hAnsi="微软雅黑" w:eastAsia="微软雅黑"/>
        </w:rPr>
        <w:t>2技术难点</w:t>
      </w:r>
      <w:r>
        <w:tab/>
      </w:r>
      <w:r>
        <w:fldChar w:fldCharType="begin"/>
      </w:r>
      <w:r>
        <w:instrText xml:space="preserve"> PAGEREF _Toc13699595 \h </w:instrText>
      </w:r>
      <w:r>
        <w:fldChar w:fldCharType="separate"/>
      </w:r>
      <w:r>
        <w:t>7</w:t>
      </w:r>
      <w:r>
        <w:fldChar w:fldCharType="end"/>
      </w:r>
      <w:r>
        <w:fldChar w:fldCharType="end"/>
      </w:r>
    </w:p>
    <w:p>
      <w:pPr>
        <w:pStyle w:val="7"/>
        <w:tabs>
          <w:tab w:val="right" w:leader="dot" w:pos="8296"/>
        </w:tabs>
        <w:rPr>
          <w:szCs w:val="24"/>
        </w:rPr>
      </w:pPr>
      <w:r>
        <w:fldChar w:fldCharType="begin"/>
      </w:r>
      <w:r>
        <w:instrText xml:space="preserve"> HYPERLINK \l "_Toc13699596" </w:instrText>
      </w:r>
      <w:r>
        <w:fldChar w:fldCharType="separate"/>
      </w:r>
      <w:r>
        <w:rPr>
          <w:rStyle w:val="11"/>
          <w:rFonts w:ascii="微软雅黑" w:hAnsi="微软雅黑" w:eastAsia="微软雅黑"/>
        </w:rPr>
        <w:t>2.1客户端程序的前后端分离机制</w:t>
      </w:r>
      <w:r>
        <w:tab/>
      </w:r>
      <w:r>
        <w:fldChar w:fldCharType="begin"/>
      </w:r>
      <w:r>
        <w:instrText xml:space="preserve"> PAGEREF _Toc13699596 \h </w:instrText>
      </w:r>
      <w:r>
        <w:fldChar w:fldCharType="separate"/>
      </w:r>
      <w:r>
        <w:t>7</w:t>
      </w:r>
      <w:r>
        <w:fldChar w:fldCharType="end"/>
      </w:r>
      <w:r>
        <w:fldChar w:fldCharType="end"/>
      </w:r>
    </w:p>
    <w:p>
      <w:pPr>
        <w:pStyle w:val="7"/>
        <w:tabs>
          <w:tab w:val="right" w:leader="dot" w:pos="8296"/>
        </w:tabs>
        <w:rPr>
          <w:szCs w:val="24"/>
        </w:rPr>
      </w:pPr>
      <w:r>
        <w:fldChar w:fldCharType="begin"/>
      </w:r>
      <w:r>
        <w:instrText xml:space="preserve"> HYPERLINK \l "_Toc13699597" </w:instrText>
      </w:r>
      <w:r>
        <w:fldChar w:fldCharType="separate"/>
      </w:r>
      <w:r>
        <w:rPr>
          <w:rStyle w:val="11"/>
          <w:rFonts w:ascii="微软雅黑" w:hAnsi="微软雅黑" w:eastAsia="微软雅黑"/>
        </w:rPr>
        <w:t>2.2客户端程序与服务器的传输同步问题</w:t>
      </w:r>
      <w:r>
        <w:tab/>
      </w:r>
      <w:r>
        <w:fldChar w:fldCharType="begin"/>
      </w:r>
      <w:r>
        <w:instrText xml:space="preserve"> PAGEREF _Toc13699597 \h </w:instrText>
      </w:r>
      <w:r>
        <w:fldChar w:fldCharType="separate"/>
      </w:r>
      <w:r>
        <w:t>7</w:t>
      </w:r>
      <w:r>
        <w:fldChar w:fldCharType="end"/>
      </w:r>
      <w:r>
        <w:fldChar w:fldCharType="end"/>
      </w:r>
    </w:p>
    <w:p>
      <w:pPr>
        <w:pStyle w:val="7"/>
        <w:tabs>
          <w:tab w:val="right" w:leader="dot" w:pos="8296"/>
        </w:tabs>
        <w:rPr>
          <w:szCs w:val="24"/>
        </w:rPr>
      </w:pPr>
      <w:r>
        <w:fldChar w:fldCharType="begin"/>
      </w:r>
      <w:r>
        <w:instrText xml:space="preserve"> HYPERLINK \l "_Toc13699598" </w:instrText>
      </w:r>
      <w:r>
        <w:fldChar w:fldCharType="separate"/>
      </w:r>
      <w:r>
        <w:rPr>
          <w:rStyle w:val="11"/>
          <w:rFonts w:ascii="微软雅黑" w:hAnsi="微软雅黑" w:eastAsia="微软雅黑"/>
        </w:rPr>
        <w:t>2.3客户端及管理员程序前端视图控件刷新</w:t>
      </w:r>
      <w:r>
        <w:tab/>
      </w:r>
      <w:r>
        <w:fldChar w:fldCharType="begin"/>
      </w:r>
      <w:r>
        <w:instrText xml:space="preserve"> PAGEREF _Toc13699598 \h </w:instrText>
      </w:r>
      <w:r>
        <w:fldChar w:fldCharType="separate"/>
      </w:r>
      <w:r>
        <w:t>8</w:t>
      </w:r>
      <w:r>
        <w:fldChar w:fldCharType="end"/>
      </w:r>
      <w:r>
        <w:fldChar w:fldCharType="end"/>
      </w:r>
    </w:p>
    <w:p>
      <w:pPr>
        <w:pStyle w:val="7"/>
        <w:tabs>
          <w:tab w:val="right" w:leader="dot" w:pos="8296"/>
        </w:tabs>
        <w:rPr>
          <w:szCs w:val="24"/>
        </w:rPr>
      </w:pPr>
      <w:r>
        <w:fldChar w:fldCharType="begin"/>
      </w:r>
      <w:r>
        <w:instrText xml:space="preserve"> HYPERLINK \l "_Toc13699599" </w:instrText>
      </w:r>
      <w:r>
        <w:fldChar w:fldCharType="separate"/>
      </w:r>
      <w:r>
        <w:rPr>
          <w:rStyle w:val="11"/>
          <w:rFonts w:ascii="微软雅黑" w:hAnsi="微软雅黑" w:eastAsia="微软雅黑"/>
        </w:rPr>
        <w:t>2.4客户端程序无法与服务器建立连接问题</w:t>
      </w:r>
      <w:r>
        <w:tab/>
      </w:r>
      <w:r>
        <w:fldChar w:fldCharType="begin"/>
      </w:r>
      <w:r>
        <w:instrText xml:space="preserve"> PAGEREF _Toc13699599 \h </w:instrText>
      </w:r>
      <w:r>
        <w:fldChar w:fldCharType="separate"/>
      </w:r>
      <w:r>
        <w:t>8</w:t>
      </w:r>
      <w:r>
        <w:fldChar w:fldCharType="end"/>
      </w:r>
      <w:r>
        <w:fldChar w:fldCharType="end"/>
      </w:r>
    </w:p>
    <w:p>
      <w:pPr>
        <w:pStyle w:val="6"/>
        <w:rPr>
          <w:szCs w:val="24"/>
        </w:rPr>
      </w:pPr>
      <w:r>
        <w:fldChar w:fldCharType="begin"/>
      </w:r>
      <w:r>
        <w:instrText xml:space="preserve"> HYPERLINK \l "_Toc13699600" </w:instrText>
      </w:r>
      <w:r>
        <w:fldChar w:fldCharType="separate"/>
      </w:r>
      <w:r>
        <w:rPr>
          <w:rStyle w:val="11"/>
          <w:rFonts w:ascii="微软雅黑" w:hAnsi="微软雅黑" w:eastAsia="微软雅黑"/>
        </w:rPr>
        <w:t>3设计方案的优点</w:t>
      </w:r>
      <w:r>
        <w:tab/>
      </w:r>
      <w:r>
        <w:fldChar w:fldCharType="begin"/>
      </w:r>
      <w:r>
        <w:instrText xml:space="preserve"> PAGEREF _Toc13699600 \h </w:instrText>
      </w:r>
      <w:r>
        <w:fldChar w:fldCharType="separate"/>
      </w:r>
      <w:r>
        <w:t>9</w:t>
      </w:r>
      <w:r>
        <w:fldChar w:fldCharType="end"/>
      </w:r>
      <w:r>
        <w:fldChar w:fldCharType="end"/>
      </w:r>
    </w:p>
    <w:p>
      <w:pPr>
        <w:pStyle w:val="6"/>
        <w:rPr>
          <w:szCs w:val="24"/>
        </w:rPr>
      </w:pPr>
      <w:r>
        <w:fldChar w:fldCharType="begin"/>
      </w:r>
      <w:r>
        <w:instrText xml:space="preserve"> HYPERLINK \l "_Toc13699601" </w:instrText>
      </w:r>
      <w:r>
        <w:fldChar w:fldCharType="separate"/>
      </w:r>
      <w:r>
        <w:rPr>
          <w:rStyle w:val="11"/>
          <w:rFonts w:ascii="微软雅黑" w:hAnsi="微软雅黑" w:eastAsia="微软雅黑"/>
        </w:rPr>
        <w:t>4不足之处</w:t>
      </w:r>
      <w:r>
        <w:tab/>
      </w:r>
      <w:r>
        <w:fldChar w:fldCharType="begin"/>
      </w:r>
      <w:r>
        <w:instrText xml:space="preserve"> PAGEREF _Toc13699601 \h </w:instrText>
      </w:r>
      <w:r>
        <w:fldChar w:fldCharType="separate"/>
      </w:r>
      <w:r>
        <w:t>9</w:t>
      </w:r>
      <w:r>
        <w:fldChar w:fldCharType="end"/>
      </w:r>
      <w:r>
        <w:fldChar w:fldCharType="end"/>
      </w:r>
    </w:p>
    <w:p>
      <w:pPr>
        <w:pStyle w:val="6"/>
        <w:rPr>
          <w:szCs w:val="24"/>
        </w:rPr>
      </w:pPr>
      <w:r>
        <w:fldChar w:fldCharType="begin"/>
      </w:r>
      <w:r>
        <w:instrText xml:space="preserve"> HYPERLINK \l "_Toc13699602" </w:instrText>
      </w:r>
      <w:r>
        <w:fldChar w:fldCharType="separate"/>
      </w:r>
      <w:r>
        <w:rPr>
          <w:rStyle w:val="11"/>
          <w:rFonts w:ascii="微软雅黑" w:hAnsi="微软雅黑" w:eastAsia="微软雅黑"/>
        </w:rPr>
        <w:t>5下一步改进</w:t>
      </w:r>
      <w:r>
        <w:tab/>
      </w:r>
      <w:r>
        <w:fldChar w:fldCharType="begin"/>
      </w:r>
      <w:r>
        <w:instrText xml:space="preserve"> PAGEREF _Toc13699602 \h </w:instrText>
      </w:r>
      <w:r>
        <w:fldChar w:fldCharType="separate"/>
      </w:r>
      <w:r>
        <w:t>10</w:t>
      </w:r>
      <w:r>
        <w:fldChar w:fldCharType="end"/>
      </w:r>
      <w:r>
        <w:fldChar w:fldCharType="end"/>
      </w:r>
    </w:p>
    <w:p>
      <w:pPr>
        <w:rPr>
          <w:rFonts w:ascii="微软雅黑" w:hAnsi="微软雅黑" w:eastAsia="微软雅黑"/>
        </w:rPr>
      </w:pPr>
      <w:r>
        <w:rPr>
          <w:rFonts w:ascii="微软雅黑" w:hAnsi="微软雅黑" w:eastAsia="微软雅黑"/>
        </w:rPr>
        <w:fldChar w:fldCharType="end"/>
      </w:r>
      <w:r>
        <w:rPr>
          <w:rFonts w:ascii="微软雅黑" w:hAnsi="微软雅黑" w:eastAsia="微软雅黑"/>
        </w:rPr>
        <w:br w:type="page"/>
      </w:r>
    </w:p>
    <w:p>
      <w:pPr>
        <w:pStyle w:val="2"/>
        <w:rPr>
          <w:rFonts w:ascii="微软雅黑" w:hAnsi="微软雅黑" w:eastAsia="微软雅黑"/>
        </w:rPr>
      </w:pPr>
      <w:bookmarkStart w:id="0" w:name="_Toc13699590"/>
      <w:r>
        <w:rPr>
          <w:rFonts w:hint="eastAsia" w:ascii="微软雅黑" w:hAnsi="微软雅黑" w:eastAsia="微软雅黑"/>
        </w:rPr>
        <w:t>1引言</w:t>
      </w:r>
      <w:bookmarkEnd w:id="0"/>
    </w:p>
    <w:p>
      <w:pPr>
        <w:pStyle w:val="3"/>
        <w:rPr>
          <w:rFonts w:ascii="微软雅黑" w:hAnsi="微软雅黑" w:eastAsia="微软雅黑"/>
        </w:rPr>
      </w:pPr>
      <w:bookmarkStart w:id="1" w:name="_Toc13699591"/>
      <w:r>
        <w:rPr>
          <w:rFonts w:hint="eastAsia" w:ascii="微软雅黑" w:hAnsi="微软雅黑" w:eastAsia="微软雅黑"/>
        </w:rPr>
        <w:t>1.1文档标识</w:t>
      </w:r>
      <w:bookmarkEnd w:id="1"/>
    </w:p>
    <w:p>
      <w:pPr>
        <w:ind w:firstLine="420" w:firstLineChars="200"/>
        <w:rPr>
          <w:rFonts w:ascii="微软雅黑" w:hAnsi="微软雅黑" w:eastAsia="微软雅黑"/>
        </w:rPr>
      </w:pPr>
      <w:r>
        <w:rPr>
          <w:rFonts w:hint="eastAsia" w:ascii="微软雅黑" w:hAnsi="微软雅黑" w:eastAsia="微软雅黑"/>
        </w:rPr>
        <w:t>中文名称：《</w:t>
      </w:r>
      <w:sdt>
        <w:sdtPr>
          <w:rPr>
            <w:rFonts w:hint="eastAsia" w:ascii="微软雅黑" w:hAnsi="微软雅黑" w:eastAsia="微软雅黑"/>
          </w:rPr>
          <w:alias w:val="请选择中文名称"/>
          <w:tag w:val="请选择中文名称"/>
          <w:id w:val="-1757269998"/>
          <w:placeholder>
            <w:docPart w:val="48766A71F7F947D9B3C538C9F9EBCCF2"/>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dropDownList>
        </w:sdtPr>
        <w:sdtEndPr>
          <w:rPr>
            <w:rFonts w:hint="eastAsia" w:ascii="微软雅黑" w:hAnsi="微软雅黑" w:eastAsia="微软雅黑"/>
          </w:rPr>
        </w:sdtEndPr>
        <w:sdtContent>
          <w:bookmarkStart w:id="17" w:name="_GoBack"/>
          <w:bookmarkEnd w:id="17"/>
          <w:r>
            <w:rPr>
              <w:rFonts w:hint="eastAsia" w:ascii="微软雅黑" w:hAnsi="微软雅黑" w:eastAsia="微软雅黑" w:cstheme="minorBidi"/>
              <w:kern w:val="2"/>
              <w:sz w:val="21"/>
              <w:szCs w:val="22"/>
              <w:lang w:val="en-US" w:eastAsia="zh-CN" w:bidi="ar-SA"/>
            </w:rPr>
            <w:t>项目开发总结报告</w:t>
          </w:r>
        </w:sdtContent>
      </w:sdt>
      <w:r>
        <w:rPr>
          <w:rFonts w:hint="eastAsia" w:ascii="微软雅黑" w:hAnsi="微软雅黑" w:eastAsia="微软雅黑"/>
        </w:rPr>
        <w:t>》。</w:t>
      </w:r>
    </w:p>
    <w:p>
      <w:pPr>
        <w:ind w:firstLine="420" w:firstLineChars="200"/>
        <w:rPr>
          <w:rFonts w:ascii="微软雅黑" w:hAnsi="微软雅黑" w:eastAsia="微软雅黑"/>
        </w:rPr>
      </w:pPr>
      <w:r>
        <w:rPr>
          <w:rFonts w:hint="eastAsia" w:ascii="微软雅黑" w:hAnsi="微软雅黑" w:eastAsia="微软雅黑"/>
        </w:rPr>
        <w:t>英文名称：“</w:t>
      </w:r>
      <w:sdt>
        <w:sdtPr>
          <w:rPr>
            <w:rFonts w:hint="eastAsia" w:ascii="微软雅黑" w:hAnsi="微软雅黑" w:eastAsia="微软雅黑"/>
          </w:rPr>
          <w:alias w:val="请选择英文名称"/>
          <w:tag w:val="请选择英文名称"/>
          <w:id w:val="1938401788"/>
          <w:placeholder>
            <w:docPart w:val="48766A71F7F947D9B3C538C9F9EBCCF2"/>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listItem w:displayText="Software Testing Discription（STD）" w:value="Software Testing Discription（STD）"/>
            <w:listItem w:displayText="Software Requirement Specification（SRS）" w:value="Software Requirement Specification（SRS）"/>
          </w:dropDownList>
        </w:sdtPr>
        <w:sdtEndPr>
          <w:rPr>
            <w:rFonts w:hint="eastAsia" w:ascii="微软雅黑" w:hAnsi="微软雅黑" w:eastAsia="微软雅黑"/>
          </w:rPr>
        </w:sdtEndPr>
        <w:sdtContent>
          <w:r>
            <w:rPr>
              <w:rFonts w:hint="eastAsia" w:ascii="微软雅黑" w:hAnsi="微软雅黑" w:eastAsia="微软雅黑"/>
            </w:rPr>
            <w:t>Project Development Summary Report（PDSR）</w:t>
          </w:r>
        </w:sdtContent>
      </w:sdt>
      <w:r>
        <w:rPr>
          <w:rFonts w:hint="eastAsia" w:ascii="微软雅黑" w:hAnsi="微软雅黑" w:eastAsia="微软雅黑"/>
        </w:rPr>
        <w:t>”。</w:t>
      </w:r>
    </w:p>
    <w:p>
      <w:pPr>
        <w:ind w:firstLine="420" w:firstLineChars="200"/>
        <w:rPr>
          <w:rFonts w:ascii="微软雅黑" w:hAnsi="微软雅黑" w:eastAsia="微软雅黑"/>
        </w:rPr>
      </w:pPr>
      <w:r>
        <w:rPr>
          <w:rFonts w:hint="eastAsia" w:ascii="微软雅黑" w:hAnsi="微软雅黑" w:eastAsia="微软雅黑"/>
        </w:rPr>
        <w:t>文档版本：“</w:t>
      </w:r>
      <w:sdt>
        <w:sdtPr>
          <w:rPr>
            <w:rFonts w:hint="eastAsia" w:ascii="微软雅黑" w:hAnsi="微软雅黑" w:eastAsia="微软雅黑"/>
          </w:rPr>
          <w:alias w:val="请选择版本号"/>
          <w:tag w:val="请选择版本号"/>
          <w:id w:val="-2027780130"/>
          <w:placeholder>
            <w:docPart w:val="48766A71F7F947D9B3C538C9F9EBCCF2"/>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rPr>
        </w:sdtEndPr>
        <w:sdtContent>
          <w:r>
            <w:rPr>
              <w:rFonts w:hint="eastAsia" w:ascii="微软雅黑" w:hAnsi="微软雅黑" w:eastAsia="微软雅黑"/>
            </w:rPr>
            <w:t>1.0</w:t>
          </w:r>
        </w:sdtContent>
      </w:sdt>
      <w:r>
        <w:rPr>
          <w:rFonts w:ascii="微软雅黑" w:hAnsi="微软雅黑" w:eastAsia="微软雅黑"/>
        </w:rPr>
        <w:t>”</w:t>
      </w:r>
      <w:r>
        <w:rPr>
          <w:rFonts w:hint="eastAsia" w:ascii="微软雅黑" w:hAnsi="微软雅黑" w:eastAsia="微软雅黑"/>
        </w:rPr>
        <w:t>。</w:t>
      </w:r>
    </w:p>
    <w:p>
      <w:pPr>
        <w:ind w:firstLine="420" w:firstLineChars="200"/>
        <w:rPr>
          <w:rFonts w:ascii="微软雅黑" w:hAnsi="微软雅黑" w:eastAsia="微软雅黑"/>
        </w:rPr>
      </w:pPr>
      <w:r>
        <w:rPr>
          <w:rFonts w:hint="eastAsia" w:ascii="微软雅黑" w:hAnsi="微软雅黑" w:eastAsia="微软雅黑"/>
        </w:rPr>
        <w:t>文档编号：“</w:t>
      </w:r>
      <w:r>
        <w:rPr>
          <w:rFonts w:ascii="微软雅黑" w:hAnsi="微软雅黑" w:eastAsia="微软雅黑"/>
        </w:rPr>
        <w:t>NPUSS</w:t>
      </w:r>
      <w:r>
        <w:rPr>
          <w:rFonts w:hint="eastAsia" w:ascii="微软雅黑" w:hAnsi="微软雅黑" w:eastAsia="微软雅黑"/>
        </w:rPr>
        <w:t>-</w:t>
      </w:r>
      <w:r>
        <w:rPr>
          <w:rFonts w:ascii="微软雅黑" w:hAnsi="微软雅黑" w:eastAsia="微软雅黑"/>
        </w:rPr>
        <w:t>T</w:t>
      </w:r>
      <w:r>
        <w:rPr>
          <w:rFonts w:hint="eastAsia" w:ascii="微软雅黑" w:hAnsi="微软雅黑" w:eastAsia="微软雅黑"/>
        </w:rPr>
        <w:t>inder-</w:t>
      </w:r>
      <w:sdt>
        <w:sdtPr>
          <w:rPr>
            <w:rFonts w:hint="eastAsia" w:ascii="微软雅黑" w:hAnsi="微软雅黑" w:eastAsia="微软雅黑"/>
          </w:rPr>
          <w:alias w:val="请输入文档编号“英文缩写-版本号(E)”"/>
          <w:tag w:val="请输入文档编号“英文缩写-版本号(E)”"/>
          <w:id w:val="-2047751277"/>
          <w:placeholder>
            <w:docPart w:val="1ABA7CAC55CF4007B2E54FEE591C838F"/>
          </w:placeholder>
        </w:sdtPr>
        <w:sdtEndPr>
          <w:rPr>
            <w:rFonts w:hint="eastAsia" w:ascii="微软雅黑" w:hAnsi="微软雅黑" w:eastAsia="微软雅黑"/>
          </w:rPr>
        </w:sdtEndPr>
        <w:sdtContent>
          <w:r>
            <w:rPr>
              <w:rFonts w:hint="eastAsia" w:ascii="微软雅黑" w:hAnsi="微软雅黑" w:eastAsia="微软雅黑"/>
            </w:rPr>
            <w:t>PDSR-</w:t>
          </w:r>
          <w:r>
            <w:rPr>
              <w:rFonts w:ascii="微软雅黑" w:hAnsi="微软雅黑" w:eastAsia="微软雅黑"/>
            </w:rPr>
            <w:t>1.0</w:t>
          </w:r>
          <w:r>
            <w:rPr>
              <w:rFonts w:hint="eastAsia" w:ascii="微软雅黑" w:hAnsi="微软雅黑" w:eastAsia="微软雅黑"/>
            </w:rPr>
            <w:t>(E)</w:t>
          </w:r>
        </w:sdtContent>
      </w:sdt>
      <w:r>
        <w:rPr>
          <w:rFonts w:ascii="微软雅黑" w:hAnsi="微软雅黑" w:eastAsia="微软雅黑"/>
        </w:rPr>
        <w:t>”</w:t>
      </w:r>
      <w:r>
        <w:rPr>
          <w:rFonts w:hint="eastAsia" w:ascii="微软雅黑" w:hAnsi="微软雅黑" w:eastAsia="微软雅黑"/>
        </w:rPr>
        <w:t>。</w:t>
      </w:r>
    </w:p>
    <w:p>
      <w:pPr>
        <w:pStyle w:val="3"/>
        <w:rPr>
          <w:rFonts w:ascii="微软雅黑" w:hAnsi="微软雅黑" w:eastAsia="微软雅黑"/>
        </w:rPr>
      </w:pPr>
      <w:bookmarkStart w:id="2" w:name="_Toc13699592"/>
      <w:r>
        <w:rPr>
          <w:rFonts w:hint="eastAsia" w:ascii="微软雅黑" w:hAnsi="微软雅黑" w:eastAsia="微软雅黑"/>
        </w:rPr>
        <w:t>1.2项目概述</w:t>
      </w:r>
      <w:bookmarkEnd w:id="2"/>
    </w:p>
    <w:p>
      <w:pPr>
        <w:ind w:firstLine="420" w:firstLineChars="200"/>
        <w:rPr>
          <w:rFonts w:ascii="微软雅黑" w:hAnsi="微软雅黑" w:eastAsia="微软雅黑"/>
        </w:rPr>
      </w:pPr>
      <w:r>
        <w:rPr>
          <w:rFonts w:hint="eastAsia" w:ascii="微软雅黑" w:hAnsi="微软雅黑" w:eastAsia="微软雅黑"/>
        </w:rPr>
        <w:t>本文档适用于“Tinder即时通信系统”项目（以下简称“</w:t>
      </w:r>
      <w:r>
        <w:rPr>
          <w:rFonts w:ascii="微软雅黑" w:hAnsi="微软雅黑" w:eastAsia="微软雅黑"/>
        </w:rPr>
        <w:t>T</w:t>
      </w:r>
      <w:r>
        <w:rPr>
          <w:rFonts w:hint="eastAsia" w:ascii="微软雅黑" w:hAnsi="微软雅黑" w:eastAsia="微软雅黑"/>
        </w:rPr>
        <w:t>inder项目”）的开发过程。</w:t>
      </w:r>
      <w:r>
        <w:rPr>
          <w:rFonts w:ascii="微软雅黑" w:hAnsi="微软雅黑" w:eastAsia="微软雅黑"/>
        </w:rPr>
        <w:t>T</w:t>
      </w:r>
      <w:r>
        <w:rPr>
          <w:rFonts w:hint="eastAsia" w:ascii="微软雅黑" w:hAnsi="微软雅黑" w:eastAsia="微软雅黑"/>
        </w:rPr>
        <w:t>inder项目由</w:t>
      </w:r>
      <w:r>
        <w:rPr>
          <w:rFonts w:ascii="微软雅黑" w:hAnsi="微软雅黑" w:eastAsia="微软雅黑"/>
        </w:rPr>
        <w:t>T</w:t>
      </w:r>
      <w:r>
        <w:rPr>
          <w:rFonts w:hint="eastAsia" w:ascii="微软雅黑" w:hAnsi="微软雅黑" w:eastAsia="微软雅黑"/>
        </w:rPr>
        <w:t>inder项目小组并负责实施，该项目标识号为“</w:t>
      </w:r>
      <w:r>
        <w:rPr>
          <w:rFonts w:ascii="微软雅黑" w:hAnsi="微软雅黑" w:eastAsia="微软雅黑"/>
        </w:rPr>
        <w:t>NPUSS-T</w:t>
      </w:r>
      <w:r>
        <w:rPr>
          <w:rFonts w:hint="eastAsia" w:ascii="微软雅黑" w:hAnsi="微软雅黑" w:eastAsia="微软雅黑"/>
        </w:rPr>
        <w:t>inder”，最终软件产品版本号为“</w:t>
      </w:r>
      <w:r>
        <w:rPr>
          <w:rFonts w:ascii="微软雅黑" w:hAnsi="微软雅黑" w:eastAsia="微软雅黑"/>
        </w:rPr>
        <w:t>1.0”</w:t>
      </w:r>
      <w:r>
        <w:rPr>
          <w:rFonts w:hint="eastAsia" w:ascii="微软雅黑" w:hAnsi="微软雅黑" w:eastAsia="微软雅黑"/>
        </w:rPr>
        <w:t>，文档版本号根据迭代情况更新，最终版本号为1.0。</w:t>
      </w:r>
    </w:p>
    <w:p>
      <w:pPr>
        <w:ind w:firstLine="420" w:firstLineChars="200"/>
        <w:rPr>
          <w:rFonts w:ascii="微软雅黑" w:hAnsi="微软雅黑" w:eastAsia="微软雅黑"/>
        </w:rPr>
      </w:pPr>
      <w:r>
        <w:rPr>
          <w:rFonts w:hint="eastAsia" w:ascii="微软雅黑" w:hAnsi="微软雅黑" w:eastAsia="微软雅黑"/>
        </w:rPr>
        <w:t>项目内容为：</w:t>
      </w:r>
    </w:p>
    <w:p>
      <w:pPr>
        <w:ind w:firstLine="420" w:firstLineChars="200"/>
        <w:rPr>
          <w:rFonts w:ascii="微软雅黑" w:hAnsi="微软雅黑" w:eastAsia="微软雅黑"/>
        </w:rPr>
      </w:pPr>
      <w:r>
        <w:rPr>
          <w:rFonts w:hint="eastAsia" w:ascii="微软雅黑" w:hAnsi="微软雅黑" w:eastAsia="微软雅黑"/>
        </w:rPr>
        <w:t>为满足企业内部沟通交流和企业信息保密的需要，Tinder项目小组提出开发Tinder即时通信系统计划。该系统在满足基本的文字信息、文件传输、群聊天功能以外，为提高通信体验，还拥有视频通话、语音通话、位置共享等功能。</w:t>
      </w:r>
    </w:p>
    <w:p>
      <w:pPr>
        <w:ind w:firstLine="420" w:firstLineChars="200"/>
        <w:rPr>
          <w:rFonts w:ascii="微软雅黑" w:hAnsi="微软雅黑" w:eastAsia="微软雅黑"/>
        </w:rPr>
      </w:pPr>
      <w:r>
        <w:rPr>
          <w:rFonts w:hint="eastAsia" w:ascii="微软雅黑" w:hAnsi="微软雅黑" w:eastAsia="微软雅黑"/>
        </w:rPr>
        <w:t>基于Java的平台无关性，该系统具有较高的适用性。</w:t>
      </w:r>
    </w:p>
    <w:p>
      <w:pPr>
        <w:pStyle w:val="3"/>
        <w:rPr>
          <w:rFonts w:ascii="微软雅黑" w:hAnsi="微软雅黑" w:eastAsia="微软雅黑"/>
        </w:rPr>
      </w:pPr>
      <w:bookmarkStart w:id="3" w:name="_Toc13699593"/>
      <w:r>
        <w:rPr>
          <w:rFonts w:hint="eastAsia" w:ascii="微软雅黑" w:hAnsi="微软雅黑" w:eastAsia="微软雅黑"/>
        </w:rPr>
        <w:t>1.3文档概述</w:t>
      </w:r>
      <w:bookmarkEnd w:id="3"/>
    </w:p>
    <w:p>
      <w:pPr>
        <w:ind w:firstLine="420" w:firstLineChars="200"/>
        <w:rPr>
          <w:rFonts w:ascii="微软雅黑" w:hAnsi="微软雅黑" w:eastAsia="微软雅黑"/>
        </w:rPr>
      </w:pPr>
      <w:r>
        <w:rPr>
          <w:rFonts w:hint="eastAsia" w:ascii="微软雅黑" w:hAnsi="微软雅黑" w:eastAsia="微软雅黑"/>
        </w:rPr>
        <w:t>本文档依据国家标准</w:t>
      </w:r>
      <w:r>
        <w:fldChar w:fldCharType="begin"/>
      </w:r>
      <w:r>
        <w:instrText xml:space="preserve"> HYPERLINK "../../资料/GBT%208567-2006%20计算机软件文档编制规范.pdf" </w:instrText>
      </w:r>
      <w:r>
        <w:fldChar w:fldCharType="separate"/>
      </w:r>
      <w:r>
        <w:rPr>
          <w:rStyle w:val="11"/>
          <w:rFonts w:hint="eastAsia" w:ascii="微软雅黑" w:hAnsi="微软雅黑" w:eastAsia="微软雅黑"/>
        </w:rPr>
        <w:t>《</w:t>
      </w:r>
      <w:r>
        <w:rPr>
          <w:rStyle w:val="11"/>
          <w:rFonts w:ascii="微软雅黑" w:hAnsi="微软雅黑" w:eastAsia="微软雅黑"/>
        </w:rPr>
        <w:t>GB/T 8567-2006</w:t>
      </w:r>
      <w:r>
        <w:rPr>
          <w:rStyle w:val="11"/>
          <w:rFonts w:hint="eastAsia" w:ascii="微软雅黑" w:hAnsi="微软雅黑" w:eastAsia="微软雅黑"/>
        </w:rPr>
        <w:t>计算机软件文档编制规范》</w:t>
      </w:r>
      <w:r>
        <w:rPr>
          <w:rStyle w:val="11"/>
          <w:rFonts w:hint="eastAsia" w:ascii="微软雅黑" w:hAnsi="微软雅黑" w:eastAsia="微软雅黑"/>
        </w:rPr>
        <w:fldChar w:fldCharType="end"/>
      </w:r>
      <w:r>
        <w:rPr>
          <w:rFonts w:hint="eastAsia" w:ascii="微软雅黑" w:hAnsi="微软雅黑" w:eastAsia="微软雅黑"/>
        </w:rPr>
        <w:t>制定，属于技术文档，仅限于Tinder项目相关人员阅读。</w:t>
      </w:r>
    </w:p>
    <w:sdt>
      <w:sdtPr>
        <w:rPr>
          <w:rFonts w:ascii="微软雅黑" w:hAnsi="微软雅黑" w:eastAsia="微软雅黑"/>
        </w:rPr>
        <w:alias w:val="请简述文档的作用"/>
        <w:tag w:val="请简述文档的作用"/>
        <w:id w:val="-918716908"/>
        <w:placeholder>
          <w:docPart w:val="1ABA7CAC55CF4007B2E54FEE591C838F"/>
        </w:placeholder>
      </w:sdtPr>
      <w:sdtEndPr>
        <w:rPr>
          <w:rFonts w:hint="eastAsia" w:ascii="微软雅黑" w:hAnsi="微软雅黑" w:eastAsia="微软雅黑"/>
        </w:rPr>
      </w:sdtEndPr>
      <w:sdtContent>
        <w:p>
          <w:pPr>
            <w:ind w:firstLine="420" w:firstLineChars="200"/>
            <w:rPr>
              <w:rFonts w:ascii="微软雅黑" w:hAnsi="微软雅黑" w:eastAsia="微软雅黑"/>
            </w:rPr>
          </w:pPr>
          <w:r>
            <w:rPr>
              <w:rFonts w:hint="eastAsia" w:ascii="微软雅黑" w:hAnsi="微软雅黑" w:eastAsia="微软雅黑"/>
            </w:rPr>
            <w:t>本文档对本项目的开发过程进行总结，从技术难点、当前方案的优点和缺点、下一步改进方向等方面对项目进行开发总结。</w:t>
          </w:r>
        </w:p>
      </w:sdtContent>
    </w:sdt>
    <w:p>
      <w:pPr>
        <w:pStyle w:val="3"/>
        <w:rPr>
          <w:rFonts w:ascii="微软雅黑" w:hAnsi="微软雅黑" w:eastAsia="微软雅黑"/>
        </w:rPr>
      </w:pPr>
      <w:bookmarkStart w:id="4" w:name="_Toc13699594"/>
      <w:r>
        <w:rPr>
          <w:rFonts w:hint="eastAsia" w:ascii="微软雅黑" w:hAnsi="微软雅黑" w:eastAsia="微软雅黑"/>
        </w:rPr>
        <w:t>1.4参考文档</w:t>
      </w:r>
      <w:r>
        <w:rPr>
          <w:rFonts w:hint="eastAsia" w:ascii="微软雅黑" w:hAnsi="微软雅黑" w:eastAsia="微软雅黑"/>
          <w:highlight w:val="yellow"/>
        </w:rPr>
        <w:t>（需要添加超链接）</w:t>
      </w:r>
      <w:bookmarkEnd w:id="4"/>
    </w:p>
    <w:p>
      <w:pPr>
        <w:pStyle w:val="16"/>
        <w:numPr>
          <w:ilvl w:val="0"/>
          <w:numId w:val="1"/>
        </w:numPr>
        <w:ind w:firstLineChars="0"/>
      </w:pPr>
      <w:r>
        <w:fldChar w:fldCharType="begin"/>
      </w:r>
      <w:r>
        <w:instrText xml:space="preserve"> HYPERLINK "../../资料/GBT%208567-2006%20计算机软件文档编制规范.pdf" </w:instrText>
      </w:r>
      <w:r>
        <w:fldChar w:fldCharType="separate"/>
      </w:r>
      <w:r>
        <w:rPr>
          <w:rStyle w:val="11"/>
          <w:rFonts w:hint="eastAsia" w:ascii="微软雅黑" w:hAnsi="微软雅黑" w:eastAsia="微软雅黑"/>
        </w:rPr>
        <w:t>《</w:t>
      </w:r>
      <w:r>
        <w:rPr>
          <w:rStyle w:val="11"/>
          <w:rFonts w:ascii="微软雅黑" w:hAnsi="微软雅黑" w:eastAsia="微软雅黑"/>
        </w:rPr>
        <w:t>GB/T 8567-2006</w:t>
      </w:r>
      <w:r>
        <w:rPr>
          <w:rStyle w:val="11"/>
          <w:rFonts w:hint="eastAsia" w:ascii="微软雅黑" w:hAnsi="微软雅黑" w:eastAsia="微软雅黑"/>
        </w:rPr>
        <w:t>计算机软件文档编制规范》</w:t>
      </w:r>
      <w:r>
        <w:rPr>
          <w:rStyle w:val="11"/>
          <w:rFonts w:hint="eastAsia" w:ascii="微软雅黑" w:hAnsi="微软雅黑" w:eastAsia="微软雅黑"/>
        </w:rPr>
        <w:fldChar w:fldCharType="end"/>
      </w:r>
      <w:r>
        <w:rPr>
          <w:rFonts w:hint="eastAsia" w:ascii="微软雅黑" w:hAnsi="微软雅黑" w:eastAsia="微软雅黑"/>
        </w:rPr>
        <w:t>，国家标准</w:t>
      </w:r>
    </w:p>
    <w:p>
      <w:pPr>
        <w:pStyle w:val="16"/>
        <w:numPr>
          <w:ilvl w:val="0"/>
          <w:numId w:val="1"/>
        </w:numPr>
        <w:ind w:firstLineChars="0"/>
        <w:rPr>
          <w:rFonts w:ascii="微软雅黑" w:hAnsi="微软雅黑" w:eastAsia="微软雅黑"/>
          <w:highlight w:val="yellow"/>
        </w:rPr>
      </w:pPr>
      <w:r>
        <w:rPr>
          <w:rFonts w:ascii="微软雅黑" w:hAnsi="微软雅黑" w:eastAsia="微软雅黑"/>
          <w:highlight w:val="yellow"/>
        </w:rPr>
        <w:t>《NPUSS-Tinder-SDS-1.0(E) 软件文档规范》，Tinder项目组提供</w:t>
      </w:r>
    </w:p>
    <w:p>
      <w:pPr>
        <w:pStyle w:val="16"/>
        <w:numPr>
          <w:ilvl w:val="0"/>
          <w:numId w:val="1"/>
        </w:numPr>
        <w:ind w:firstLineChars="0"/>
        <w:rPr>
          <w:rFonts w:ascii="微软雅黑" w:hAnsi="微软雅黑" w:eastAsia="微软雅黑"/>
          <w:highlight w:val="yellow"/>
        </w:rPr>
      </w:pPr>
      <w:r>
        <w:rPr>
          <w:rFonts w:hint="eastAsia" w:ascii="微软雅黑" w:hAnsi="微软雅黑" w:eastAsia="微软雅黑"/>
          <w:highlight w:val="yellow"/>
        </w:rPr>
        <w:t>《</w:t>
      </w:r>
      <w:r>
        <w:rPr>
          <w:rFonts w:ascii="微软雅黑" w:hAnsi="微软雅黑" w:eastAsia="微软雅黑"/>
          <w:highlight w:val="yellow"/>
        </w:rPr>
        <w:t>NPUSS-Tinder-DNR-1.0(E) 文档编号规则》，Tinder项目组提供</w:t>
      </w:r>
    </w:p>
    <w:p>
      <w:pPr>
        <w:pStyle w:val="16"/>
        <w:numPr>
          <w:ilvl w:val="0"/>
          <w:numId w:val="1"/>
        </w:numPr>
        <w:ind w:firstLineChars="0"/>
        <w:rPr>
          <w:rFonts w:ascii="微软雅黑" w:hAnsi="微软雅黑" w:eastAsia="微软雅黑"/>
          <w:highlight w:val="yellow"/>
        </w:rPr>
      </w:pPr>
      <w:r>
        <w:rPr>
          <w:rFonts w:hint="eastAsia" w:ascii="微软雅黑" w:hAnsi="微软雅黑" w:eastAsia="微软雅黑"/>
          <w:highlight w:val="yellow"/>
        </w:rPr>
        <w:t>《</w:t>
      </w:r>
      <w:r>
        <w:rPr>
          <w:rFonts w:ascii="微软雅黑" w:hAnsi="微软雅黑" w:eastAsia="微软雅黑"/>
          <w:highlight w:val="yellow"/>
        </w:rPr>
        <w:t>NPUSS-Tinder-SDP-1.0(E) 软件开发计划》，Tinder项目组提供</w:t>
      </w:r>
    </w:p>
    <w:p>
      <w:pPr>
        <w:pStyle w:val="16"/>
        <w:numPr>
          <w:ilvl w:val="0"/>
          <w:numId w:val="1"/>
        </w:numPr>
        <w:ind w:firstLineChars="0"/>
        <w:rPr>
          <w:rFonts w:ascii="微软雅黑" w:hAnsi="微软雅黑" w:eastAsia="微软雅黑"/>
          <w:highlight w:val="yellow"/>
        </w:rPr>
      </w:pPr>
      <w:r>
        <w:rPr>
          <w:rFonts w:hint="eastAsia" w:ascii="微软雅黑" w:hAnsi="微软雅黑" w:eastAsia="微软雅黑"/>
          <w:highlight w:val="yellow"/>
        </w:rPr>
        <w:t>《</w:t>
      </w:r>
      <w:r>
        <w:rPr>
          <w:rFonts w:ascii="微软雅黑" w:hAnsi="微软雅黑" w:eastAsia="微软雅黑"/>
          <w:highlight w:val="yellow"/>
        </w:rPr>
        <w:t>NPUSS-Tinder-SCMP-1.0(E) 软件配置管理计划》，Tinder项目组提供</w:t>
      </w:r>
    </w:p>
    <w:p>
      <w:pPr>
        <w:pStyle w:val="16"/>
        <w:numPr>
          <w:ilvl w:val="0"/>
          <w:numId w:val="1"/>
        </w:numPr>
        <w:ind w:firstLineChars="0"/>
        <w:rPr>
          <w:rFonts w:ascii="微软雅黑" w:hAnsi="微软雅黑" w:eastAsia="微软雅黑"/>
          <w:highlight w:val="yellow"/>
        </w:rPr>
      </w:pPr>
      <w:r>
        <w:rPr>
          <w:rFonts w:hint="eastAsia" w:ascii="微软雅黑" w:hAnsi="微软雅黑" w:eastAsia="微软雅黑"/>
          <w:highlight w:val="yellow"/>
        </w:rPr>
        <w:t>《</w:t>
      </w:r>
      <w:r>
        <w:rPr>
          <w:rFonts w:ascii="微软雅黑" w:hAnsi="微软雅黑" w:eastAsia="微软雅黑"/>
          <w:highlight w:val="yellow"/>
        </w:rPr>
        <w:t>NPUSS-Tinder-STD-1.0(E) 软件测试说明》，Tinder项目组提供</w:t>
      </w:r>
    </w:p>
    <w:p>
      <w:pPr>
        <w:pStyle w:val="16"/>
        <w:numPr>
          <w:ilvl w:val="0"/>
          <w:numId w:val="1"/>
        </w:numPr>
        <w:ind w:firstLineChars="0"/>
        <w:rPr>
          <w:rFonts w:ascii="微软雅黑" w:hAnsi="微软雅黑" w:eastAsia="微软雅黑"/>
          <w:highlight w:val="yellow"/>
        </w:rPr>
      </w:pPr>
      <w:r>
        <w:rPr>
          <w:rFonts w:hint="eastAsia" w:ascii="微软雅黑" w:hAnsi="微软雅黑" w:eastAsia="微软雅黑"/>
          <w:highlight w:val="yellow"/>
        </w:rPr>
        <w:t>《</w:t>
      </w:r>
      <w:r>
        <w:rPr>
          <w:rFonts w:ascii="微软雅黑" w:hAnsi="微软雅黑" w:eastAsia="微软雅黑"/>
          <w:highlight w:val="yellow"/>
        </w:rPr>
        <w:t>NPUSS-Tinder-SRS-1.0(E) 软件需求规格说明书》，Tinder项目组提供</w:t>
      </w:r>
    </w:p>
    <w:p>
      <w:pPr>
        <w:pStyle w:val="16"/>
        <w:numPr>
          <w:ilvl w:val="0"/>
          <w:numId w:val="1"/>
        </w:numPr>
        <w:ind w:firstLineChars="0"/>
        <w:rPr>
          <w:rFonts w:ascii="微软雅黑" w:hAnsi="微软雅黑" w:eastAsia="微软雅黑"/>
          <w:highlight w:val="yellow"/>
        </w:rPr>
      </w:pPr>
      <w:r>
        <w:rPr>
          <w:rFonts w:hint="eastAsia" w:ascii="微软雅黑" w:hAnsi="微软雅黑" w:eastAsia="微软雅黑"/>
          <w:highlight w:val="yellow"/>
        </w:rPr>
        <w:t>《</w:t>
      </w:r>
      <w:r>
        <w:rPr>
          <w:rFonts w:ascii="微软雅黑" w:hAnsi="微软雅黑" w:eastAsia="微软雅黑"/>
          <w:highlight w:val="yellow"/>
        </w:rPr>
        <w:t>NPUSS-Tinder-SFT-0.1 软件功能列表》，Tinder项目组提供</w:t>
      </w:r>
    </w:p>
    <w:p>
      <w:pPr>
        <w:pStyle w:val="16"/>
        <w:numPr>
          <w:ilvl w:val="0"/>
          <w:numId w:val="1"/>
        </w:numPr>
        <w:ind w:firstLineChars="0"/>
        <w:rPr>
          <w:rFonts w:ascii="微软雅黑" w:hAnsi="微软雅黑" w:eastAsia="微软雅黑"/>
          <w:highlight w:val="yellow"/>
        </w:rPr>
      </w:pPr>
      <w:r>
        <w:rPr>
          <w:rFonts w:hint="eastAsia" w:ascii="微软雅黑" w:hAnsi="微软雅黑" w:eastAsia="微软雅黑"/>
          <w:highlight w:val="yellow"/>
        </w:rPr>
        <w:t>《</w:t>
      </w:r>
      <w:r>
        <w:rPr>
          <w:rFonts w:ascii="微软雅黑" w:hAnsi="微软雅黑" w:eastAsia="微软雅黑"/>
          <w:highlight w:val="yellow"/>
        </w:rPr>
        <w:t>NPUSS-Tinder-DBDD-0.1 数据库(顶层)设计说明》，Tinder项目组提供</w:t>
      </w:r>
    </w:p>
    <w:p>
      <w:pPr>
        <w:pStyle w:val="16"/>
        <w:numPr>
          <w:ilvl w:val="0"/>
          <w:numId w:val="1"/>
        </w:numPr>
        <w:ind w:firstLineChars="0"/>
        <w:rPr>
          <w:rFonts w:ascii="微软雅黑" w:hAnsi="微软雅黑" w:eastAsia="微软雅黑"/>
          <w:highlight w:val="yellow"/>
        </w:rPr>
      </w:pPr>
      <w:r>
        <w:rPr>
          <w:rFonts w:hint="eastAsia" w:ascii="微软雅黑" w:hAnsi="微软雅黑" w:eastAsia="微软雅黑"/>
          <w:highlight w:val="yellow"/>
        </w:rPr>
        <w:t>《</w:t>
      </w:r>
      <w:r>
        <w:rPr>
          <w:rFonts w:ascii="微软雅黑" w:hAnsi="微软雅黑" w:eastAsia="微软雅黑"/>
          <w:highlight w:val="yellow"/>
        </w:rPr>
        <w:t>NPUSS-Tinder-SDD-0.1 软件(结构)设计说明》，Tinder项目组提供</w:t>
      </w:r>
    </w:p>
    <w:p>
      <w:pPr>
        <w:pStyle w:val="16"/>
        <w:numPr>
          <w:ilvl w:val="0"/>
          <w:numId w:val="1"/>
        </w:numPr>
        <w:ind w:firstLineChars="0"/>
        <w:rPr>
          <w:rFonts w:ascii="微软雅黑" w:hAnsi="微软雅黑" w:eastAsia="微软雅黑"/>
          <w:highlight w:val="yellow"/>
        </w:rPr>
      </w:pPr>
      <w:r>
        <w:rPr>
          <w:rFonts w:hint="eastAsia" w:ascii="微软雅黑" w:hAnsi="微软雅黑" w:eastAsia="微软雅黑"/>
          <w:highlight w:val="yellow"/>
        </w:rPr>
        <w:t>《</w:t>
      </w:r>
      <w:r>
        <w:rPr>
          <w:rFonts w:ascii="微软雅黑" w:hAnsi="微软雅黑" w:eastAsia="微软雅黑"/>
          <w:highlight w:val="yellow"/>
        </w:rPr>
        <w:t>NPUSS-Tinder-STR-0.1 软件测试报告》，Tinder项目组提供</w:t>
      </w:r>
    </w:p>
    <w:p>
      <w:pPr>
        <w:pStyle w:val="16"/>
        <w:numPr>
          <w:ilvl w:val="0"/>
          <w:numId w:val="1"/>
        </w:numPr>
        <w:ind w:firstLineChars="0"/>
        <w:rPr>
          <w:rFonts w:ascii="微软雅黑" w:hAnsi="微软雅黑" w:eastAsia="微软雅黑"/>
          <w:highlight w:val="yellow"/>
        </w:rPr>
      </w:pPr>
      <w:r>
        <w:rPr>
          <w:rFonts w:hint="eastAsia" w:ascii="微软雅黑" w:hAnsi="微软雅黑" w:eastAsia="微软雅黑"/>
          <w:highlight w:val="yellow"/>
        </w:rPr>
        <w:t>《</w:t>
      </w:r>
      <w:r>
        <w:rPr>
          <w:rFonts w:ascii="微软雅黑" w:hAnsi="微软雅黑" w:eastAsia="微软雅黑"/>
          <w:highlight w:val="yellow"/>
        </w:rPr>
        <w:t>NPUSS-Tinder-SVD-0.1 软件版本说明》，Tinder项目组提供</w:t>
      </w:r>
    </w:p>
    <w:p>
      <w:pPr>
        <w:pStyle w:val="16"/>
        <w:numPr>
          <w:ilvl w:val="0"/>
          <w:numId w:val="1"/>
        </w:numPr>
        <w:ind w:firstLineChars="0"/>
        <w:rPr>
          <w:rFonts w:ascii="微软雅黑" w:hAnsi="微软雅黑" w:eastAsia="微软雅黑"/>
          <w:highlight w:val="yellow"/>
        </w:rPr>
      </w:pPr>
      <w:r>
        <w:rPr>
          <w:rFonts w:hint="eastAsia" w:ascii="微软雅黑" w:hAnsi="微软雅黑" w:eastAsia="微软雅黑"/>
          <w:highlight w:val="yellow"/>
        </w:rPr>
        <w:t>《</w:t>
      </w:r>
      <w:r>
        <w:rPr>
          <w:rFonts w:ascii="微软雅黑" w:hAnsi="微软雅黑" w:eastAsia="微软雅黑"/>
          <w:highlight w:val="yellow"/>
        </w:rPr>
        <w:t>NPUSS-Tinder-SFT-0.2 软件功能列表》，Tinder项目组提供</w:t>
      </w:r>
    </w:p>
    <w:p>
      <w:pPr>
        <w:pStyle w:val="16"/>
        <w:numPr>
          <w:ilvl w:val="0"/>
          <w:numId w:val="1"/>
        </w:numPr>
        <w:ind w:firstLineChars="0"/>
        <w:rPr>
          <w:rFonts w:ascii="微软雅黑" w:hAnsi="微软雅黑" w:eastAsia="微软雅黑"/>
          <w:highlight w:val="yellow"/>
        </w:rPr>
      </w:pPr>
      <w:r>
        <w:rPr>
          <w:rFonts w:hint="eastAsia" w:ascii="微软雅黑" w:hAnsi="微软雅黑" w:eastAsia="微软雅黑"/>
          <w:highlight w:val="yellow"/>
        </w:rPr>
        <w:t>《</w:t>
      </w:r>
      <w:r>
        <w:rPr>
          <w:rFonts w:ascii="微软雅黑" w:hAnsi="微软雅黑" w:eastAsia="微软雅黑"/>
          <w:highlight w:val="yellow"/>
        </w:rPr>
        <w:t>NPUSS-Tinder-DBDD-0.2 数据库(顶层)设计说明》，Tinder项目组提供</w:t>
      </w:r>
    </w:p>
    <w:p>
      <w:pPr>
        <w:pStyle w:val="16"/>
        <w:numPr>
          <w:ilvl w:val="0"/>
          <w:numId w:val="1"/>
        </w:numPr>
        <w:ind w:firstLineChars="0"/>
        <w:rPr>
          <w:rFonts w:ascii="微软雅黑" w:hAnsi="微软雅黑" w:eastAsia="微软雅黑"/>
          <w:highlight w:val="yellow"/>
        </w:rPr>
      </w:pPr>
      <w:r>
        <w:rPr>
          <w:rFonts w:hint="eastAsia" w:ascii="微软雅黑" w:hAnsi="微软雅黑" w:eastAsia="微软雅黑"/>
          <w:highlight w:val="yellow"/>
        </w:rPr>
        <w:t>《</w:t>
      </w:r>
      <w:r>
        <w:rPr>
          <w:rFonts w:ascii="微软雅黑" w:hAnsi="微软雅黑" w:eastAsia="微软雅黑"/>
          <w:highlight w:val="yellow"/>
        </w:rPr>
        <w:t>NPUSS-Tinder-SDD-0.2 软件(结构)设计说明》，Tinder项目组提供</w:t>
      </w:r>
    </w:p>
    <w:p>
      <w:pPr>
        <w:pStyle w:val="16"/>
        <w:numPr>
          <w:ilvl w:val="0"/>
          <w:numId w:val="1"/>
        </w:numPr>
        <w:ind w:firstLineChars="0"/>
        <w:rPr>
          <w:rFonts w:ascii="微软雅黑" w:hAnsi="微软雅黑" w:eastAsia="微软雅黑"/>
          <w:highlight w:val="yellow"/>
        </w:rPr>
      </w:pPr>
      <w:r>
        <w:rPr>
          <w:rFonts w:hint="eastAsia" w:ascii="微软雅黑" w:hAnsi="微软雅黑" w:eastAsia="微软雅黑"/>
          <w:highlight w:val="yellow"/>
        </w:rPr>
        <w:t>《</w:t>
      </w:r>
      <w:r>
        <w:rPr>
          <w:rFonts w:ascii="微软雅黑" w:hAnsi="微软雅黑" w:eastAsia="微软雅黑"/>
          <w:highlight w:val="yellow"/>
        </w:rPr>
        <w:t>NPUSS-Tinder-STR-0.2 软件测试报告》，Tinder项目组提供</w:t>
      </w:r>
    </w:p>
    <w:p>
      <w:pPr>
        <w:pStyle w:val="16"/>
        <w:numPr>
          <w:ilvl w:val="0"/>
          <w:numId w:val="1"/>
        </w:numPr>
        <w:ind w:firstLineChars="0"/>
        <w:rPr>
          <w:rFonts w:ascii="微软雅黑" w:hAnsi="微软雅黑" w:eastAsia="微软雅黑"/>
          <w:highlight w:val="yellow"/>
        </w:rPr>
      </w:pPr>
      <w:r>
        <w:rPr>
          <w:rFonts w:hint="eastAsia" w:ascii="微软雅黑" w:hAnsi="微软雅黑" w:eastAsia="微软雅黑"/>
          <w:highlight w:val="yellow"/>
        </w:rPr>
        <w:t>《</w:t>
      </w:r>
      <w:r>
        <w:rPr>
          <w:rFonts w:ascii="微软雅黑" w:hAnsi="微软雅黑" w:eastAsia="微软雅黑"/>
          <w:highlight w:val="yellow"/>
        </w:rPr>
        <w:t>NPUSS-Tinder-SVD-0.2 软件版本说明》，Tinder项目组提供</w:t>
      </w:r>
    </w:p>
    <w:p>
      <w:pPr>
        <w:pStyle w:val="16"/>
        <w:numPr>
          <w:ilvl w:val="0"/>
          <w:numId w:val="1"/>
        </w:numPr>
        <w:ind w:firstLineChars="0"/>
        <w:rPr>
          <w:rFonts w:ascii="微软雅黑" w:hAnsi="微软雅黑" w:eastAsia="微软雅黑"/>
          <w:highlight w:val="yellow"/>
        </w:rPr>
      </w:pPr>
      <w:r>
        <w:rPr>
          <w:rFonts w:hint="eastAsia" w:ascii="微软雅黑" w:hAnsi="微软雅黑" w:eastAsia="微软雅黑"/>
          <w:highlight w:val="yellow"/>
        </w:rPr>
        <w:t>《</w:t>
      </w:r>
      <w:r>
        <w:rPr>
          <w:rFonts w:ascii="微软雅黑" w:hAnsi="微软雅黑" w:eastAsia="微软雅黑"/>
          <w:highlight w:val="yellow"/>
        </w:rPr>
        <w:t>NPUSS-Tinder-SFT-0.3 软件功能列表》，Tinder项目组提供</w:t>
      </w:r>
    </w:p>
    <w:p>
      <w:pPr>
        <w:pStyle w:val="16"/>
        <w:numPr>
          <w:ilvl w:val="0"/>
          <w:numId w:val="1"/>
        </w:numPr>
        <w:ind w:firstLineChars="0"/>
        <w:rPr>
          <w:rFonts w:ascii="微软雅黑" w:hAnsi="微软雅黑" w:eastAsia="微软雅黑"/>
          <w:highlight w:val="yellow"/>
        </w:rPr>
      </w:pPr>
      <w:r>
        <w:rPr>
          <w:rFonts w:hint="eastAsia" w:ascii="微软雅黑" w:hAnsi="微软雅黑" w:eastAsia="微软雅黑"/>
          <w:highlight w:val="yellow"/>
        </w:rPr>
        <w:t>《</w:t>
      </w:r>
      <w:r>
        <w:rPr>
          <w:rFonts w:ascii="微软雅黑" w:hAnsi="微软雅黑" w:eastAsia="微软雅黑"/>
          <w:highlight w:val="yellow"/>
        </w:rPr>
        <w:t>NPUSS-Tinder-DBDD-0.3 数据库(顶层)设计说明》，Tinder项目组提供</w:t>
      </w:r>
    </w:p>
    <w:p>
      <w:pPr>
        <w:pStyle w:val="16"/>
        <w:numPr>
          <w:ilvl w:val="0"/>
          <w:numId w:val="1"/>
        </w:numPr>
        <w:ind w:firstLineChars="0"/>
        <w:rPr>
          <w:rFonts w:ascii="微软雅黑" w:hAnsi="微软雅黑" w:eastAsia="微软雅黑"/>
          <w:highlight w:val="yellow"/>
        </w:rPr>
      </w:pPr>
      <w:r>
        <w:rPr>
          <w:rFonts w:hint="eastAsia" w:ascii="微软雅黑" w:hAnsi="微软雅黑" w:eastAsia="微软雅黑"/>
          <w:highlight w:val="yellow"/>
        </w:rPr>
        <w:t>《</w:t>
      </w:r>
      <w:r>
        <w:rPr>
          <w:rFonts w:ascii="微软雅黑" w:hAnsi="微软雅黑" w:eastAsia="微软雅黑"/>
          <w:highlight w:val="yellow"/>
        </w:rPr>
        <w:t>NPUSS-Tinder-SDD-0.3 软件(结构)设计说明》，Tinder项目组提供</w:t>
      </w:r>
    </w:p>
    <w:p>
      <w:pPr>
        <w:pStyle w:val="16"/>
        <w:numPr>
          <w:ilvl w:val="0"/>
          <w:numId w:val="1"/>
        </w:numPr>
        <w:ind w:firstLineChars="0"/>
        <w:rPr>
          <w:rFonts w:ascii="微软雅黑" w:hAnsi="微软雅黑" w:eastAsia="微软雅黑"/>
          <w:highlight w:val="yellow"/>
        </w:rPr>
      </w:pPr>
      <w:r>
        <w:rPr>
          <w:rFonts w:hint="eastAsia" w:ascii="微软雅黑" w:hAnsi="微软雅黑" w:eastAsia="微软雅黑"/>
          <w:highlight w:val="yellow"/>
        </w:rPr>
        <w:t>《</w:t>
      </w:r>
      <w:r>
        <w:rPr>
          <w:rFonts w:ascii="微软雅黑" w:hAnsi="微软雅黑" w:eastAsia="微软雅黑"/>
          <w:highlight w:val="yellow"/>
        </w:rPr>
        <w:t>NPUSS-Tinder-STR-0.3 软件测试报告》，Tinder项目组提供</w:t>
      </w:r>
    </w:p>
    <w:p>
      <w:pPr>
        <w:pStyle w:val="16"/>
        <w:numPr>
          <w:ilvl w:val="0"/>
          <w:numId w:val="1"/>
        </w:numPr>
        <w:ind w:firstLineChars="0"/>
        <w:rPr>
          <w:rFonts w:ascii="微软雅黑" w:hAnsi="微软雅黑" w:eastAsia="微软雅黑"/>
          <w:highlight w:val="yellow"/>
        </w:rPr>
      </w:pPr>
      <w:r>
        <w:rPr>
          <w:rFonts w:hint="eastAsia" w:ascii="微软雅黑" w:hAnsi="微软雅黑" w:eastAsia="微软雅黑"/>
          <w:highlight w:val="yellow"/>
        </w:rPr>
        <w:t>《</w:t>
      </w:r>
      <w:r>
        <w:rPr>
          <w:rFonts w:ascii="微软雅黑" w:hAnsi="微软雅黑" w:eastAsia="微软雅黑"/>
          <w:highlight w:val="yellow"/>
        </w:rPr>
        <w:t>NPUSS-Tinder-SVD-0.3 软件版本说明》，Tinder项目组提供</w:t>
      </w:r>
    </w:p>
    <w:p>
      <w:pPr>
        <w:pStyle w:val="16"/>
        <w:numPr>
          <w:ilvl w:val="0"/>
          <w:numId w:val="1"/>
        </w:numPr>
        <w:ind w:firstLineChars="0"/>
        <w:rPr>
          <w:rFonts w:ascii="微软雅黑" w:hAnsi="微软雅黑" w:eastAsia="微软雅黑"/>
          <w:highlight w:val="yellow"/>
        </w:rPr>
      </w:pPr>
      <w:r>
        <w:rPr>
          <w:rFonts w:hint="eastAsia" w:ascii="微软雅黑" w:hAnsi="微软雅黑" w:eastAsia="微软雅黑"/>
          <w:highlight w:val="yellow"/>
        </w:rPr>
        <w:t>《</w:t>
      </w:r>
      <w:r>
        <w:rPr>
          <w:rFonts w:ascii="微软雅黑" w:hAnsi="微软雅黑" w:eastAsia="微软雅黑"/>
          <w:highlight w:val="yellow"/>
        </w:rPr>
        <w:t>NPUSS-Tinder-SUM-1.0(E) 软件用户手册》，Tinder项目组提供</w:t>
      </w:r>
    </w:p>
    <w:p>
      <w:pPr>
        <w:pStyle w:val="16"/>
        <w:numPr>
          <w:ilvl w:val="0"/>
          <w:numId w:val="1"/>
        </w:numPr>
        <w:ind w:firstLineChars="0"/>
        <w:rPr>
          <w:rFonts w:ascii="微软雅黑" w:hAnsi="微软雅黑" w:eastAsia="微软雅黑"/>
          <w:highlight w:val="yellow"/>
        </w:rPr>
      </w:pPr>
      <w:r>
        <w:rPr>
          <w:rFonts w:hint="eastAsia" w:ascii="微软雅黑" w:hAnsi="微软雅黑" w:eastAsia="微软雅黑"/>
          <w:highlight w:val="yellow"/>
        </w:rPr>
        <w:t>《</w:t>
      </w:r>
      <w:r>
        <w:rPr>
          <w:rFonts w:ascii="微软雅黑" w:hAnsi="微软雅黑" w:eastAsia="微软雅黑"/>
          <w:highlight w:val="yellow"/>
        </w:rPr>
        <w:t>NPUSS-Tinder-PPR-1.0(E) 项目进度报告》，Tinder项目组提供</w:t>
      </w:r>
    </w:p>
    <w:p>
      <w:pPr>
        <w:widowControl/>
        <w:jc w:val="left"/>
        <w:rPr>
          <w:rFonts w:ascii="微软雅黑" w:hAnsi="微软雅黑" w:eastAsia="微软雅黑"/>
        </w:rPr>
      </w:pPr>
      <w:r>
        <w:rPr>
          <w:rFonts w:ascii="微软雅黑" w:hAnsi="微软雅黑" w:eastAsia="微软雅黑"/>
        </w:rPr>
        <w:br w:type="page"/>
      </w:r>
    </w:p>
    <w:p>
      <w:pPr>
        <w:pStyle w:val="2"/>
        <w:rPr>
          <w:rFonts w:ascii="微软雅黑" w:hAnsi="微软雅黑" w:eastAsia="微软雅黑"/>
        </w:rPr>
      </w:pPr>
      <w:bookmarkStart w:id="5" w:name="_Toc13699595"/>
      <w:bookmarkStart w:id="6" w:name="_Toc317842592"/>
      <w:r>
        <w:rPr>
          <w:rFonts w:hint="eastAsia" w:ascii="微软雅黑" w:hAnsi="微软雅黑" w:eastAsia="微软雅黑"/>
        </w:rPr>
        <w:t>2技术难点</w:t>
      </w:r>
      <w:bookmarkEnd w:id="5"/>
      <w:bookmarkEnd w:id="6"/>
    </w:p>
    <w:p>
      <w:pPr>
        <w:ind w:firstLine="420" w:firstLineChars="200"/>
        <w:rPr>
          <w:rFonts w:ascii="微软雅黑" w:hAnsi="微软雅黑" w:eastAsia="微软雅黑"/>
        </w:rPr>
      </w:pPr>
      <w:r>
        <w:rPr>
          <w:rFonts w:hint="eastAsia" w:ascii="微软雅黑" w:hAnsi="微软雅黑" w:eastAsia="微软雅黑"/>
        </w:rPr>
        <w:t>本项目开发过程中面临并解决了如下几个技术难点。</w:t>
      </w:r>
    </w:p>
    <w:p>
      <w:pPr>
        <w:pStyle w:val="3"/>
        <w:rPr>
          <w:rFonts w:ascii="微软雅黑" w:hAnsi="微软雅黑" w:eastAsia="微软雅黑"/>
        </w:rPr>
      </w:pPr>
      <w:bookmarkStart w:id="7" w:name="_Toc13699596"/>
      <w:r>
        <w:rPr>
          <w:rFonts w:hint="eastAsia" w:ascii="微软雅黑" w:hAnsi="微软雅黑" w:eastAsia="微软雅黑"/>
        </w:rPr>
        <w:t>2</w:t>
      </w:r>
      <w:r>
        <w:rPr>
          <w:rFonts w:ascii="微软雅黑" w:hAnsi="微软雅黑" w:eastAsia="微软雅黑"/>
        </w:rPr>
        <w:t>.1</w:t>
      </w:r>
      <w:r>
        <w:rPr>
          <w:rFonts w:hint="eastAsia" w:ascii="微软雅黑" w:hAnsi="微软雅黑" w:eastAsia="微软雅黑"/>
        </w:rPr>
        <w:t>客户端程序的前后端分离机制</w:t>
      </w:r>
      <w:bookmarkEnd w:id="7"/>
    </w:p>
    <w:p>
      <w:pPr>
        <w:ind w:firstLine="420" w:firstLineChars="200"/>
        <w:rPr>
          <w:rFonts w:ascii="微软雅黑" w:hAnsi="微软雅黑" w:eastAsia="微软雅黑"/>
        </w:rPr>
      </w:pPr>
      <w:r>
        <w:rPr>
          <w:rFonts w:hint="eastAsia" w:ascii="微软雅黑" w:hAnsi="微软雅黑" w:eastAsia="微软雅黑"/>
        </w:rPr>
        <w:t>本项目开发的客户端在设计之初便采用了并未明确前后端分离的设计模式，导致了如下两个问题：一是代码组织结构混乱，为后续开发带来了很大困难；二是组件之间耦合度高，后端处理逻辑需要变动时，前端的代码需要一同遭到修改。</w:t>
      </w:r>
    </w:p>
    <w:p>
      <w:pPr>
        <w:ind w:firstLine="420" w:firstLineChars="200"/>
        <w:rPr>
          <w:rFonts w:ascii="微软雅黑" w:hAnsi="微软雅黑" w:eastAsia="微软雅黑"/>
        </w:rPr>
      </w:pPr>
      <w:r>
        <w:rPr>
          <w:rFonts w:hint="eastAsia" w:ascii="微软雅黑" w:hAnsi="微软雅黑" w:eastAsia="微软雅黑"/>
        </w:rPr>
        <w:t>为了便于后续对需求变更做出改动并便于对客户端程序进行调试与改进，在第一次迭代末期我们对客户端程序进行了大规模的重写，采用了前端视图与后端处理控制逻辑分离的设计，前后端之间通过约定的消息格式进行通信，传递控制及响应信息。</w:t>
      </w:r>
    </w:p>
    <w:p>
      <w:pPr>
        <w:pStyle w:val="3"/>
        <w:rPr>
          <w:rFonts w:ascii="微软雅黑" w:hAnsi="微软雅黑" w:eastAsia="微软雅黑"/>
        </w:rPr>
      </w:pPr>
      <w:bookmarkStart w:id="8" w:name="_Toc13699597"/>
      <w:r>
        <w:rPr>
          <w:rFonts w:hint="eastAsia" w:ascii="微软雅黑" w:hAnsi="微软雅黑" w:eastAsia="微软雅黑"/>
        </w:rPr>
        <w:t>2</w:t>
      </w:r>
      <w:r>
        <w:rPr>
          <w:rFonts w:ascii="微软雅黑" w:hAnsi="微软雅黑" w:eastAsia="微软雅黑"/>
        </w:rPr>
        <w:t>.2</w:t>
      </w:r>
      <w:r>
        <w:rPr>
          <w:rFonts w:hint="eastAsia" w:ascii="微软雅黑" w:hAnsi="微软雅黑" w:eastAsia="微软雅黑"/>
        </w:rPr>
        <w:t>客户端程序与服务器的传输同步问题</w:t>
      </w:r>
      <w:bookmarkEnd w:id="8"/>
    </w:p>
    <w:p>
      <w:pPr>
        <w:ind w:firstLine="420" w:firstLineChars="200"/>
        <w:rPr>
          <w:rFonts w:ascii="微软雅黑" w:hAnsi="微软雅黑" w:eastAsia="微软雅黑"/>
        </w:rPr>
      </w:pPr>
      <w:r>
        <w:rPr>
          <w:rFonts w:hint="eastAsia" w:ascii="微软雅黑" w:hAnsi="微软雅黑" w:eastAsia="微软雅黑"/>
        </w:rPr>
        <w:t>本项目的客户端程序与服务器之间规定了多种消息格式，用于承载文本、文件、控制、响应等多种类型的消息。但由于各种消息可以随时、随机地在客户端程序与服务器之间进行传递，因此无法通过同步阻塞的方式接收指定类型的消息。</w:t>
      </w:r>
    </w:p>
    <w:p>
      <w:pPr>
        <w:ind w:firstLine="420" w:firstLineChars="200"/>
        <w:rPr>
          <w:rFonts w:ascii="微软雅黑" w:hAnsi="微软雅黑" w:eastAsia="微软雅黑"/>
        </w:rPr>
      </w:pPr>
      <w:r>
        <w:rPr>
          <w:rFonts w:hint="eastAsia" w:ascii="微软雅黑" w:hAnsi="微软雅黑" w:eastAsia="微软雅黑"/>
        </w:rPr>
        <w:t>因此本项目的解决方案是采取完全异步的方式进行消息传递，服务器以O</w:t>
      </w:r>
      <w:r>
        <w:rPr>
          <w:rFonts w:ascii="微软雅黑" w:hAnsi="微软雅黑" w:eastAsia="微软雅黑"/>
        </w:rPr>
        <w:t>bject</w:t>
      </w:r>
      <w:r>
        <w:rPr>
          <w:rFonts w:hint="eastAsia" w:ascii="微软雅黑" w:hAnsi="微软雅黑" w:eastAsia="微软雅黑"/>
        </w:rPr>
        <w:t>类型监听和接收客户端程序发来的格式化消息，在判断其消息类型、收发方后进行类型转换并交予对应类型的处理模块进行进一步处理；客户端程序也采取了相似的逻辑，程序后端循环监听服务器发来的格式化消息，在判断其消息类型后交予对应类型的处理模块。</w:t>
      </w:r>
    </w:p>
    <w:p>
      <w:pPr>
        <w:ind w:firstLine="420" w:firstLineChars="200"/>
        <w:rPr>
          <w:rFonts w:ascii="微软雅黑" w:hAnsi="微软雅黑" w:eastAsia="微软雅黑"/>
        </w:rPr>
      </w:pPr>
      <w:r>
        <w:rPr>
          <w:rFonts w:hint="eastAsia" w:ascii="微软雅黑" w:hAnsi="微软雅黑" w:eastAsia="微软雅黑"/>
        </w:rPr>
        <w:t>采用异步方式传输可以统一不同消息的收发形式，并降低消息收发逻辑与处理逻辑耦合度，在功能需求发生变动时能够较为便捷地对客户端和服务器程序进行对应更改。</w:t>
      </w:r>
    </w:p>
    <w:p>
      <w:pPr>
        <w:pStyle w:val="3"/>
        <w:rPr>
          <w:rFonts w:ascii="微软雅黑" w:hAnsi="微软雅黑" w:eastAsia="微软雅黑"/>
        </w:rPr>
      </w:pPr>
      <w:bookmarkStart w:id="9" w:name="_Toc13699598"/>
      <w:r>
        <w:rPr>
          <w:rFonts w:hint="eastAsia" w:ascii="微软雅黑" w:hAnsi="微软雅黑" w:eastAsia="微软雅黑"/>
        </w:rPr>
        <w:t>2</w:t>
      </w:r>
      <w:r>
        <w:rPr>
          <w:rFonts w:ascii="微软雅黑" w:hAnsi="微软雅黑" w:eastAsia="微软雅黑"/>
        </w:rPr>
        <w:t>.3</w:t>
      </w:r>
      <w:r>
        <w:rPr>
          <w:rFonts w:hint="eastAsia" w:ascii="微软雅黑" w:hAnsi="微软雅黑" w:eastAsia="微软雅黑"/>
        </w:rPr>
        <w:t>客户端及管理员程序前端视图控件刷新</w:t>
      </w:r>
      <w:bookmarkEnd w:id="9"/>
    </w:p>
    <w:p>
      <w:pPr>
        <w:ind w:firstLine="420" w:firstLineChars="200"/>
        <w:rPr>
          <w:rFonts w:ascii="微软雅黑" w:hAnsi="微软雅黑" w:eastAsia="微软雅黑"/>
        </w:rPr>
      </w:pPr>
      <w:r>
        <w:rPr>
          <w:rFonts w:hint="eastAsia" w:ascii="微软雅黑" w:hAnsi="微软雅黑" w:eastAsia="微软雅黑"/>
        </w:rPr>
        <w:t>在客户端及管理员程序的前端主视图（例如U</w:t>
      </w:r>
      <w:r>
        <w:rPr>
          <w:rFonts w:ascii="微软雅黑" w:hAnsi="微软雅黑" w:eastAsia="微软雅黑"/>
        </w:rPr>
        <w:t>IAdminHome.java</w:t>
      </w:r>
      <w:r>
        <w:rPr>
          <w:rFonts w:hint="eastAsia" w:ascii="微软雅黑" w:hAnsi="微软雅黑" w:eastAsia="微软雅黑"/>
        </w:rPr>
        <w:t>）中，用户列表等信息通过T</w:t>
      </w:r>
      <w:r>
        <w:rPr>
          <w:rFonts w:ascii="微软雅黑" w:hAnsi="微软雅黑" w:eastAsia="微软雅黑"/>
        </w:rPr>
        <w:t>ree</w:t>
      </w:r>
      <w:r>
        <w:rPr>
          <w:rFonts w:hint="eastAsia" w:ascii="微软雅黑" w:hAnsi="微软雅黑" w:eastAsia="微软雅黑"/>
        </w:rPr>
        <w:t>这一控件进行显示。当程序后端收到对用户列表等信息的更新消息时，后端将对前端显示的T</w:t>
      </w:r>
      <w:r>
        <w:rPr>
          <w:rFonts w:ascii="微软雅黑" w:hAnsi="微软雅黑" w:eastAsia="微软雅黑"/>
        </w:rPr>
        <w:t>ree</w:t>
      </w:r>
      <w:r>
        <w:rPr>
          <w:rFonts w:hint="eastAsia" w:ascii="微软雅黑" w:hAnsi="微软雅黑" w:eastAsia="微软雅黑"/>
        </w:rPr>
        <w:t>控件的对应节点进行更新并刷新其在前端视图上的显示。但在代码实现中发现对于T</w:t>
      </w:r>
      <w:r>
        <w:rPr>
          <w:rFonts w:ascii="微软雅黑" w:hAnsi="微软雅黑" w:eastAsia="微软雅黑"/>
        </w:rPr>
        <w:t>ree</w:t>
      </w:r>
      <w:r>
        <w:rPr>
          <w:rFonts w:hint="eastAsia" w:ascii="微软雅黑" w:hAnsi="微软雅黑" w:eastAsia="微软雅黑"/>
        </w:rPr>
        <w:t>控件的变更和显示刷新经常性不成功，于是采取了变通的方法：在T</w:t>
      </w:r>
      <w:r>
        <w:rPr>
          <w:rFonts w:ascii="微软雅黑" w:hAnsi="微软雅黑" w:eastAsia="微软雅黑"/>
        </w:rPr>
        <w:t>ree</w:t>
      </w:r>
      <w:r>
        <w:rPr>
          <w:rFonts w:hint="eastAsia" w:ascii="微软雅黑" w:hAnsi="微软雅黑" w:eastAsia="微软雅黑"/>
        </w:rPr>
        <w:t>控件的内容发生变动时，以变动后的T</w:t>
      </w:r>
      <w:r>
        <w:rPr>
          <w:rFonts w:ascii="微软雅黑" w:hAnsi="微软雅黑" w:eastAsia="微软雅黑"/>
        </w:rPr>
        <w:t>ree</w:t>
      </w:r>
      <w:r>
        <w:rPr>
          <w:rFonts w:hint="eastAsia" w:ascii="微软雅黑" w:hAnsi="微软雅黑" w:eastAsia="微软雅黑"/>
        </w:rPr>
        <w:t>结构生成一个新的T</w:t>
      </w:r>
      <w:r>
        <w:rPr>
          <w:rFonts w:ascii="微软雅黑" w:hAnsi="微软雅黑" w:eastAsia="微软雅黑"/>
        </w:rPr>
        <w:t>ree</w:t>
      </w:r>
      <w:r>
        <w:rPr>
          <w:rFonts w:hint="eastAsia" w:ascii="微软雅黑" w:hAnsi="微软雅黑" w:eastAsia="微软雅黑"/>
        </w:rPr>
        <w:t>实例，并将其显示在前端视图上；而旧的T</w:t>
      </w:r>
      <w:r>
        <w:rPr>
          <w:rFonts w:ascii="微软雅黑" w:hAnsi="微软雅黑" w:eastAsia="微软雅黑"/>
        </w:rPr>
        <w:t>ree</w:t>
      </w:r>
      <w:r>
        <w:rPr>
          <w:rFonts w:hint="eastAsia" w:ascii="微软雅黑" w:hAnsi="微软雅黑" w:eastAsia="微软雅黑"/>
        </w:rPr>
        <w:t>控件则被释放，等待J</w:t>
      </w:r>
      <w:r>
        <w:rPr>
          <w:rFonts w:ascii="微软雅黑" w:hAnsi="微软雅黑" w:eastAsia="微软雅黑"/>
        </w:rPr>
        <w:t>VM</w:t>
      </w:r>
      <w:r>
        <w:rPr>
          <w:rFonts w:hint="eastAsia" w:ascii="微软雅黑" w:hAnsi="微软雅黑" w:eastAsia="微软雅黑"/>
        </w:rPr>
        <w:t>垃圾回收。</w:t>
      </w:r>
    </w:p>
    <w:p>
      <w:pPr>
        <w:pStyle w:val="3"/>
        <w:rPr>
          <w:rFonts w:ascii="微软雅黑" w:hAnsi="微软雅黑" w:eastAsia="微软雅黑"/>
        </w:rPr>
      </w:pPr>
      <w:bookmarkStart w:id="10" w:name="_Toc13699599"/>
      <w:r>
        <w:rPr>
          <w:rFonts w:hint="eastAsia" w:ascii="微软雅黑" w:hAnsi="微软雅黑" w:eastAsia="微软雅黑"/>
        </w:rPr>
        <w:t>2</w:t>
      </w:r>
      <w:r>
        <w:rPr>
          <w:rFonts w:ascii="微软雅黑" w:hAnsi="微软雅黑" w:eastAsia="微软雅黑"/>
        </w:rPr>
        <w:t>.4</w:t>
      </w:r>
      <w:r>
        <w:rPr>
          <w:rFonts w:hint="eastAsia" w:ascii="微软雅黑" w:hAnsi="微软雅黑" w:eastAsia="微软雅黑"/>
        </w:rPr>
        <w:t>客户端程序无法与服务器建立连接问题</w:t>
      </w:r>
      <w:bookmarkEnd w:id="10"/>
    </w:p>
    <w:p>
      <w:pPr>
        <w:ind w:firstLine="420" w:firstLineChars="200"/>
        <w:rPr>
          <w:rFonts w:ascii="微软雅黑" w:hAnsi="微软雅黑" w:eastAsia="微软雅黑"/>
        </w:rPr>
      </w:pPr>
      <w:r>
        <w:rPr>
          <w:rFonts w:hint="eastAsia" w:ascii="微软雅黑" w:hAnsi="微软雅黑" w:eastAsia="微软雅黑"/>
        </w:rPr>
        <w:t>在本机测试过程中，客户端程序与服务器始终能够正常建立S</w:t>
      </w:r>
      <w:r>
        <w:rPr>
          <w:rFonts w:ascii="微软雅黑" w:hAnsi="微软雅黑" w:eastAsia="微软雅黑"/>
        </w:rPr>
        <w:t>ocket</w:t>
      </w:r>
      <w:r>
        <w:rPr>
          <w:rFonts w:hint="eastAsia" w:ascii="微软雅黑" w:hAnsi="微软雅黑" w:eastAsia="微软雅黑"/>
        </w:rPr>
        <w:t>连接，但将服务器程序与客户端程序部署在不同计算机上进行测试时，在部分计算机上出现了无法与服务器建立S</w:t>
      </w:r>
      <w:r>
        <w:rPr>
          <w:rFonts w:ascii="微软雅黑" w:hAnsi="微软雅黑" w:eastAsia="微软雅黑"/>
        </w:rPr>
        <w:t>ocket</w:t>
      </w:r>
      <w:r>
        <w:rPr>
          <w:rFonts w:hint="eastAsia" w:ascii="微软雅黑" w:hAnsi="微软雅黑" w:eastAsia="微软雅黑"/>
        </w:rPr>
        <w:t>连接的情况。</w:t>
      </w:r>
    </w:p>
    <w:p>
      <w:pPr>
        <w:ind w:firstLine="420" w:firstLineChars="200"/>
        <w:rPr>
          <w:rFonts w:ascii="微软雅黑" w:hAnsi="微软雅黑" w:eastAsia="微软雅黑"/>
        </w:rPr>
      </w:pPr>
      <w:r>
        <w:rPr>
          <w:rFonts w:hint="eastAsia" w:ascii="微软雅黑" w:hAnsi="微软雅黑" w:eastAsia="微软雅黑"/>
        </w:rPr>
        <w:t>在检查各台计算机的运行环境及客户端程序均正常部署后，经检查发现出现问题的客户端W</w:t>
      </w:r>
      <w:r>
        <w:rPr>
          <w:rFonts w:ascii="微软雅黑" w:hAnsi="微软雅黑" w:eastAsia="微软雅黑"/>
        </w:rPr>
        <w:t>indows</w:t>
      </w:r>
      <w:r>
        <w:rPr>
          <w:rFonts w:hint="eastAsia" w:ascii="微软雅黑" w:hAnsi="微软雅黑" w:eastAsia="微软雅黑"/>
        </w:rPr>
        <w:t>防火墙出入站规则设置屏蔽了J</w:t>
      </w:r>
      <w:r>
        <w:rPr>
          <w:rFonts w:ascii="微软雅黑" w:hAnsi="微软雅黑" w:eastAsia="微软雅黑"/>
        </w:rPr>
        <w:t>ava</w:t>
      </w:r>
      <w:r>
        <w:rPr>
          <w:rFonts w:hint="eastAsia" w:ascii="微软雅黑" w:hAnsi="微软雅黑" w:eastAsia="微软雅黑"/>
        </w:rPr>
        <w:t>运行环境对远程计算机的S</w:t>
      </w:r>
      <w:r>
        <w:rPr>
          <w:rFonts w:ascii="微软雅黑" w:hAnsi="微软雅黑" w:eastAsia="微软雅黑"/>
        </w:rPr>
        <w:t>ocket</w:t>
      </w:r>
      <w:r>
        <w:rPr>
          <w:rFonts w:hint="eastAsia" w:ascii="微软雅黑" w:hAnsi="微软雅黑" w:eastAsia="微软雅黑"/>
        </w:rPr>
        <w:t>连接。在添加新的出入站规则后问题解决。</w:t>
      </w:r>
    </w:p>
    <w:p>
      <w:pPr>
        <w:widowControl/>
        <w:jc w:val="left"/>
        <w:rPr>
          <w:rFonts w:ascii="微软雅黑" w:hAnsi="微软雅黑" w:eastAsia="微软雅黑"/>
        </w:rPr>
      </w:pPr>
      <w:r>
        <w:rPr>
          <w:rFonts w:ascii="微软雅黑" w:hAnsi="微软雅黑" w:eastAsia="微软雅黑"/>
        </w:rPr>
        <w:br w:type="page"/>
      </w:r>
    </w:p>
    <w:p>
      <w:pPr>
        <w:pStyle w:val="2"/>
        <w:rPr>
          <w:rFonts w:ascii="微软雅黑" w:hAnsi="微软雅黑" w:eastAsia="微软雅黑"/>
        </w:rPr>
      </w:pPr>
      <w:bookmarkStart w:id="11" w:name="_Toc13699600"/>
      <w:bookmarkStart w:id="12" w:name="_Toc317842593"/>
      <w:r>
        <w:rPr>
          <w:rFonts w:hint="eastAsia" w:ascii="微软雅黑" w:hAnsi="微软雅黑" w:eastAsia="微软雅黑"/>
        </w:rPr>
        <w:t>3设计方案的优点</w:t>
      </w:r>
      <w:bookmarkEnd w:id="11"/>
      <w:bookmarkEnd w:id="12"/>
    </w:p>
    <w:p>
      <w:pPr>
        <w:pStyle w:val="16"/>
        <w:numPr>
          <w:ilvl w:val="0"/>
          <w:numId w:val="2"/>
        </w:numPr>
        <w:ind w:firstLineChars="0"/>
        <w:rPr>
          <w:rFonts w:ascii="微软雅黑" w:hAnsi="微软雅黑" w:eastAsia="微软雅黑"/>
        </w:rPr>
      </w:pPr>
      <w:r>
        <w:rPr>
          <w:rFonts w:hint="eastAsia" w:ascii="微软雅黑" w:hAnsi="微软雅黑" w:eastAsia="微软雅黑"/>
        </w:rPr>
        <w:t>客户端和管理员程序采用了前后端分离的设计模式，降低了各组件之间的耦合度，在项目协同开发时有利于将不同组件交予各小组成员同步并行开发，提高开发效率；</w:t>
      </w:r>
    </w:p>
    <w:p>
      <w:pPr>
        <w:pStyle w:val="16"/>
        <w:numPr>
          <w:ilvl w:val="0"/>
          <w:numId w:val="2"/>
        </w:numPr>
        <w:ind w:firstLineChars="0"/>
        <w:rPr>
          <w:rFonts w:ascii="微软雅黑" w:hAnsi="微软雅黑" w:eastAsia="微软雅黑"/>
        </w:rPr>
      </w:pPr>
      <w:r>
        <w:rPr>
          <w:rFonts w:hint="eastAsia" w:ascii="微软雅黑" w:hAnsi="微软雅黑" w:eastAsia="微软雅黑"/>
        </w:rPr>
        <w:t>客户端程序与服务器之间通过异步传输格式化的消息对象，将服务器与客户端程序的收发逻辑一致化和精简化，并且避免了同步消息传输中存在的等待与互锁问题；</w:t>
      </w:r>
    </w:p>
    <w:p>
      <w:pPr>
        <w:pStyle w:val="16"/>
        <w:numPr>
          <w:ilvl w:val="0"/>
          <w:numId w:val="2"/>
        </w:numPr>
        <w:ind w:firstLineChars="0"/>
        <w:rPr>
          <w:rFonts w:ascii="微软雅黑" w:hAnsi="微软雅黑" w:eastAsia="微软雅黑"/>
        </w:rPr>
      </w:pPr>
      <w:r>
        <w:rPr>
          <w:rFonts w:hint="eastAsia" w:ascii="微软雅黑" w:hAnsi="微软雅黑" w:eastAsia="微软雅黑"/>
        </w:rPr>
        <w:t>客户端-服务器和客户端-客户端之间传递的信息均经过加密并通过签名确保消息的完整性和一致性，同时增大了消息泄露和中间人攻击的难度，提高了消息传递的安全性和可靠性。</w:t>
      </w:r>
    </w:p>
    <w:p>
      <w:pPr>
        <w:pStyle w:val="2"/>
        <w:rPr>
          <w:rFonts w:ascii="微软雅黑" w:hAnsi="微软雅黑" w:eastAsia="微软雅黑"/>
        </w:rPr>
      </w:pPr>
      <w:bookmarkStart w:id="13" w:name="_Toc317842594"/>
      <w:bookmarkStart w:id="14" w:name="_Toc13699601"/>
      <w:r>
        <w:rPr>
          <w:rFonts w:hint="eastAsia" w:ascii="微软雅黑" w:hAnsi="微软雅黑" w:eastAsia="微软雅黑"/>
        </w:rPr>
        <w:t>4不足之处</w:t>
      </w:r>
      <w:bookmarkEnd w:id="13"/>
      <w:bookmarkEnd w:id="14"/>
    </w:p>
    <w:p>
      <w:pPr>
        <w:pStyle w:val="16"/>
        <w:numPr>
          <w:ilvl w:val="0"/>
          <w:numId w:val="3"/>
        </w:numPr>
        <w:ind w:firstLineChars="0"/>
        <w:rPr>
          <w:rFonts w:ascii="微软雅黑" w:hAnsi="微软雅黑" w:eastAsia="微软雅黑"/>
        </w:rPr>
      </w:pPr>
      <w:r>
        <w:rPr>
          <w:rFonts w:hint="eastAsia" w:ascii="微软雅黑" w:hAnsi="微软雅黑" w:eastAsia="微软雅黑"/>
        </w:rPr>
        <w:t>由于项目建立之初没有设立明确的代码编码规范，导致不同模块之间代码编码规格不一致，可读性较差，不利于项目后续开发；</w:t>
      </w:r>
    </w:p>
    <w:p>
      <w:pPr>
        <w:pStyle w:val="16"/>
        <w:numPr>
          <w:ilvl w:val="0"/>
          <w:numId w:val="3"/>
        </w:numPr>
        <w:ind w:firstLineChars="0"/>
        <w:rPr>
          <w:rFonts w:ascii="微软雅黑" w:hAnsi="微软雅黑" w:eastAsia="微软雅黑"/>
        </w:rPr>
      </w:pPr>
      <w:r>
        <w:rPr>
          <w:rFonts w:hint="eastAsia" w:ascii="微软雅黑" w:hAnsi="微软雅黑" w:eastAsia="微软雅黑"/>
        </w:rPr>
        <w:t>虽然客户端/管理员程序通过前后端分离的模式以松耦合结合，但前端/后端部分内部的功能模块耦合度依然较高，不利于项目后续开发；</w:t>
      </w:r>
    </w:p>
    <w:p>
      <w:pPr>
        <w:pStyle w:val="16"/>
        <w:numPr>
          <w:ilvl w:val="0"/>
          <w:numId w:val="3"/>
        </w:numPr>
        <w:ind w:firstLineChars="0"/>
        <w:rPr>
          <w:rFonts w:ascii="微软雅黑" w:hAnsi="微软雅黑" w:eastAsia="微软雅黑"/>
        </w:rPr>
      </w:pPr>
      <w:r>
        <w:rPr>
          <w:rFonts w:hint="eastAsia" w:ascii="微软雅黑" w:hAnsi="微软雅黑" w:eastAsia="微软雅黑"/>
        </w:rPr>
        <w:t>图形界面的用户友好程度偏低；</w:t>
      </w:r>
    </w:p>
    <w:p>
      <w:pPr>
        <w:pStyle w:val="16"/>
        <w:numPr>
          <w:ilvl w:val="0"/>
          <w:numId w:val="3"/>
        </w:numPr>
        <w:ind w:firstLineChars="0"/>
        <w:rPr>
          <w:rFonts w:ascii="微软雅黑" w:hAnsi="微软雅黑" w:eastAsia="微软雅黑"/>
        </w:rPr>
      </w:pPr>
      <w:r>
        <w:rPr>
          <w:rFonts w:hint="eastAsia" w:ascii="微软雅黑" w:hAnsi="微软雅黑" w:eastAsia="微软雅黑"/>
        </w:rPr>
        <w:t>缺乏成体系的异常管理机制，异常处理分散在程序的各个位置，容易导致暗藏未查明的缺陷。</w:t>
      </w:r>
    </w:p>
    <w:p>
      <w:pPr>
        <w:widowControl/>
        <w:jc w:val="left"/>
        <w:rPr>
          <w:rFonts w:ascii="微软雅黑" w:hAnsi="微软雅黑" w:eastAsia="微软雅黑"/>
        </w:rPr>
      </w:pPr>
      <w:r>
        <w:rPr>
          <w:rFonts w:ascii="微软雅黑" w:hAnsi="微软雅黑" w:eastAsia="微软雅黑"/>
        </w:rPr>
        <w:br w:type="page"/>
      </w:r>
    </w:p>
    <w:p>
      <w:pPr>
        <w:pStyle w:val="2"/>
        <w:rPr>
          <w:rFonts w:ascii="微软雅黑" w:hAnsi="微软雅黑" w:eastAsia="微软雅黑"/>
        </w:rPr>
      </w:pPr>
      <w:bookmarkStart w:id="15" w:name="_Toc317842595"/>
      <w:bookmarkStart w:id="16" w:name="_Toc13699602"/>
      <w:r>
        <w:rPr>
          <w:rFonts w:hint="eastAsia" w:ascii="微软雅黑" w:hAnsi="微软雅黑" w:eastAsia="微软雅黑"/>
        </w:rPr>
        <w:t>5下一步改进</w:t>
      </w:r>
      <w:bookmarkEnd w:id="15"/>
      <w:bookmarkEnd w:id="16"/>
    </w:p>
    <w:p>
      <w:pPr>
        <w:pStyle w:val="16"/>
        <w:numPr>
          <w:ilvl w:val="0"/>
          <w:numId w:val="4"/>
        </w:numPr>
        <w:ind w:firstLineChars="0"/>
        <w:rPr>
          <w:rFonts w:ascii="微软雅黑" w:hAnsi="微软雅黑" w:eastAsia="微软雅黑"/>
        </w:rPr>
      </w:pPr>
      <w:r>
        <w:rPr>
          <w:rFonts w:hint="eastAsia" w:ascii="微软雅黑" w:hAnsi="微软雅黑" w:eastAsia="微软雅黑"/>
        </w:rPr>
        <w:t>对项目代码编码规范进行统一，对当前不规范的代码进行修改或重写；</w:t>
      </w:r>
    </w:p>
    <w:p>
      <w:pPr>
        <w:pStyle w:val="16"/>
        <w:numPr>
          <w:ilvl w:val="0"/>
          <w:numId w:val="4"/>
        </w:numPr>
        <w:ind w:firstLineChars="0"/>
        <w:rPr>
          <w:rFonts w:ascii="微软雅黑" w:hAnsi="微软雅黑" w:eastAsia="微软雅黑"/>
        </w:rPr>
      </w:pPr>
      <w:r>
        <w:rPr>
          <w:rFonts w:hint="eastAsia" w:ascii="微软雅黑" w:hAnsi="微软雅黑" w:eastAsia="微软雅黑"/>
        </w:rPr>
        <w:t>对软件各大部分内部进行解耦重构，明确各子模块功能，并建立统一规范的异常管理机制；</w:t>
      </w:r>
    </w:p>
    <w:p>
      <w:pPr>
        <w:pStyle w:val="16"/>
        <w:numPr>
          <w:ilvl w:val="0"/>
          <w:numId w:val="4"/>
        </w:numPr>
        <w:ind w:firstLineChars="0"/>
        <w:rPr>
          <w:rFonts w:ascii="微软雅黑" w:hAnsi="微软雅黑" w:eastAsia="微软雅黑"/>
        </w:rPr>
      </w:pPr>
      <w:r>
        <w:rPr>
          <w:rFonts w:hint="eastAsia" w:ascii="微软雅黑" w:hAnsi="微软雅黑" w:eastAsia="微软雅黑"/>
        </w:rPr>
        <w:t>优化图形界面易用性。</w:t>
      </w:r>
    </w:p>
    <w:p>
      <w:pPr>
        <w:pStyle w:val="16"/>
        <w:ind w:left="1140" w:firstLine="0" w:firstLineChars="0"/>
        <w:rPr>
          <w:rFonts w:ascii="微软雅黑" w:hAnsi="微软雅黑" w:eastAsia="微软雅黑"/>
        </w:rPr>
      </w:pPr>
    </w:p>
    <w:sectPr>
      <w:headerReference r:id="rId3" w:type="default"/>
      <w:footerReference r:id="rId4" w:type="default"/>
      <w:pgSz w:w="11906" w:h="16838"/>
      <w:pgMar w:top="1440" w:right="1800" w:bottom="1440" w:left="1800" w:header="426" w:footer="666"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top w:val="thinThickSmallGap" w:color="823B0B" w:themeColor="accent2" w:themeShade="7F" w:sz="24" w:space="1"/>
      </w:pBdr>
      <w:rPr>
        <w:rFonts w:ascii="微软雅黑" w:hAnsi="微软雅黑" w:eastAsia="微软雅黑"/>
      </w:rPr>
    </w:pPr>
    <w:r>
      <w:rPr>
        <w:rFonts w:ascii="微软雅黑" w:hAnsi="微软雅黑" w:eastAsia="微软雅黑"/>
      </w:rPr>
      <w:t>T</w:t>
    </w:r>
    <w:r>
      <w:rPr>
        <w:rFonts w:hint="eastAsia" w:ascii="微软雅黑" w:hAnsi="微软雅黑" w:eastAsia="微软雅黑"/>
      </w:rPr>
      <w:t>inder项目开发小组                      管理文档 注意保密</w:t>
    </w:r>
    <w:r>
      <w:rPr>
        <w:rFonts w:ascii="微软雅黑" w:hAnsi="微软雅黑" w:eastAsia="微软雅黑"/>
      </w:rPr>
      <w:ptab w:relativeTo="margin" w:alignment="right" w:leader="none"/>
    </w:r>
    <w:r>
      <w:rPr>
        <w:rFonts w:hint="eastAsia" w:ascii="微软雅黑" w:hAnsi="微软雅黑" w:eastAsia="微软雅黑"/>
      </w:rPr>
      <w:t>第</w:t>
    </w: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PAGE   \* MERGEFORMAT</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t>10</w:t>
    </w:r>
    <w:r>
      <w:rPr>
        <w:rFonts w:ascii="微软雅黑" w:hAnsi="微软雅黑" w:eastAsia="微软雅黑"/>
      </w:rPr>
      <w:fldChar w:fldCharType="end"/>
    </w:r>
    <w:r>
      <w:rPr>
        <w:rFonts w:hint="eastAsia" w:ascii="微软雅黑" w:hAnsi="微软雅黑" w:eastAsia="微软雅黑"/>
      </w:rPr>
      <w:t>页 共</w:t>
    </w:r>
    <w:r>
      <w:rPr>
        <w:rFonts w:ascii="微软雅黑" w:hAnsi="微软雅黑" w:eastAsia="微软雅黑"/>
      </w:rPr>
      <w:fldChar w:fldCharType="begin"/>
    </w:r>
    <w:r>
      <w:rPr>
        <w:rFonts w:ascii="微软雅黑" w:hAnsi="微软雅黑" w:eastAsia="微软雅黑"/>
      </w:rPr>
      <w:instrText xml:space="preserve"> NUMPAGES   \* MERGEFORMAT </w:instrText>
    </w:r>
    <w:r>
      <w:rPr>
        <w:rFonts w:ascii="微软雅黑" w:hAnsi="微软雅黑" w:eastAsia="微软雅黑"/>
      </w:rPr>
      <w:fldChar w:fldCharType="separate"/>
    </w:r>
    <w:r>
      <w:rPr>
        <w:rFonts w:ascii="微软雅黑" w:hAnsi="微软雅黑" w:eastAsia="微软雅黑"/>
      </w:rPr>
      <w:t>10</w:t>
    </w:r>
    <w:r>
      <w:rPr>
        <w:rFonts w:ascii="微软雅黑" w:hAnsi="微软雅黑" w:eastAsia="微软雅黑"/>
      </w:rPr>
      <w:fldChar w:fldCharType="end"/>
    </w:r>
    <w:r>
      <w:rPr>
        <w:rFonts w:hint="eastAsia" w:ascii="微软雅黑" w:hAnsi="微软雅黑" w:eastAsia="微软雅黑"/>
      </w:rPr>
      <w:t>页</w:t>
    </w:r>
  </w:p>
  <w:p>
    <w:pPr>
      <w:pStyle w:val="4"/>
      <w:pBdr>
        <w:top w:val="thinThickSmallGap" w:color="823B0B" w:themeColor="accent2" w:themeShade="7F" w:sz="24" w:space="1"/>
      </w:pBdr>
      <w:rPr>
        <w:rFonts w:ascii="微软雅黑" w:hAnsi="微软雅黑" w:eastAsia="微软雅黑"/>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thickThinSmallGap" w:color="823B0B" w:themeColor="accent2" w:themeShade="7F" w:sz="24" w:space="1"/>
      </w:pBdr>
      <w:jc w:val="left"/>
      <w:rPr>
        <w:rFonts w:ascii="微软雅黑" w:hAnsi="微软雅黑" w:eastAsia="微软雅黑"/>
      </w:rPr>
    </w:pPr>
  </w:p>
  <w:p>
    <w:pPr>
      <w:pStyle w:val="5"/>
      <w:pBdr>
        <w:bottom w:val="thickThinSmallGap" w:color="823B0B" w:themeColor="accent2" w:themeShade="7F" w:sz="24" w:space="1"/>
      </w:pBdr>
      <w:jc w:val="left"/>
      <w:rPr>
        <w:rFonts w:ascii="微软雅黑" w:hAnsi="微软雅黑" w:eastAsia="微软雅黑" w:cstheme="majorBidi"/>
        <w:sz w:val="32"/>
        <w:szCs w:val="32"/>
      </w:rPr>
    </w:pPr>
    <w:r>
      <w:rPr>
        <w:rFonts w:ascii="微软雅黑" w:hAnsi="微软雅黑" w:eastAsia="微软雅黑"/>
      </w:rPr>
      <w:t>T</w:t>
    </w:r>
    <w:r>
      <w:rPr>
        <w:rFonts w:hint="eastAsia" w:ascii="微软雅黑" w:hAnsi="微软雅黑" w:eastAsia="微软雅黑"/>
      </w:rPr>
      <w:t xml:space="preserve">inder项目开发小组 </w:t>
    </w:r>
    <w:r>
      <w:rPr>
        <w:rFonts w:ascii="微软雅黑" w:hAnsi="微软雅黑" w:eastAsia="微软雅黑"/>
      </w:rPr>
      <w:t xml:space="preserve">     </w:t>
    </w: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rPr>
      <w:t xml:space="preserve"> </w:t>
    </w:r>
    <w:sdt>
      <w:sdtPr>
        <w:rPr>
          <w:rFonts w:hint="eastAsia" w:ascii="微软雅黑" w:hAnsi="微软雅黑" w:eastAsia="微软雅黑"/>
        </w:rPr>
        <w:alias w:val="请输入文档名称"/>
        <w:tag w:val="请输入文档名称"/>
        <w:id w:val="-1285487132"/>
        <w:placeholder>
          <w:docPart w:val="1ABA7CAC55CF4007B2E54FEE591C838F"/>
        </w:placeholder>
      </w:sdtPr>
      <w:sdtEndPr>
        <w:rPr>
          <w:rFonts w:hint="eastAsia" w:ascii="微软雅黑" w:hAnsi="微软雅黑" w:eastAsia="微软雅黑"/>
        </w:rPr>
      </w:sdtEndPr>
      <w:sdtContent>
        <w:sdt>
          <w:sdtPr>
            <w:rPr>
              <w:rFonts w:hint="eastAsia" w:ascii="微软雅黑" w:hAnsi="微软雅黑" w:eastAsia="微软雅黑"/>
            </w:rPr>
            <w:alias w:val="请选择中文名称"/>
            <w:tag w:val="请选择中文名称"/>
            <w:id w:val="180174551"/>
            <w:placeholder>
              <w:docPart w:val="9FF174BD7C4B4BAF963D6C1D91B44409"/>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listItem w:displayText="软件测试说明" w:value="软件测试说明"/>
              <w:listItem w:displayText="软件需求规格说明" w:value="软件需求规格说明"/>
            </w:dropDownList>
          </w:sdtPr>
          <w:sdtEndPr>
            <w:rPr>
              <w:rFonts w:hint="eastAsia" w:ascii="微软雅黑" w:hAnsi="微软雅黑" w:eastAsia="微软雅黑"/>
            </w:rPr>
          </w:sdtEndPr>
          <w:sdtContent>
            <w:r>
              <w:rPr>
                <w:rFonts w:hint="eastAsia" w:ascii="微软雅黑" w:hAnsi="微软雅黑" w:eastAsia="微软雅黑"/>
              </w:rPr>
              <w:t>项目开发总结报告</w:t>
            </w:r>
          </w:sdtContent>
        </w:sdt>
      </w:sdtContent>
    </w:sdt>
    <w:r>
      <w:rPr>
        <w:rFonts w:hint="eastAsia" w:ascii="微软雅黑" w:hAnsi="微软雅黑" w:eastAsia="微软雅黑"/>
      </w:rPr>
      <w:t xml:space="preserve"> v</w:t>
    </w:r>
    <w:sdt>
      <w:sdtPr>
        <w:rPr>
          <w:rFonts w:hint="eastAsia" w:ascii="微软雅黑" w:hAnsi="微软雅黑" w:eastAsia="微软雅黑"/>
        </w:rPr>
        <w:alias w:val="请选择版本号"/>
        <w:tag w:val="请选择版本号"/>
        <w:id w:val="-481847178"/>
        <w:placeholder>
          <w:docPart w:val="48766A71F7F947D9B3C538C9F9EBCCF2"/>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rPr>
      </w:sdtEndPr>
      <w:sdtContent>
        <w:r>
          <w:rPr>
            <w:rFonts w:hint="eastAsia" w:ascii="微软雅黑" w:hAnsi="微软雅黑" w:eastAsia="微软雅黑"/>
          </w:rPr>
          <w:t>1.0</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479C9"/>
    <w:multiLevelType w:val="multilevel"/>
    <w:tmpl w:val="257479C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2E373AE1"/>
    <w:multiLevelType w:val="multilevel"/>
    <w:tmpl w:val="2E373AE1"/>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50667D7"/>
    <w:multiLevelType w:val="multilevel"/>
    <w:tmpl w:val="350667D7"/>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31D35BC"/>
    <w:multiLevelType w:val="multilevel"/>
    <w:tmpl w:val="531D35BC"/>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88D"/>
    <w:rsid w:val="000518FA"/>
    <w:rsid w:val="00113CC4"/>
    <w:rsid w:val="00153526"/>
    <w:rsid w:val="00163051"/>
    <w:rsid w:val="001C4912"/>
    <w:rsid w:val="001F088D"/>
    <w:rsid w:val="002F0BD2"/>
    <w:rsid w:val="00335C1D"/>
    <w:rsid w:val="00354853"/>
    <w:rsid w:val="00410875"/>
    <w:rsid w:val="00411BF8"/>
    <w:rsid w:val="00465539"/>
    <w:rsid w:val="00484CB1"/>
    <w:rsid w:val="00485245"/>
    <w:rsid w:val="005144CB"/>
    <w:rsid w:val="00540B44"/>
    <w:rsid w:val="005D479A"/>
    <w:rsid w:val="005E04B6"/>
    <w:rsid w:val="006364B9"/>
    <w:rsid w:val="00643A83"/>
    <w:rsid w:val="00671F76"/>
    <w:rsid w:val="00672CC4"/>
    <w:rsid w:val="00684751"/>
    <w:rsid w:val="006A752E"/>
    <w:rsid w:val="006C2FCC"/>
    <w:rsid w:val="006C5DA6"/>
    <w:rsid w:val="006E301A"/>
    <w:rsid w:val="00711BF1"/>
    <w:rsid w:val="007E62A9"/>
    <w:rsid w:val="007F72FA"/>
    <w:rsid w:val="008534C1"/>
    <w:rsid w:val="00854654"/>
    <w:rsid w:val="00881DAA"/>
    <w:rsid w:val="008953FD"/>
    <w:rsid w:val="008C763E"/>
    <w:rsid w:val="00920598"/>
    <w:rsid w:val="00920E2A"/>
    <w:rsid w:val="00934A25"/>
    <w:rsid w:val="00962925"/>
    <w:rsid w:val="009A06C3"/>
    <w:rsid w:val="009B11AC"/>
    <w:rsid w:val="00A158B5"/>
    <w:rsid w:val="00A30836"/>
    <w:rsid w:val="00A320F2"/>
    <w:rsid w:val="00A42E2C"/>
    <w:rsid w:val="00A74452"/>
    <w:rsid w:val="00A97C9C"/>
    <w:rsid w:val="00AA1B52"/>
    <w:rsid w:val="00AB1189"/>
    <w:rsid w:val="00AD7805"/>
    <w:rsid w:val="00B465A8"/>
    <w:rsid w:val="00B5181A"/>
    <w:rsid w:val="00B531EE"/>
    <w:rsid w:val="00BA5289"/>
    <w:rsid w:val="00BB2F9E"/>
    <w:rsid w:val="00BB60DD"/>
    <w:rsid w:val="00C2452F"/>
    <w:rsid w:val="00C41A36"/>
    <w:rsid w:val="00CC201E"/>
    <w:rsid w:val="00D4235E"/>
    <w:rsid w:val="00DD740E"/>
    <w:rsid w:val="00E07C6E"/>
    <w:rsid w:val="00E10BD2"/>
    <w:rsid w:val="00E12BA7"/>
    <w:rsid w:val="00E46DDE"/>
    <w:rsid w:val="00E54D38"/>
    <w:rsid w:val="00E93DCA"/>
    <w:rsid w:val="00EB14C9"/>
    <w:rsid w:val="00ED1A06"/>
    <w:rsid w:val="00F37EC2"/>
    <w:rsid w:val="00F626F3"/>
    <w:rsid w:val="00F63D68"/>
    <w:rsid w:val="538E41C0"/>
    <w:rsid w:val="5D565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5"/>
    <w:unhideWhenUsed/>
    <w:uiPriority w:val="99"/>
    <w:pPr>
      <w:tabs>
        <w:tab w:val="center" w:pos="4153"/>
        <w:tab w:val="right" w:pos="8306"/>
      </w:tabs>
      <w:snapToGrid w:val="0"/>
      <w:jc w:val="left"/>
    </w:pPr>
    <w:rPr>
      <w:sz w:val="18"/>
      <w:szCs w:val="18"/>
    </w:rPr>
  </w:style>
  <w:style w:type="paragraph" w:styleId="5">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pPr>
      <w:tabs>
        <w:tab w:val="right" w:leader="dot" w:pos="8296"/>
      </w:tabs>
    </w:pPr>
  </w:style>
  <w:style w:type="paragraph" w:styleId="7">
    <w:name w:val="toc 2"/>
    <w:basedOn w:val="1"/>
    <w:next w:val="1"/>
    <w:unhideWhenUsed/>
    <w:qFormat/>
    <w:uiPriority w:val="39"/>
    <w:pPr>
      <w:ind w:left="420" w:leftChars="200"/>
    </w:p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Hyperlink"/>
    <w:basedOn w:val="10"/>
    <w:unhideWhenUsed/>
    <w:uiPriority w:val="99"/>
    <w:rPr>
      <w:color w:val="0563C1" w:themeColor="hyperlink"/>
      <w:u w:val="single"/>
      <w14:textFill>
        <w14:solidFill>
          <w14:schemeClr w14:val="hlink"/>
        </w14:solidFill>
      </w14:textFill>
    </w:rPr>
  </w:style>
  <w:style w:type="character" w:customStyle="1" w:styleId="12">
    <w:name w:val="标题 1 字符"/>
    <w:basedOn w:val="10"/>
    <w:link w:val="2"/>
    <w:uiPriority w:val="9"/>
    <w:rPr>
      <w:b/>
      <w:bCs/>
      <w:kern w:val="44"/>
      <w:sz w:val="44"/>
      <w:szCs w:val="44"/>
    </w:rPr>
  </w:style>
  <w:style w:type="character" w:customStyle="1" w:styleId="13">
    <w:name w:val="标题 2 字符"/>
    <w:basedOn w:val="10"/>
    <w:link w:val="3"/>
    <w:qFormat/>
    <w:uiPriority w:val="9"/>
    <w:rPr>
      <w:rFonts w:asciiTheme="majorHAnsi" w:hAnsiTheme="majorHAnsi" w:eastAsiaTheme="majorEastAsia" w:cstheme="majorBidi"/>
      <w:b/>
      <w:bCs/>
      <w:sz w:val="32"/>
      <w:szCs w:val="32"/>
    </w:rPr>
  </w:style>
  <w:style w:type="character" w:customStyle="1" w:styleId="14">
    <w:name w:val="页眉 字符"/>
    <w:basedOn w:val="10"/>
    <w:link w:val="5"/>
    <w:uiPriority w:val="99"/>
    <w:rPr>
      <w:sz w:val="18"/>
      <w:szCs w:val="18"/>
    </w:rPr>
  </w:style>
  <w:style w:type="character" w:customStyle="1" w:styleId="15">
    <w:name w:val="页脚 字符"/>
    <w:basedOn w:val="10"/>
    <w:link w:val="4"/>
    <w:uiPriority w:val="99"/>
    <w:rPr>
      <w:sz w:val="18"/>
      <w:szCs w:val="18"/>
    </w:rPr>
  </w:style>
  <w:style w:type="paragraph" w:styleId="1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ABA7CAC55CF4007B2E54FEE591C838F"/>
        <w:style w:val=""/>
        <w:category>
          <w:name w:val="常规"/>
          <w:gallery w:val="placeholder"/>
        </w:category>
        <w:types>
          <w:type w:val="bbPlcHdr"/>
        </w:types>
        <w:behaviors>
          <w:behavior w:val="content"/>
        </w:behaviors>
        <w:description w:val=""/>
        <w:guid w:val="{7F2415FF-8353-456A-BB86-D755B1EA980C}"/>
      </w:docPartPr>
      <w:docPartBody>
        <w:p>
          <w:pPr>
            <w:pStyle w:val="5"/>
          </w:pPr>
          <w:r>
            <w:rPr>
              <w:rStyle w:val="4"/>
              <w:rFonts w:hint="eastAsia"/>
            </w:rPr>
            <w:t>单击此处输入文字。</w:t>
          </w:r>
        </w:p>
      </w:docPartBody>
    </w:docPart>
    <w:docPart>
      <w:docPartPr>
        <w:name w:val="48766A71F7F947D9B3C538C9F9EBCCF2"/>
        <w:style w:val=""/>
        <w:category>
          <w:name w:val="常规"/>
          <w:gallery w:val="placeholder"/>
        </w:category>
        <w:types>
          <w:type w:val="bbPlcHdr"/>
        </w:types>
        <w:behaviors>
          <w:behavior w:val="content"/>
        </w:behaviors>
        <w:description w:val=""/>
        <w:guid w:val="{DCCEF0C3-9E2A-4BBD-89B5-BF3C8568F4A3}"/>
      </w:docPartPr>
      <w:docPartBody>
        <w:p>
          <w:pPr>
            <w:pStyle w:val="6"/>
          </w:pPr>
          <w:r>
            <w:rPr>
              <w:rStyle w:val="4"/>
              <w:rFonts w:hint="eastAsia"/>
            </w:rPr>
            <w:t>选择一项。</w:t>
          </w:r>
        </w:p>
      </w:docPartBody>
    </w:docPart>
    <w:docPart>
      <w:docPartPr>
        <w:name w:val="9FF174BD7C4B4BAF963D6C1D91B44409"/>
        <w:style w:val=""/>
        <w:category>
          <w:name w:val="常规"/>
          <w:gallery w:val="placeholder"/>
        </w:category>
        <w:types>
          <w:type w:val="bbPlcHdr"/>
        </w:types>
        <w:behaviors>
          <w:behavior w:val="content"/>
        </w:behaviors>
        <w:description w:val=""/>
        <w:guid w:val="{337536D2-B434-4979-B5C4-042416CDAD0A}"/>
      </w:docPartPr>
      <w:docPartBody>
        <w:p>
          <w:pPr>
            <w:pStyle w:val="7"/>
          </w:pPr>
          <w:r>
            <w:rPr>
              <w:rStyle w:val="4"/>
              <w:rFonts w:hint="eastAsia"/>
            </w:rPr>
            <w:t>选择一项。</w:t>
          </w:r>
        </w:p>
      </w:docPartBody>
    </w:docPart>
    <w:docPart>
      <w:docPartPr>
        <w:name w:val="DA6303ECC3484445A310ED20BA89C8E1"/>
        <w:style w:val=""/>
        <w:category>
          <w:name w:val="常规"/>
          <w:gallery w:val="placeholder"/>
        </w:category>
        <w:types>
          <w:type w:val="bbPlcHdr"/>
        </w:types>
        <w:behaviors>
          <w:behavior w:val="content"/>
        </w:behaviors>
        <w:description w:val=""/>
        <w:guid w:val="{D1BB7D1A-ECFC-488B-8433-6E5592284318}"/>
      </w:docPartPr>
      <w:docPartBody>
        <w:p>
          <w:pPr>
            <w:pStyle w:val="8"/>
          </w:pPr>
          <w:r>
            <w:rPr>
              <w:rStyle w:val="4"/>
              <w:rFonts w:hint="eastAsia"/>
            </w:rPr>
            <w:t>选择一项。</w:t>
          </w:r>
        </w:p>
      </w:docPartBody>
    </w:docPart>
    <w:docPart>
      <w:docPartPr>
        <w:name w:val="D10D4806B4B5465B8EB831CA82627E79"/>
        <w:style w:val=""/>
        <w:category>
          <w:name w:val="常规"/>
          <w:gallery w:val="placeholder"/>
        </w:category>
        <w:types>
          <w:type w:val="bbPlcHdr"/>
        </w:types>
        <w:behaviors>
          <w:behavior w:val="content"/>
        </w:behaviors>
        <w:description w:val=""/>
        <w:guid w:val="{708AE02A-0147-489D-9502-C53BE8DEDAA7}"/>
      </w:docPartPr>
      <w:docPartBody>
        <w:p>
          <w:pPr>
            <w:pStyle w:val="9"/>
          </w:pPr>
          <w:r>
            <w:rPr>
              <w:rStyle w:val="4"/>
              <w:rFonts w:hint="eastAsia"/>
            </w:rPr>
            <w:t>选择一项。</w:t>
          </w:r>
        </w:p>
      </w:docPartBody>
    </w:docPart>
    <w:docPart>
      <w:docPartPr>
        <w:name w:val="{0b3528c6-7a7f-4458-a27c-613ecf5dfe3e}"/>
        <w:style w:val=""/>
        <w:category>
          <w:name w:val="常规"/>
          <w:gallery w:val="placeholder"/>
        </w:category>
        <w:types>
          <w:type w:val="bbPlcHdr"/>
        </w:types>
        <w:behaviors>
          <w:behavior w:val="content"/>
        </w:behaviors>
        <w:description w:val=""/>
        <w:guid w:val="{0B3528C6-7A7F-4458-A27C-613ECF5DFE3E}"/>
      </w:docPartPr>
      <w:docPartBody>
        <w:p>
          <w:pPr>
            <w:pStyle w:val="19"/>
          </w:pPr>
          <w:r>
            <w:rPr>
              <w:rStyle w:val="4"/>
              <w:rFonts w:hint="eastAsia"/>
            </w:rPr>
            <w:t>选择一项。</w:t>
          </w:r>
        </w:p>
      </w:docPartBody>
    </w:docPart>
    <w:docPart>
      <w:docPartPr>
        <w:name w:val="{623db33a-174f-4542-bed1-a065b7cd2ed5}"/>
        <w:style w:val=""/>
        <w:category>
          <w:name w:val="常规"/>
          <w:gallery w:val="placeholder"/>
        </w:category>
        <w:types>
          <w:type w:val="bbPlcHdr"/>
        </w:types>
        <w:behaviors>
          <w:behavior w:val="content"/>
        </w:behaviors>
        <w:description w:val=""/>
        <w:guid w:val="{623DB33A-174F-4542-BED1-A065B7CD2ED5}"/>
      </w:docPartPr>
      <w:docPartBody>
        <w:p>
          <w:pPr>
            <w:pStyle w:val="20"/>
          </w:pPr>
          <w:r>
            <w:rPr>
              <w:rStyle w:val="4"/>
              <w:rFonts w:hint="eastAsia"/>
            </w:rPr>
            <w:t>选择一项。</w:t>
          </w:r>
        </w:p>
      </w:docPartBody>
    </w:docPart>
    <w:docPart>
      <w:docPartPr>
        <w:name w:val="{86e81e1f-5fbb-4316-b5e2-678061ed873b}"/>
        <w:style w:val=""/>
        <w:category>
          <w:name w:val="常规"/>
          <w:gallery w:val="placeholder"/>
        </w:category>
        <w:types>
          <w:type w:val="bbPlcHdr"/>
        </w:types>
        <w:behaviors>
          <w:behavior w:val="content"/>
        </w:behaviors>
        <w:description w:val=""/>
        <w:guid w:val="{86E81E1F-5FBB-4316-B5E2-678061ED873B}"/>
      </w:docPartPr>
      <w:docPartBody>
        <w:p>
          <w:pPr>
            <w:pStyle w:val="21"/>
          </w:pPr>
          <w:r>
            <w:rPr>
              <w:rStyle w:val="4"/>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850"/>
    <w:rsid w:val="00084763"/>
    <w:rsid w:val="00130CFD"/>
    <w:rsid w:val="0064039B"/>
    <w:rsid w:val="006F28AA"/>
    <w:rsid w:val="00807CC2"/>
    <w:rsid w:val="00963FE0"/>
    <w:rsid w:val="00A81EB7"/>
    <w:rsid w:val="00BA237F"/>
    <w:rsid w:val="00C311D0"/>
    <w:rsid w:val="00C75850"/>
    <w:rsid w:val="00E21C8A"/>
    <w:rsid w:val="00E83D4B"/>
    <w:rsid w:val="00F303D0"/>
    <w:rsid w:val="00F34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1ABA7CAC55CF4007B2E54FEE591C838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48766A71F7F947D9B3C538C9F9EBCCF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9FF174BD7C4B4BAF963D6C1D91B4440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DA6303ECC3484445A310ED20BA89C8E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D10D4806B4B5465B8EB831CA82627E7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9127F628C61540F5ADBA80873C562A9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16711AD7B3D34570A9C7DE259338DF3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E87494710E8F4D6AAA86D27A1020980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F88435B7A0C24B348E01AFD06B7E5FF9"/>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C18D25483A784FA08B144E271440E12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5">
    <w:name w:val="010A9B0CAA394E379F4AB9E3823E20E9"/>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
    <w:name w:val="411347E72079AD439775595B561B17E3"/>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7">
    <w:name w:val="FDF6294BEBB18146BDDB9A08CAA37D75"/>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8">
    <w:name w:val="BD6BD5DA3944DB4DBE148C104400E072"/>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9">
    <w:name w:val="91289C884F75411ABE5EF8617DF508C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
    <w:name w:val="6817F4D54B2849D29C6B3180F9D1353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1">
    <w:name w:val="91DC41C6942D412BBC551468C19DB7B5"/>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685</Words>
  <Characters>3906</Characters>
  <Lines>32</Lines>
  <Paragraphs>9</Paragraphs>
  <TotalTime>191</TotalTime>
  <ScaleCrop>false</ScaleCrop>
  <LinksUpToDate>false</LinksUpToDate>
  <CharactersWithSpaces>4582</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2019-07-03T02:22:00Z</dcterms:created>
  <dc:creator>陆 小陆</dc:creator>
  <cp:lastModifiedBy>青田</cp:lastModifiedBy>
  <dcterms:modified xsi:type="dcterms:W3CDTF">2019-07-11T01:59:18Z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