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50539" w14:textId="12E36E29" w:rsidR="00F8692A" w:rsidRDefault="00B0192C">
      <w:r w:rsidRPr="00B0192C">
        <w:rPr>
          <w:rFonts w:hint="eastAsia"/>
        </w:rPr>
        <w:t>基于485总线的评分系统实验报告</w:t>
      </w:r>
    </w:p>
    <w:p w14:paraId="5225709A" w14:textId="378E285A" w:rsidR="0015012F" w:rsidRDefault="0015012F" w:rsidP="0015012F">
      <w:pPr>
        <w:rPr>
          <w:rFonts w:hint="eastAsia"/>
        </w:rPr>
      </w:pPr>
      <w:r>
        <w:rPr>
          <w:rFonts w:hint="eastAsia"/>
        </w:rPr>
        <w:t>信安2302 石云博 202308060227</w:t>
      </w:r>
    </w:p>
    <w:p w14:paraId="015DB1CB" w14:textId="77777777" w:rsidR="0015012F" w:rsidRDefault="0015012F" w:rsidP="0015012F">
      <w:pPr>
        <w:rPr>
          <w:rFonts w:hint="eastAsia"/>
        </w:rPr>
      </w:pPr>
    </w:p>
    <w:p w14:paraId="027A772A" w14:textId="2213B91B" w:rsidR="0015012F" w:rsidRDefault="0015012F" w:rsidP="0015012F">
      <w:pPr>
        <w:rPr>
          <w:rFonts w:hint="eastAsia"/>
        </w:rPr>
      </w:pPr>
      <w:r>
        <w:rPr>
          <w:rFonts w:hint="eastAsia"/>
        </w:rPr>
        <w:t>同组成员：</w:t>
      </w:r>
      <w:r>
        <w:rPr>
          <w:rFonts w:hint="eastAsia"/>
        </w:rPr>
        <w:t>戴军，高韶博，申裕</w:t>
      </w:r>
    </w:p>
    <w:p w14:paraId="4957C376" w14:textId="77777777" w:rsidR="0015012F" w:rsidRDefault="0015012F" w:rsidP="0015012F">
      <w:pPr>
        <w:rPr>
          <w:rFonts w:hint="eastAsia"/>
        </w:rPr>
      </w:pPr>
    </w:p>
    <w:p w14:paraId="46F27210" w14:textId="77777777" w:rsidR="0015012F" w:rsidRDefault="0015012F" w:rsidP="0015012F">
      <w:pPr>
        <w:rPr>
          <w:rFonts w:hint="eastAsia"/>
        </w:rPr>
      </w:pPr>
      <w:r>
        <w:rPr>
          <w:rFonts w:hint="eastAsia"/>
        </w:rPr>
        <w:t>1 实验项目</w:t>
      </w:r>
    </w:p>
    <w:p w14:paraId="5E0EB4BD" w14:textId="77777777" w:rsidR="0015012F" w:rsidRDefault="0015012F" w:rsidP="0015012F">
      <w:pPr>
        <w:rPr>
          <w:rFonts w:hint="eastAsia"/>
        </w:rPr>
      </w:pPr>
      <w:r>
        <w:rPr>
          <w:rFonts w:hint="eastAsia"/>
        </w:rPr>
        <w:t>1.1 项目名称</w:t>
      </w:r>
    </w:p>
    <w:p w14:paraId="7538AA32" w14:textId="77777777" w:rsidR="0015012F" w:rsidRDefault="0015012F" w:rsidP="0015012F">
      <w:pPr>
        <w:rPr>
          <w:rFonts w:hint="eastAsia"/>
        </w:rPr>
      </w:pPr>
      <w:r>
        <w:rPr>
          <w:rFonts w:hint="eastAsia"/>
        </w:rPr>
        <w:t>基于485总线的评分系统</w:t>
      </w:r>
    </w:p>
    <w:p w14:paraId="19E643D1" w14:textId="77777777" w:rsidR="0015012F" w:rsidRDefault="0015012F" w:rsidP="0015012F">
      <w:pPr>
        <w:rPr>
          <w:rFonts w:hint="eastAsia"/>
        </w:rPr>
      </w:pPr>
    </w:p>
    <w:p w14:paraId="31C461F3" w14:textId="77777777" w:rsidR="0015012F" w:rsidRDefault="0015012F" w:rsidP="0015012F">
      <w:pPr>
        <w:rPr>
          <w:rFonts w:hint="eastAsia"/>
        </w:rPr>
      </w:pPr>
      <w:r>
        <w:rPr>
          <w:rFonts w:hint="eastAsia"/>
        </w:rPr>
        <w:t>1.2 实验目的</w:t>
      </w:r>
    </w:p>
    <w:p w14:paraId="55EE6385" w14:textId="77777777" w:rsidR="0015012F" w:rsidRDefault="0015012F" w:rsidP="0015012F">
      <w:pPr>
        <w:rPr>
          <w:rFonts w:hint="eastAsia"/>
        </w:rPr>
      </w:pPr>
      <w:r>
        <w:rPr>
          <w:rFonts w:hint="eastAsia"/>
        </w:rPr>
        <w:t>通过本案例加深理解RS485通信方式，实现上位机的主控制器与所有的下位机进行通信。</w:t>
      </w:r>
    </w:p>
    <w:p w14:paraId="356CC0A8" w14:textId="77777777" w:rsidR="0015012F" w:rsidRDefault="0015012F" w:rsidP="0015012F">
      <w:pPr>
        <w:rPr>
          <w:rFonts w:hint="eastAsia"/>
        </w:rPr>
      </w:pPr>
    </w:p>
    <w:p w14:paraId="2827B09E" w14:textId="77777777" w:rsidR="0015012F" w:rsidRDefault="0015012F" w:rsidP="0015012F">
      <w:pPr>
        <w:rPr>
          <w:rFonts w:hint="eastAsia"/>
        </w:rPr>
      </w:pPr>
      <w:r>
        <w:rPr>
          <w:rFonts w:hint="eastAsia"/>
        </w:rPr>
        <w:t>1.3 实验资源</w:t>
      </w:r>
    </w:p>
    <w:p w14:paraId="15AF7119" w14:textId="77777777" w:rsidR="0015012F" w:rsidRDefault="0015012F" w:rsidP="0015012F">
      <w:pPr>
        <w:rPr>
          <w:rFonts w:hint="eastAsia"/>
        </w:rPr>
      </w:pPr>
      <w:r>
        <w:rPr>
          <w:rFonts w:hint="eastAsia"/>
        </w:rPr>
        <w:t>PC、STC学习板等</w:t>
      </w:r>
    </w:p>
    <w:p w14:paraId="06927B71" w14:textId="77777777" w:rsidR="0015012F" w:rsidRDefault="0015012F" w:rsidP="0015012F">
      <w:pPr>
        <w:rPr>
          <w:rFonts w:hint="eastAsia"/>
        </w:rPr>
      </w:pPr>
    </w:p>
    <w:p w14:paraId="3C9649BC" w14:textId="77777777" w:rsidR="0015012F" w:rsidRDefault="0015012F" w:rsidP="0015012F">
      <w:pPr>
        <w:rPr>
          <w:rFonts w:hint="eastAsia"/>
        </w:rPr>
      </w:pPr>
      <w:r>
        <w:rPr>
          <w:rFonts w:hint="eastAsia"/>
        </w:rPr>
        <w:t>1.4 实验简介</w:t>
      </w:r>
    </w:p>
    <w:p w14:paraId="3CDF7E4E" w14:textId="46B5FA47" w:rsidR="00B0192C" w:rsidRDefault="0015012F" w:rsidP="0015012F">
      <w:r w:rsidRPr="0015012F">
        <w:drawing>
          <wp:inline distT="0" distB="0" distL="0" distR="0" wp14:anchorId="4E4F4E95" wp14:editId="67CDBD08">
            <wp:extent cx="5274310" cy="3323590"/>
            <wp:effectExtent l="0" t="0" r="2540" b="0"/>
            <wp:docPr id="1431422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22293" name=""/>
                    <pic:cNvPicPr/>
                  </pic:nvPicPr>
                  <pic:blipFill>
                    <a:blip r:embed="rId5"/>
                    <a:stretch>
                      <a:fillRect/>
                    </a:stretch>
                  </pic:blipFill>
                  <pic:spPr>
                    <a:xfrm>
                      <a:off x="0" y="0"/>
                      <a:ext cx="5274310" cy="3323590"/>
                    </a:xfrm>
                    <a:prstGeom prst="rect">
                      <a:avLst/>
                    </a:prstGeom>
                  </pic:spPr>
                </pic:pic>
              </a:graphicData>
            </a:graphic>
          </wp:inline>
        </w:drawing>
      </w:r>
    </w:p>
    <w:p w14:paraId="3559F937" w14:textId="77777777" w:rsidR="0015012F" w:rsidRDefault="0015012F" w:rsidP="0015012F">
      <w:pPr>
        <w:rPr>
          <w:rFonts w:hint="eastAsia"/>
        </w:rPr>
      </w:pPr>
      <w:r>
        <w:rPr>
          <w:rFonts w:hint="eastAsia"/>
        </w:rPr>
        <w:t>1.5 实验通信协议</w:t>
      </w:r>
    </w:p>
    <w:p w14:paraId="57BA73CB" w14:textId="77777777" w:rsidR="0015012F" w:rsidRDefault="0015012F" w:rsidP="0015012F">
      <w:pPr>
        <w:rPr>
          <w:rFonts w:hint="eastAsia"/>
        </w:rPr>
      </w:pPr>
      <w:r>
        <w:rPr>
          <w:rFonts w:hint="eastAsia"/>
        </w:rPr>
        <w:t>本案例模拟Modbus协议，采用主、从技术，上位机的主控制器可以与所有的下位机通信，也可以单独与一个指定的下位机通信。模拟Modbus协议中，上下位机的数据包都只含5个字节，其基本格式为：数据包头（0x5A）+地址码（广播地址/从机地址）+功能码+携带数据（一个字节）+校验码字节，携带数据部分可以扩充多个字节，可以视情况进行修改。数据包具体定义如下：</w:t>
      </w:r>
    </w:p>
    <w:p w14:paraId="26F91128" w14:textId="77777777" w:rsidR="0015012F" w:rsidRDefault="0015012F" w:rsidP="0015012F">
      <w:pPr>
        <w:rPr>
          <w:rFonts w:hint="eastAsia"/>
        </w:rPr>
      </w:pPr>
    </w:p>
    <w:p w14:paraId="3C140047" w14:textId="77777777" w:rsidR="0015012F" w:rsidRDefault="0015012F" w:rsidP="0015012F">
      <w:pPr>
        <w:rPr>
          <w:rFonts w:hint="eastAsia"/>
        </w:rPr>
      </w:pPr>
      <w:r>
        <w:rPr>
          <w:rFonts w:hint="eastAsia"/>
        </w:rPr>
        <w:t>（1）主机检测从机是否正常相关数据包：（主机与单个从机设备通信）</w:t>
      </w:r>
    </w:p>
    <w:p w14:paraId="665B67FA" w14:textId="77777777" w:rsidR="0015012F" w:rsidRDefault="0015012F" w:rsidP="0015012F">
      <w:pPr>
        <w:rPr>
          <w:rFonts w:hint="eastAsia"/>
        </w:rPr>
      </w:pPr>
    </w:p>
    <w:p w14:paraId="5BB0C6E6" w14:textId="77777777" w:rsidR="0015012F" w:rsidRDefault="0015012F" w:rsidP="0015012F">
      <w:pPr>
        <w:rPr>
          <w:rFonts w:hint="eastAsia"/>
        </w:rPr>
      </w:pPr>
      <w:r>
        <w:rPr>
          <w:rFonts w:hint="eastAsia"/>
        </w:rPr>
        <w:t>A、设备正常检测数据包：</w:t>
      </w:r>
    </w:p>
    <w:p w14:paraId="27CB40AB" w14:textId="77777777" w:rsidR="0015012F" w:rsidRDefault="0015012F" w:rsidP="0015012F">
      <w:pPr>
        <w:rPr>
          <w:rFonts w:hint="eastAsia"/>
        </w:rPr>
      </w:pPr>
      <w:r>
        <w:rPr>
          <w:rFonts w:hint="eastAsia"/>
        </w:rPr>
        <w:t>方向：上位机-----&gt;下位机</w:t>
      </w:r>
    </w:p>
    <w:p w14:paraId="3B7CB52A" w14:textId="77777777" w:rsidR="0015012F" w:rsidRDefault="0015012F" w:rsidP="0015012F">
      <w:pPr>
        <w:rPr>
          <w:rFonts w:hint="eastAsia"/>
        </w:rPr>
      </w:pPr>
    </w:p>
    <w:p w14:paraId="3A3EEC51" w14:textId="77777777" w:rsidR="0015012F" w:rsidRDefault="0015012F" w:rsidP="0015012F">
      <w:pPr>
        <w:rPr>
          <w:rFonts w:hint="eastAsia"/>
        </w:rPr>
      </w:pPr>
      <w:r>
        <w:rPr>
          <w:rFonts w:hint="eastAsia"/>
        </w:rPr>
        <w:t>数据包消息：数据包头+从机地址+检测功能码（</w:t>
      </w:r>
      <w:proofErr w:type="spellStart"/>
      <w:r>
        <w:rPr>
          <w:rFonts w:hint="eastAsia"/>
        </w:rPr>
        <w:t>Fun_CheckSlave</w:t>
      </w:r>
      <w:proofErr w:type="spellEnd"/>
      <w:r>
        <w:rPr>
          <w:rFonts w:hint="eastAsia"/>
        </w:rPr>
        <w:t>）+自定义内容（</w:t>
      </w:r>
      <w:proofErr w:type="spellStart"/>
      <w:r>
        <w:rPr>
          <w:rFonts w:hint="eastAsia"/>
        </w:rPr>
        <w:t>Check_Content</w:t>
      </w:r>
      <w:proofErr w:type="spellEnd"/>
      <w:r>
        <w:rPr>
          <w:rFonts w:hint="eastAsia"/>
        </w:rPr>
        <w:t>）+校验字节</w:t>
      </w:r>
    </w:p>
    <w:p w14:paraId="1AFCB406" w14:textId="77777777" w:rsidR="0015012F" w:rsidRDefault="0015012F" w:rsidP="0015012F">
      <w:pPr>
        <w:rPr>
          <w:rFonts w:hint="eastAsia"/>
        </w:rPr>
      </w:pPr>
    </w:p>
    <w:p w14:paraId="6B93006D" w14:textId="77777777" w:rsidR="0015012F" w:rsidRDefault="0015012F" w:rsidP="0015012F">
      <w:pPr>
        <w:rPr>
          <w:rFonts w:hint="eastAsia"/>
        </w:rPr>
      </w:pPr>
      <w:r>
        <w:rPr>
          <w:rFonts w:hint="eastAsia"/>
        </w:rPr>
        <w:t>功能：查询下位机是否正常。正常，下位机发送回应查询数据包；不正常，则下位机不予回应；数据传输过程发生错误，下位机发送回应错误数据包，上位机可以通过设置多次轮询来重新检测该设备是否正常；</w:t>
      </w:r>
    </w:p>
    <w:p w14:paraId="018442EC" w14:textId="77777777" w:rsidR="0015012F" w:rsidRDefault="0015012F" w:rsidP="0015012F">
      <w:pPr>
        <w:rPr>
          <w:rFonts w:hint="eastAsia"/>
        </w:rPr>
      </w:pPr>
    </w:p>
    <w:p w14:paraId="4A080BCF" w14:textId="77777777" w:rsidR="0015012F" w:rsidRDefault="0015012F" w:rsidP="0015012F">
      <w:pPr>
        <w:rPr>
          <w:rFonts w:hint="eastAsia"/>
        </w:rPr>
      </w:pPr>
      <w:r>
        <w:rPr>
          <w:rFonts w:hint="eastAsia"/>
        </w:rPr>
        <w:t>B、回应查询数据包：</w:t>
      </w:r>
    </w:p>
    <w:p w14:paraId="31B9E742" w14:textId="77777777" w:rsidR="0015012F" w:rsidRDefault="0015012F" w:rsidP="0015012F">
      <w:pPr>
        <w:rPr>
          <w:rFonts w:hint="eastAsia"/>
        </w:rPr>
      </w:pPr>
      <w:r>
        <w:rPr>
          <w:rFonts w:hint="eastAsia"/>
        </w:rPr>
        <w:t>方向：下位机-----&gt;上位机</w:t>
      </w:r>
    </w:p>
    <w:p w14:paraId="43E992DD" w14:textId="77777777" w:rsidR="0015012F" w:rsidRDefault="0015012F" w:rsidP="0015012F">
      <w:pPr>
        <w:rPr>
          <w:rFonts w:hint="eastAsia"/>
        </w:rPr>
      </w:pPr>
    </w:p>
    <w:p w14:paraId="72B3F17D" w14:textId="77777777" w:rsidR="0015012F" w:rsidRDefault="0015012F" w:rsidP="0015012F">
      <w:pPr>
        <w:rPr>
          <w:rFonts w:hint="eastAsia"/>
        </w:rPr>
      </w:pPr>
      <w:r>
        <w:rPr>
          <w:rFonts w:hint="eastAsia"/>
        </w:rPr>
        <w:t>数据包消息：数据包头+从机地址+检测功能码（</w:t>
      </w:r>
      <w:proofErr w:type="spellStart"/>
      <w:r>
        <w:rPr>
          <w:rFonts w:hint="eastAsia"/>
        </w:rPr>
        <w:t>Fun_CheckSlave</w:t>
      </w:r>
      <w:proofErr w:type="spellEnd"/>
      <w:r>
        <w:rPr>
          <w:rFonts w:hint="eastAsia"/>
        </w:rPr>
        <w:t>）+自定义内容（</w:t>
      </w:r>
      <w:proofErr w:type="gramStart"/>
      <w:r>
        <w:rPr>
          <w:rFonts w:hint="eastAsia"/>
        </w:rPr>
        <w:t>接收自</w:t>
      </w:r>
      <w:proofErr w:type="gramEnd"/>
      <w:r>
        <w:rPr>
          <w:rFonts w:hint="eastAsia"/>
        </w:rPr>
        <w:t>主机</w:t>
      </w:r>
      <w:proofErr w:type="spellStart"/>
      <w:r>
        <w:rPr>
          <w:rFonts w:hint="eastAsia"/>
        </w:rPr>
        <w:t>Check_Content</w:t>
      </w:r>
      <w:proofErr w:type="spellEnd"/>
      <w:r>
        <w:rPr>
          <w:rFonts w:hint="eastAsia"/>
        </w:rPr>
        <w:t>）+校验字节</w:t>
      </w:r>
    </w:p>
    <w:p w14:paraId="7C443401" w14:textId="77777777" w:rsidR="0015012F" w:rsidRDefault="0015012F" w:rsidP="0015012F">
      <w:pPr>
        <w:rPr>
          <w:rFonts w:hint="eastAsia"/>
        </w:rPr>
      </w:pPr>
    </w:p>
    <w:p w14:paraId="5F8C0445" w14:textId="77777777" w:rsidR="0015012F" w:rsidRDefault="0015012F" w:rsidP="0015012F">
      <w:pPr>
        <w:rPr>
          <w:rFonts w:hint="eastAsia"/>
        </w:rPr>
      </w:pPr>
      <w:r>
        <w:rPr>
          <w:rFonts w:hint="eastAsia"/>
        </w:rPr>
        <w:t>C、回应错误数据包：</w:t>
      </w:r>
    </w:p>
    <w:p w14:paraId="198CB94A" w14:textId="77777777" w:rsidR="0015012F" w:rsidRDefault="0015012F" w:rsidP="0015012F">
      <w:pPr>
        <w:rPr>
          <w:rFonts w:hint="eastAsia"/>
        </w:rPr>
      </w:pPr>
      <w:r>
        <w:rPr>
          <w:rFonts w:hint="eastAsia"/>
        </w:rPr>
        <w:t>方向：下位机-----&gt;上位机</w:t>
      </w:r>
    </w:p>
    <w:p w14:paraId="46AD06C7" w14:textId="77777777" w:rsidR="0015012F" w:rsidRDefault="0015012F" w:rsidP="0015012F">
      <w:pPr>
        <w:rPr>
          <w:rFonts w:hint="eastAsia"/>
        </w:rPr>
      </w:pPr>
    </w:p>
    <w:p w14:paraId="76E9D14A" w14:textId="77777777" w:rsidR="0015012F" w:rsidRDefault="0015012F" w:rsidP="0015012F">
      <w:pPr>
        <w:rPr>
          <w:rFonts w:hint="eastAsia"/>
        </w:rPr>
      </w:pPr>
      <w:r>
        <w:rPr>
          <w:rFonts w:hint="eastAsia"/>
        </w:rPr>
        <w:t>数据包消息：数据包头+从机地址+检测功能码（</w:t>
      </w:r>
      <w:proofErr w:type="spellStart"/>
      <w:r>
        <w:rPr>
          <w:rFonts w:hint="eastAsia"/>
        </w:rPr>
        <w:t>Fun_CheckSlave</w:t>
      </w:r>
      <w:proofErr w:type="spellEnd"/>
      <w:r>
        <w:rPr>
          <w:rFonts w:hint="eastAsia"/>
        </w:rPr>
        <w:t>）+错误码（</w:t>
      </w:r>
      <w:proofErr w:type="spellStart"/>
      <w:r>
        <w:rPr>
          <w:rFonts w:hint="eastAsia"/>
        </w:rPr>
        <w:t>ErrorInfo</w:t>
      </w:r>
      <w:proofErr w:type="spellEnd"/>
      <w:r>
        <w:rPr>
          <w:rFonts w:hint="eastAsia"/>
        </w:rPr>
        <w:t>）+校验字节</w:t>
      </w:r>
    </w:p>
    <w:p w14:paraId="030EEB4A" w14:textId="77777777" w:rsidR="0015012F" w:rsidRDefault="0015012F" w:rsidP="0015012F">
      <w:pPr>
        <w:rPr>
          <w:rFonts w:hint="eastAsia"/>
        </w:rPr>
      </w:pPr>
    </w:p>
    <w:p w14:paraId="6E651C78" w14:textId="77777777" w:rsidR="0015012F" w:rsidRDefault="0015012F" w:rsidP="0015012F">
      <w:pPr>
        <w:rPr>
          <w:rFonts w:hint="eastAsia"/>
        </w:rPr>
      </w:pPr>
      <w:r>
        <w:rPr>
          <w:rFonts w:hint="eastAsia"/>
        </w:rPr>
        <w:t>（2）主机获取从机评分相关数据包：（主机与单个从机设备通信）</w:t>
      </w:r>
    </w:p>
    <w:p w14:paraId="38021657" w14:textId="77777777" w:rsidR="0015012F" w:rsidRDefault="0015012F" w:rsidP="0015012F">
      <w:pPr>
        <w:rPr>
          <w:rFonts w:hint="eastAsia"/>
        </w:rPr>
      </w:pPr>
    </w:p>
    <w:p w14:paraId="431FE3FE" w14:textId="77777777" w:rsidR="0015012F" w:rsidRDefault="0015012F" w:rsidP="0015012F">
      <w:pPr>
        <w:rPr>
          <w:rFonts w:hint="eastAsia"/>
        </w:rPr>
      </w:pPr>
      <w:r>
        <w:rPr>
          <w:rFonts w:hint="eastAsia"/>
        </w:rPr>
        <w:t>D、获取多、单机评分数据包：</w:t>
      </w:r>
    </w:p>
    <w:p w14:paraId="397A5FB1" w14:textId="77777777" w:rsidR="0015012F" w:rsidRDefault="0015012F" w:rsidP="0015012F">
      <w:pPr>
        <w:rPr>
          <w:rFonts w:hint="eastAsia"/>
        </w:rPr>
      </w:pPr>
      <w:r>
        <w:rPr>
          <w:rFonts w:hint="eastAsia"/>
        </w:rPr>
        <w:t>方向：上位机-----&gt;下位机</w:t>
      </w:r>
    </w:p>
    <w:p w14:paraId="26B5C9AB" w14:textId="77777777" w:rsidR="0015012F" w:rsidRDefault="0015012F" w:rsidP="0015012F">
      <w:pPr>
        <w:rPr>
          <w:rFonts w:hint="eastAsia"/>
        </w:rPr>
      </w:pPr>
    </w:p>
    <w:p w14:paraId="270659B9" w14:textId="77777777" w:rsidR="0015012F" w:rsidRDefault="0015012F" w:rsidP="0015012F">
      <w:pPr>
        <w:rPr>
          <w:rFonts w:hint="eastAsia"/>
        </w:rPr>
      </w:pPr>
      <w:r>
        <w:rPr>
          <w:rFonts w:hint="eastAsia"/>
        </w:rPr>
        <w:t>数据包消息：数据包头+检测</w:t>
      </w:r>
      <w:proofErr w:type="gramStart"/>
      <w:r>
        <w:rPr>
          <w:rFonts w:hint="eastAsia"/>
        </w:rPr>
        <w:t>正常从</w:t>
      </w:r>
      <w:proofErr w:type="gramEnd"/>
      <w:r>
        <w:rPr>
          <w:rFonts w:hint="eastAsia"/>
        </w:rPr>
        <w:t>机地址（0x00）+读下位机功能码（</w:t>
      </w:r>
      <w:proofErr w:type="spellStart"/>
      <w:r>
        <w:rPr>
          <w:rFonts w:hint="eastAsia"/>
        </w:rPr>
        <w:t>Fun_ReadInfo</w:t>
      </w:r>
      <w:proofErr w:type="spellEnd"/>
      <w:r>
        <w:rPr>
          <w:rFonts w:hint="eastAsia"/>
        </w:rPr>
        <w:t>）+从机地址+校验字节</w:t>
      </w:r>
    </w:p>
    <w:p w14:paraId="39ACD551" w14:textId="77777777" w:rsidR="0015012F" w:rsidRDefault="0015012F" w:rsidP="0015012F">
      <w:pPr>
        <w:rPr>
          <w:rFonts w:hint="eastAsia"/>
        </w:rPr>
      </w:pPr>
    </w:p>
    <w:p w14:paraId="3680465D" w14:textId="77777777" w:rsidR="0015012F" w:rsidRDefault="0015012F" w:rsidP="0015012F">
      <w:pPr>
        <w:rPr>
          <w:rFonts w:hint="eastAsia"/>
        </w:rPr>
      </w:pPr>
      <w:r>
        <w:rPr>
          <w:rFonts w:hint="eastAsia"/>
        </w:rPr>
        <w:t>功能：对检测正常的设备，进行一次轮询，获取评分已经准备好的从机的分数。对于单机直接进行通信，没有轮询。</w:t>
      </w:r>
    </w:p>
    <w:p w14:paraId="721831A1" w14:textId="77777777" w:rsidR="0015012F" w:rsidRDefault="0015012F" w:rsidP="0015012F">
      <w:pPr>
        <w:rPr>
          <w:rFonts w:hint="eastAsia"/>
        </w:rPr>
      </w:pPr>
    </w:p>
    <w:p w14:paraId="2534D125" w14:textId="77777777" w:rsidR="0015012F" w:rsidRDefault="0015012F" w:rsidP="0015012F">
      <w:pPr>
        <w:rPr>
          <w:rFonts w:hint="eastAsia"/>
        </w:rPr>
      </w:pPr>
      <w:r>
        <w:rPr>
          <w:rFonts w:hint="eastAsia"/>
        </w:rPr>
        <w:t>E、结果返回数据包：</w:t>
      </w:r>
    </w:p>
    <w:p w14:paraId="76484265" w14:textId="77777777" w:rsidR="0015012F" w:rsidRDefault="0015012F" w:rsidP="0015012F">
      <w:pPr>
        <w:rPr>
          <w:rFonts w:hint="eastAsia"/>
        </w:rPr>
      </w:pPr>
      <w:r>
        <w:rPr>
          <w:rFonts w:hint="eastAsia"/>
        </w:rPr>
        <w:t>方向：下位机-----&gt;上位机</w:t>
      </w:r>
    </w:p>
    <w:p w14:paraId="4D28013F" w14:textId="77777777" w:rsidR="0015012F" w:rsidRDefault="0015012F" w:rsidP="0015012F">
      <w:pPr>
        <w:rPr>
          <w:rFonts w:hint="eastAsia"/>
        </w:rPr>
      </w:pPr>
    </w:p>
    <w:p w14:paraId="12C49EBD" w14:textId="77777777" w:rsidR="0015012F" w:rsidRDefault="0015012F" w:rsidP="0015012F">
      <w:pPr>
        <w:rPr>
          <w:rFonts w:hint="eastAsia"/>
        </w:rPr>
      </w:pPr>
      <w:r>
        <w:rPr>
          <w:rFonts w:hint="eastAsia"/>
        </w:rPr>
        <w:t>数据包消息：数据包头+从机地址+读下位机功能码（</w:t>
      </w:r>
      <w:proofErr w:type="spellStart"/>
      <w:r>
        <w:rPr>
          <w:rFonts w:hint="eastAsia"/>
        </w:rPr>
        <w:t>Fun_ReadInfo</w:t>
      </w:r>
      <w:proofErr w:type="spellEnd"/>
      <w:r>
        <w:rPr>
          <w:rFonts w:hint="eastAsia"/>
        </w:rPr>
        <w:t>）+从机返回的分数值+校验字节（分数值&gt;100:表示上面提及的未准备好，回应错误数据包）</w:t>
      </w:r>
    </w:p>
    <w:p w14:paraId="1C0A6BC4" w14:textId="77777777" w:rsidR="0015012F" w:rsidRDefault="0015012F" w:rsidP="0015012F">
      <w:pPr>
        <w:rPr>
          <w:rFonts w:hint="eastAsia"/>
        </w:rPr>
      </w:pPr>
    </w:p>
    <w:p w14:paraId="56D4ED08" w14:textId="77777777" w:rsidR="0015012F" w:rsidRDefault="0015012F" w:rsidP="0015012F">
      <w:pPr>
        <w:rPr>
          <w:rFonts w:hint="eastAsia"/>
        </w:rPr>
      </w:pPr>
      <w:r>
        <w:rPr>
          <w:rFonts w:hint="eastAsia"/>
        </w:rPr>
        <w:t>（3）此轮评分结束相关数据包</w:t>
      </w:r>
    </w:p>
    <w:p w14:paraId="419639E7" w14:textId="77777777" w:rsidR="0015012F" w:rsidRDefault="0015012F" w:rsidP="0015012F">
      <w:pPr>
        <w:rPr>
          <w:rFonts w:hint="eastAsia"/>
        </w:rPr>
      </w:pPr>
    </w:p>
    <w:p w14:paraId="3B381F45" w14:textId="77777777" w:rsidR="0015012F" w:rsidRDefault="0015012F" w:rsidP="0015012F">
      <w:pPr>
        <w:rPr>
          <w:rFonts w:hint="eastAsia"/>
        </w:rPr>
      </w:pPr>
      <w:r>
        <w:rPr>
          <w:rFonts w:hint="eastAsia"/>
        </w:rPr>
        <w:t>F、复位数据包：（主机与所有从机通信）</w:t>
      </w:r>
    </w:p>
    <w:p w14:paraId="7314776D" w14:textId="77777777" w:rsidR="0015012F" w:rsidRDefault="0015012F" w:rsidP="0015012F">
      <w:pPr>
        <w:rPr>
          <w:rFonts w:hint="eastAsia"/>
        </w:rPr>
      </w:pPr>
      <w:r>
        <w:rPr>
          <w:rFonts w:hint="eastAsia"/>
        </w:rPr>
        <w:t>方向：上位机-----&gt;下位机</w:t>
      </w:r>
    </w:p>
    <w:p w14:paraId="733676DF" w14:textId="77777777" w:rsidR="0015012F" w:rsidRDefault="0015012F" w:rsidP="0015012F">
      <w:pPr>
        <w:rPr>
          <w:rFonts w:hint="eastAsia"/>
        </w:rPr>
      </w:pPr>
    </w:p>
    <w:p w14:paraId="0B7B46F8" w14:textId="77777777" w:rsidR="0015012F" w:rsidRDefault="0015012F" w:rsidP="0015012F">
      <w:pPr>
        <w:rPr>
          <w:rFonts w:hint="eastAsia"/>
        </w:rPr>
      </w:pPr>
      <w:r>
        <w:rPr>
          <w:rFonts w:hint="eastAsia"/>
        </w:rPr>
        <w:t>数据包消息：数据包头+广播地址+复位功能码（</w:t>
      </w:r>
      <w:proofErr w:type="spellStart"/>
      <w:r>
        <w:rPr>
          <w:rFonts w:hint="eastAsia"/>
        </w:rPr>
        <w:t>Fun_Reset</w:t>
      </w:r>
      <w:proofErr w:type="spellEnd"/>
      <w:r>
        <w:rPr>
          <w:rFonts w:hint="eastAsia"/>
        </w:rPr>
        <w:t>）+从机返回的分数值（0x00）+校验字节</w:t>
      </w:r>
    </w:p>
    <w:p w14:paraId="135E589C" w14:textId="77777777" w:rsidR="0015012F" w:rsidRDefault="0015012F" w:rsidP="0015012F">
      <w:pPr>
        <w:rPr>
          <w:rFonts w:hint="eastAsia"/>
        </w:rPr>
      </w:pPr>
    </w:p>
    <w:p w14:paraId="257A1B36" w14:textId="77777777" w:rsidR="0015012F" w:rsidRDefault="0015012F" w:rsidP="0015012F">
      <w:pPr>
        <w:rPr>
          <w:rFonts w:hint="eastAsia"/>
        </w:rPr>
      </w:pPr>
      <w:r>
        <w:rPr>
          <w:rFonts w:hint="eastAsia"/>
        </w:rPr>
        <w:t>功能：指示所有正常连接的从机进行复位操作，准备下一轮的评分。</w:t>
      </w:r>
    </w:p>
    <w:p w14:paraId="5872A57B" w14:textId="77777777" w:rsidR="0015012F" w:rsidRDefault="0015012F" w:rsidP="0015012F">
      <w:pPr>
        <w:rPr>
          <w:rFonts w:hint="eastAsia"/>
        </w:rPr>
      </w:pPr>
    </w:p>
    <w:p w14:paraId="414348BC" w14:textId="77777777" w:rsidR="0015012F" w:rsidRDefault="0015012F" w:rsidP="0015012F">
      <w:pPr>
        <w:rPr>
          <w:rFonts w:hint="eastAsia"/>
        </w:rPr>
      </w:pPr>
      <w:r>
        <w:rPr>
          <w:rFonts w:hint="eastAsia"/>
        </w:rPr>
        <w:t>2 实验任务</w:t>
      </w:r>
    </w:p>
    <w:p w14:paraId="6EC1DF2D" w14:textId="7B29F1BC" w:rsidR="0015012F" w:rsidRDefault="0015012F" w:rsidP="0015012F">
      <w:r w:rsidRPr="0015012F">
        <w:rPr>
          <w:rFonts w:hint="eastAsia"/>
        </w:rPr>
        <w:t>任务1：双机评分</w:t>
      </w:r>
    </w:p>
    <w:p w14:paraId="4ED521C1" w14:textId="77777777" w:rsidR="0015012F" w:rsidRPr="0015012F" w:rsidRDefault="0015012F" w:rsidP="0015012F">
      <w:pPr>
        <w:rPr>
          <w:b/>
          <w:bCs/>
        </w:rPr>
      </w:pPr>
      <w:r w:rsidRPr="0015012F">
        <w:rPr>
          <w:rFonts w:hint="eastAsia"/>
          <w:b/>
          <w:bCs/>
        </w:rPr>
        <w:t>实操任务</w:t>
      </w:r>
    </w:p>
    <w:p w14:paraId="617CD382" w14:textId="77777777" w:rsidR="0015012F" w:rsidRPr="0015012F" w:rsidRDefault="0015012F" w:rsidP="0015012F">
      <w:pPr>
        <w:rPr>
          <w:rFonts w:hint="eastAsia"/>
        </w:rPr>
      </w:pPr>
      <w:r w:rsidRPr="0015012F">
        <w:rPr>
          <w:rFonts w:hint="eastAsia"/>
        </w:rPr>
        <w:t>B级任务（80%）                     </w:t>
      </w:r>
    </w:p>
    <w:p w14:paraId="0CCB1FBC" w14:textId="77777777" w:rsidR="0015012F" w:rsidRPr="0015012F" w:rsidRDefault="0015012F" w:rsidP="0015012F">
      <w:pPr>
        <w:rPr>
          <w:rFonts w:hint="eastAsia"/>
        </w:rPr>
      </w:pPr>
      <w:r w:rsidRPr="0015012F">
        <w:rPr>
          <w:rFonts w:hint="eastAsia"/>
        </w:rPr>
        <w:t>要求：使用两块STC板分别下载上一节所提供的.hex文件，搭建485双机通信电路，在</w:t>
      </w:r>
      <w:proofErr w:type="spellStart"/>
      <w:r w:rsidRPr="0015012F">
        <w:rPr>
          <w:rFonts w:hint="eastAsia"/>
        </w:rPr>
        <w:t>linux</w:t>
      </w:r>
      <w:proofErr w:type="spellEnd"/>
      <w:r w:rsidRPr="0015012F">
        <w:rPr>
          <w:rFonts w:hint="eastAsia"/>
        </w:rPr>
        <w:t>中编程实现打分程序代码。       </w:t>
      </w:r>
    </w:p>
    <w:p w14:paraId="678D2C49" w14:textId="77777777" w:rsidR="0015012F" w:rsidRPr="0015012F" w:rsidRDefault="0015012F" w:rsidP="0015012F">
      <w:pPr>
        <w:rPr>
          <w:rFonts w:hint="eastAsia"/>
        </w:rPr>
      </w:pPr>
      <w:r w:rsidRPr="0015012F">
        <w:rPr>
          <w:rFonts w:hint="eastAsia"/>
        </w:rPr>
        <w:t>步骤：</w:t>
      </w:r>
    </w:p>
    <w:p w14:paraId="2DE8E72E" w14:textId="77777777" w:rsidR="0015012F" w:rsidRPr="0015012F" w:rsidRDefault="0015012F" w:rsidP="0015012F">
      <w:pPr>
        <w:numPr>
          <w:ilvl w:val="0"/>
          <w:numId w:val="1"/>
        </w:numPr>
        <w:rPr>
          <w:rFonts w:hint="eastAsia"/>
        </w:rPr>
      </w:pPr>
      <w:r w:rsidRPr="0015012F">
        <w:rPr>
          <w:rFonts w:hint="eastAsia"/>
        </w:rPr>
        <w:t>阅读程序系统流程框图，</w:t>
      </w:r>
      <w:proofErr w:type="gramStart"/>
      <w:r w:rsidRPr="0015012F">
        <w:rPr>
          <w:rFonts w:hint="eastAsia"/>
        </w:rPr>
        <w:t>明确双</w:t>
      </w:r>
      <w:proofErr w:type="gramEnd"/>
      <w:r w:rsidRPr="0015012F">
        <w:rPr>
          <w:rFonts w:hint="eastAsia"/>
        </w:rPr>
        <w:t>机通信的功能需求。</w:t>
      </w:r>
    </w:p>
    <w:p w14:paraId="5AF99073" w14:textId="77777777" w:rsidR="0015012F" w:rsidRPr="0015012F" w:rsidRDefault="0015012F" w:rsidP="0015012F">
      <w:pPr>
        <w:numPr>
          <w:ilvl w:val="0"/>
          <w:numId w:val="1"/>
        </w:numPr>
        <w:rPr>
          <w:rFonts w:hint="eastAsia"/>
        </w:rPr>
      </w:pPr>
      <w:r w:rsidRPr="0015012F">
        <w:rPr>
          <w:rFonts w:hint="eastAsia"/>
        </w:rPr>
        <w:t>熟悉上一节中模拟Modbus协议的数据包结构，相关功能码及附加数据定义</w:t>
      </w:r>
    </w:p>
    <w:p w14:paraId="0B4436AE" w14:textId="77777777" w:rsidR="0015012F" w:rsidRDefault="0015012F" w:rsidP="0015012F"/>
    <w:p w14:paraId="514E77B2" w14:textId="1FCF3F44" w:rsidR="0015012F" w:rsidRDefault="0015012F" w:rsidP="0015012F">
      <w:r w:rsidRPr="0015012F">
        <w:drawing>
          <wp:inline distT="0" distB="0" distL="0" distR="0" wp14:anchorId="6CBAE526" wp14:editId="66314D92">
            <wp:extent cx="5274310" cy="2406650"/>
            <wp:effectExtent l="0" t="0" r="2540" b="0"/>
            <wp:docPr id="881943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43049" name=""/>
                    <pic:cNvPicPr/>
                  </pic:nvPicPr>
                  <pic:blipFill>
                    <a:blip r:embed="rId6"/>
                    <a:stretch>
                      <a:fillRect/>
                    </a:stretch>
                  </pic:blipFill>
                  <pic:spPr>
                    <a:xfrm>
                      <a:off x="0" y="0"/>
                      <a:ext cx="5274310" cy="2406650"/>
                    </a:xfrm>
                    <a:prstGeom prst="rect">
                      <a:avLst/>
                    </a:prstGeom>
                  </pic:spPr>
                </pic:pic>
              </a:graphicData>
            </a:graphic>
          </wp:inline>
        </w:drawing>
      </w:r>
    </w:p>
    <w:p w14:paraId="368AA003" w14:textId="77777777" w:rsidR="0015012F" w:rsidRPr="0015012F" w:rsidRDefault="0015012F" w:rsidP="0015012F">
      <w:pPr>
        <w:numPr>
          <w:ilvl w:val="0"/>
          <w:numId w:val="2"/>
        </w:numPr>
      </w:pPr>
      <w:r w:rsidRPr="0015012F">
        <w:rPr>
          <w:rFonts w:hint="eastAsia"/>
        </w:rPr>
        <w:t>协议中的检验字节，本打分系统采用累加和编码。</w:t>
      </w:r>
    </w:p>
    <w:p w14:paraId="7F295B18" w14:textId="77777777" w:rsidR="0015012F" w:rsidRPr="0015012F" w:rsidRDefault="0015012F" w:rsidP="0015012F">
      <w:pPr>
        <w:numPr>
          <w:ilvl w:val="0"/>
          <w:numId w:val="2"/>
        </w:numPr>
        <w:rPr>
          <w:rFonts w:hint="eastAsia"/>
        </w:rPr>
      </w:pPr>
      <w:r w:rsidRPr="0015012F">
        <w:rPr>
          <w:rFonts w:hint="eastAsia"/>
        </w:rPr>
        <w:t>回顾485总线数据收发实验，</w:t>
      </w:r>
      <w:proofErr w:type="gramStart"/>
      <w:r w:rsidRPr="0015012F">
        <w:rPr>
          <w:rFonts w:hint="eastAsia"/>
        </w:rPr>
        <w:t>搭建双</w:t>
      </w:r>
      <w:proofErr w:type="gramEnd"/>
      <w:r w:rsidRPr="0015012F">
        <w:rPr>
          <w:rFonts w:hint="eastAsia"/>
        </w:rPr>
        <w:t>机通信电路。参考上一节内容确保STC从机编号和评分</w:t>
      </w:r>
      <w:r w:rsidRPr="0015012F">
        <w:rPr>
          <w:rFonts w:hint="eastAsia"/>
          <w:b/>
          <w:bCs/>
        </w:rPr>
        <w:t>设置模式</w:t>
      </w:r>
      <w:r w:rsidRPr="0015012F">
        <w:rPr>
          <w:rFonts w:hint="eastAsia"/>
        </w:rPr>
        <w:t>完成后，按下按键K2、K1标志，L0和L7号LED灯被点亮进入</w:t>
      </w:r>
      <w:r w:rsidRPr="0015012F">
        <w:rPr>
          <w:rFonts w:hint="eastAsia"/>
          <w:b/>
          <w:bCs/>
        </w:rPr>
        <w:t>准备模式</w:t>
      </w:r>
      <w:r w:rsidRPr="0015012F">
        <w:rPr>
          <w:rFonts w:hint="eastAsia"/>
        </w:rPr>
        <w:t>。</w:t>
      </w:r>
    </w:p>
    <w:p w14:paraId="709896E9" w14:textId="77777777" w:rsidR="0015012F" w:rsidRPr="0015012F" w:rsidRDefault="0015012F" w:rsidP="0015012F">
      <w:pPr>
        <w:numPr>
          <w:ilvl w:val="0"/>
          <w:numId w:val="2"/>
        </w:numPr>
        <w:rPr>
          <w:rFonts w:hint="eastAsia"/>
        </w:rPr>
      </w:pPr>
      <w:r w:rsidRPr="0015012F">
        <w:rPr>
          <w:rFonts w:hint="eastAsia"/>
        </w:rPr>
        <w:t>PC端串口设置如下：</w:t>
      </w:r>
    </w:p>
    <w:p w14:paraId="28E257C4" w14:textId="77777777" w:rsidR="0015012F" w:rsidRPr="0015012F" w:rsidRDefault="0015012F" w:rsidP="0015012F">
      <w:pPr>
        <w:rPr>
          <w:rFonts w:hint="eastAsia"/>
        </w:rPr>
      </w:pPr>
      <w:r w:rsidRPr="0015012F">
        <w:rPr>
          <w:rFonts w:hint="eastAsia"/>
        </w:rPr>
        <w:t>串口波特率：9600  数据位：8位   校验位：无  停止位：1</w:t>
      </w:r>
    </w:p>
    <w:p w14:paraId="0E4DBC12" w14:textId="77777777" w:rsidR="0015012F" w:rsidRPr="0015012F" w:rsidRDefault="0015012F" w:rsidP="0015012F">
      <w:pPr>
        <w:numPr>
          <w:ilvl w:val="0"/>
          <w:numId w:val="2"/>
        </w:numPr>
        <w:rPr>
          <w:rFonts w:hint="eastAsia"/>
        </w:rPr>
      </w:pPr>
      <w:r w:rsidRPr="0015012F">
        <w:rPr>
          <w:rFonts w:hint="eastAsia"/>
        </w:rPr>
        <w:t>所编写的PC端程序应参考上一节中的通信协议完成一次完整的评分过程：</w:t>
      </w:r>
    </w:p>
    <w:p w14:paraId="5734A50D" w14:textId="77777777" w:rsidR="0015012F" w:rsidRPr="0015012F" w:rsidRDefault="0015012F" w:rsidP="0015012F">
      <w:pPr>
        <w:numPr>
          <w:ilvl w:val="1"/>
          <w:numId w:val="3"/>
        </w:numPr>
        <w:rPr>
          <w:rFonts w:hint="eastAsia"/>
        </w:rPr>
      </w:pPr>
      <w:r w:rsidRPr="0015012F">
        <w:rPr>
          <w:rFonts w:hint="eastAsia"/>
        </w:rPr>
        <w:t>需要包含打开串口的设置</w:t>
      </w:r>
    </w:p>
    <w:p w14:paraId="19ACCB80" w14:textId="77777777" w:rsidR="0015012F" w:rsidRPr="0015012F" w:rsidRDefault="0015012F" w:rsidP="0015012F">
      <w:pPr>
        <w:numPr>
          <w:ilvl w:val="1"/>
          <w:numId w:val="3"/>
        </w:numPr>
        <w:rPr>
          <w:rFonts w:hint="eastAsia"/>
        </w:rPr>
      </w:pPr>
      <w:r w:rsidRPr="0015012F">
        <w:rPr>
          <w:rFonts w:hint="eastAsia"/>
        </w:rPr>
        <w:t>主机发起从机检测过程：发送指定从机编号正常检测数据包，判断回应查询数据包是否符合上一节中的通信协议。</w:t>
      </w:r>
    </w:p>
    <w:p w14:paraId="1507B6EF" w14:textId="77777777" w:rsidR="0015012F" w:rsidRPr="0015012F" w:rsidRDefault="0015012F" w:rsidP="0015012F">
      <w:pPr>
        <w:numPr>
          <w:ilvl w:val="1"/>
          <w:numId w:val="3"/>
        </w:numPr>
        <w:rPr>
          <w:rFonts w:hint="eastAsia"/>
        </w:rPr>
      </w:pPr>
      <w:r w:rsidRPr="0015012F">
        <w:rPr>
          <w:rFonts w:hint="eastAsia"/>
        </w:rPr>
        <w:t>主机获取从机评分过程：发送指定从机评分相关数据包，判断回应查询数据包是否符合上一节中的通信协议。</w:t>
      </w:r>
    </w:p>
    <w:p w14:paraId="6401A299" w14:textId="77777777" w:rsidR="0015012F" w:rsidRPr="0015012F" w:rsidRDefault="0015012F" w:rsidP="0015012F">
      <w:pPr>
        <w:numPr>
          <w:ilvl w:val="1"/>
          <w:numId w:val="3"/>
        </w:numPr>
        <w:rPr>
          <w:rFonts w:hint="eastAsia"/>
        </w:rPr>
      </w:pPr>
      <w:r w:rsidRPr="0015012F">
        <w:rPr>
          <w:rFonts w:hint="eastAsia"/>
        </w:rPr>
        <w:t>主机发起结束评分的过程，若复位成功，STC从机上L0和L7号LED灯会熄灭。</w:t>
      </w:r>
    </w:p>
    <w:p w14:paraId="2DC7B521" w14:textId="77777777" w:rsidR="0015012F" w:rsidRPr="0015012F" w:rsidRDefault="0015012F" w:rsidP="0015012F">
      <w:pPr>
        <w:numPr>
          <w:ilvl w:val="1"/>
          <w:numId w:val="3"/>
        </w:numPr>
        <w:rPr>
          <w:rFonts w:hint="eastAsia"/>
        </w:rPr>
      </w:pPr>
      <w:r w:rsidRPr="0015012F">
        <w:rPr>
          <w:rFonts w:hint="eastAsia"/>
        </w:rPr>
        <w:t>可视化展示串口相关信息，展示检测到的从机编号和从机的评分等。</w:t>
      </w:r>
    </w:p>
    <w:p w14:paraId="37046D3C" w14:textId="77777777" w:rsidR="0015012F" w:rsidRDefault="0015012F" w:rsidP="0015012F"/>
    <w:p w14:paraId="49A7E59F" w14:textId="073AA04E" w:rsidR="0015012F" w:rsidRDefault="0015012F" w:rsidP="0015012F">
      <w:r w:rsidRPr="0015012F">
        <w:rPr>
          <w:rFonts w:hint="eastAsia"/>
        </w:rPr>
        <w:t>任务2：多机评分</w:t>
      </w:r>
    </w:p>
    <w:p w14:paraId="77A40274" w14:textId="77777777" w:rsidR="0015012F" w:rsidRPr="0015012F" w:rsidRDefault="0015012F" w:rsidP="0015012F">
      <w:r w:rsidRPr="0015012F">
        <w:rPr>
          <w:rFonts w:hint="eastAsia"/>
        </w:rPr>
        <w:t>A级任务（100%）                     </w:t>
      </w:r>
    </w:p>
    <w:p w14:paraId="69FF10A7" w14:textId="77777777" w:rsidR="0015012F" w:rsidRPr="0015012F" w:rsidRDefault="0015012F" w:rsidP="0015012F">
      <w:pPr>
        <w:rPr>
          <w:rFonts w:hint="eastAsia"/>
        </w:rPr>
      </w:pPr>
      <w:r w:rsidRPr="0015012F">
        <w:rPr>
          <w:rFonts w:hint="eastAsia"/>
        </w:rPr>
        <w:lastRenderedPageBreak/>
        <w:t>     要求：</w:t>
      </w:r>
    </w:p>
    <w:p w14:paraId="792EC1E3" w14:textId="77777777" w:rsidR="0015012F" w:rsidRPr="0015012F" w:rsidRDefault="0015012F" w:rsidP="0015012F">
      <w:pPr>
        <w:rPr>
          <w:rFonts w:hint="eastAsia"/>
        </w:rPr>
      </w:pPr>
      <w:r w:rsidRPr="0015012F">
        <w:rPr>
          <w:rFonts w:hint="eastAsia"/>
        </w:rPr>
        <w:t>    使用多块STC板分别下载上一节所提供的.hex文件，搭建485多机通信电路，在</w:t>
      </w:r>
      <w:proofErr w:type="spellStart"/>
      <w:r w:rsidRPr="0015012F">
        <w:rPr>
          <w:rFonts w:hint="eastAsia"/>
        </w:rPr>
        <w:t>linux</w:t>
      </w:r>
      <w:proofErr w:type="spellEnd"/>
      <w:r w:rsidRPr="0015012F">
        <w:rPr>
          <w:rFonts w:hint="eastAsia"/>
        </w:rPr>
        <w:t>中编程实现打分程序代码，在上一级任务的基础上，参考5.2视频，完成其他功能。如：允许最大从机数、轮询次数、错误数据包的处理、统计多人评分的平均分等。</w:t>
      </w:r>
    </w:p>
    <w:p w14:paraId="5E8D4200" w14:textId="77777777" w:rsidR="0015012F" w:rsidRDefault="0015012F" w:rsidP="0015012F"/>
    <w:p w14:paraId="589F1F79" w14:textId="7C7BF933" w:rsidR="0015012F" w:rsidRDefault="0015012F" w:rsidP="0015012F">
      <w:r w:rsidRPr="0015012F">
        <w:drawing>
          <wp:inline distT="0" distB="0" distL="0" distR="0" wp14:anchorId="3B1402A7" wp14:editId="358F7350">
            <wp:extent cx="5274310" cy="3780790"/>
            <wp:effectExtent l="0" t="0" r="2540" b="0"/>
            <wp:docPr id="2078923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23475" name=""/>
                    <pic:cNvPicPr/>
                  </pic:nvPicPr>
                  <pic:blipFill>
                    <a:blip r:embed="rId7"/>
                    <a:stretch>
                      <a:fillRect/>
                    </a:stretch>
                  </pic:blipFill>
                  <pic:spPr>
                    <a:xfrm>
                      <a:off x="0" y="0"/>
                      <a:ext cx="5274310" cy="3780790"/>
                    </a:xfrm>
                    <a:prstGeom prst="rect">
                      <a:avLst/>
                    </a:prstGeom>
                  </pic:spPr>
                </pic:pic>
              </a:graphicData>
            </a:graphic>
          </wp:inline>
        </w:drawing>
      </w:r>
    </w:p>
    <w:p w14:paraId="633FB295" w14:textId="00B289BD" w:rsidR="0015012F" w:rsidRDefault="0015012F" w:rsidP="0015012F">
      <w:r w:rsidRPr="0015012F">
        <w:rPr>
          <w:rFonts w:hint="eastAsia"/>
        </w:rPr>
        <w:t>程序代码</w:t>
      </w:r>
      <w:r>
        <w:rPr>
          <w:rFonts w:hint="eastAsia"/>
        </w:rPr>
        <w:t>：</w:t>
      </w:r>
    </w:p>
    <w:p w14:paraId="233E033C" w14:textId="15E4BAD8" w:rsidR="0015012F" w:rsidRDefault="0015012F" w:rsidP="0015012F">
      <w:r w:rsidRPr="0015012F">
        <w:lastRenderedPageBreak/>
        <w:drawing>
          <wp:inline distT="0" distB="0" distL="0" distR="0" wp14:anchorId="02E09AA8" wp14:editId="0D1E0815">
            <wp:extent cx="5274310" cy="5032375"/>
            <wp:effectExtent l="0" t="0" r="2540" b="0"/>
            <wp:docPr id="968721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21944" name=""/>
                    <pic:cNvPicPr/>
                  </pic:nvPicPr>
                  <pic:blipFill>
                    <a:blip r:embed="rId8"/>
                    <a:stretch>
                      <a:fillRect/>
                    </a:stretch>
                  </pic:blipFill>
                  <pic:spPr>
                    <a:xfrm>
                      <a:off x="0" y="0"/>
                      <a:ext cx="5274310" cy="5032375"/>
                    </a:xfrm>
                    <a:prstGeom prst="rect">
                      <a:avLst/>
                    </a:prstGeom>
                  </pic:spPr>
                </pic:pic>
              </a:graphicData>
            </a:graphic>
          </wp:inline>
        </w:drawing>
      </w:r>
    </w:p>
    <w:p w14:paraId="3B3FD213" w14:textId="79B8B94F" w:rsidR="0015012F" w:rsidRDefault="0015012F" w:rsidP="0015012F">
      <w:r w:rsidRPr="0015012F">
        <w:lastRenderedPageBreak/>
        <w:drawing>
          <wp:inline distT="0" distB="0" distL="0" distR="0" wp14:anchorId="3EA9F2E0" wp14:editId="10BE2A7B">
            <wp:extent cx="5274310" cy="4180840"/>
            <wp:effectExtent l="0" t="0" r="2540" b="0"/>
            <wp:docPr id="687935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35171" name=""/>
                    <pic:cNvPicPr/>
                  </pic:nvPicPr>
                  <pic:blipFill>
                    <a:blip r:embed="rId9"/>
                    <a:stretch>
                      <a:fillRect/>
                    </a:stretch>
                  </pic:blipFill>
                  <pic:spPr>
                    <a:xfrm>
                      <a:off x="0" y="0"/>
                      <a:ext cx="5274310" cy="4180840"/>
                    </a:xfrm>
                    <a:prstGeom prst="rect">
                      <a:avLst/>
                    </a:prstGeom>
                  </pic:spPr>
                </pic:pic>
              </a:graphicData>
            </a:graphic>
          </wp:inline>
        </w:drawing>
      </w:r>
    </w:p>
    <w:p w14:paraId="76B09431" w14:textId="5274CD9F" w:rsidR="0015012F" w:rsidRDefault="0015012F" w:rsidP="0015012F">
      <w:r w:rsidRPr="0015012F">
        <w:drawing>
          <wp:inline distT="0" distB="0" distL="0" distR="0" wp14:anchorId="660134FC" wp14:editId="4823F79D">
            <wp:extent cx="5274310" cy="2827020"/>
            <wp:effectExtent l="0" t="0" r="2540" b="0"/>
            <wp:docPr id="330184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84617" name=""/>
                    <pic:cNvPicPr/>
                  </pic:nvPicPr>
                  <pic:blipFill>
                    <a:blip r:embed="rId10"/>
                    <a:stretch>
                      <a:fillRect/>
                    </a:stretch>
                  </pic:blipFill>
                  <pic:spPr>
                    <a:xfrm>
                      <a:off x="0" y="0"/>
                      <a:ext cx="5274310" cy="2827020"/>
                    </a:xfrm>
                    <a:prstGeom prst="rect">
                      <a:avLst/>
                    </a:prstGeom>
                  </pic:spPr>
                </pic:pic>
              </a:graphicData>
            </a:graphic>
          </wp:inline>
        </w:drawing>
      </w:r>
    </w:p>
    <w:p w14:paraId="55B38F46" w14:textId="6FAD094D" w:rsidR="0015012F" w:rsidRDefault="0015012F" w:rsidP="0015012F">
      <w:r w:rsidRPr="0015012F">
        <w:lastRenderedPageBreak/>
        <w:drawing>
          <wp:inline distT="0" distB="0" distL="0" distR="0" wp14:anchorId="5C4AD11F" wp14:editId="5D5C709A">
            <wp:extent cx="5274310" cy="4300220"/>
            <wp:effectExtent l="0" t="0" r="2540" b="5080"/>
            <wp:docPr id="598987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87407" name=""/>
                    <pic:cNvPicPr/>
                  </pic:nvPicPr>
                  <pic:blipFill>
                    <a:blip r:embed="rId11"/>
                    <a:stretch>
                      <a:fillRect/>
                    </a:stretch>
                  </pic:blipFill>
                  <pic:spPr>
                    <a:xfrm>
                      <a:off x="0" y="0"/>
                      <a:ext cx="5274310" cy="4300220"/>
                    </a:xfrm>
                    <a:prstGeom prst="rect">
                      <a:avLst/>
                    </a:prstGeom>
                  </pic:spPr>
                </pic:pic>
              </a:graphicData>
            </a:graphic>
          </wp:inline>
        </w:drawing>
      </w:r>
    </w:p>
    <w:p w14:paraId="68313F1F" w14:textId="3A662BDB" w:rsidR="0015012F" w:rsidRDefault="0015012F" w:rsidP="0015012F">
      <w:r w:rsidRPr="0015012F">
        <w:drawing>
          <wp:inline distT="0" distB="0" distL="0" distR="0" wp14:anchorId="7CAD3304" wp14:editId="1B8B2514">
            <wp:extent cx="5201376" cy="3458058"/>
            <wp:effectExtent l="0" t="0" r="0" b="9525"/>
            <wp:docPr id="630672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72051" name=""/>
                    <pic:cNvPicPr/>
                  </pic:nvPicPr>
                  <pic:blipFill>
                    <a:blip r:embed="rId12"/>
                    <a:stretch>
                      <a:fillRect/>
                    </a:stretch>
                  </pic:blipFill>
                  <pic:spPr>
                    <a:xfrm>
                      <a:off x="0" y="0"/>
                      <a:ext cx="5201376" cy="3458058"/>
                    </a:xfrm>
                    <a:prstGeom prst="rect">
                      <a:avLst/>
                    </a:prstGeom>
                  </pic:spPr>
                </pic:pic>
              </a:graphicData>
            </a:graphic>
          </wp:inline>
        </w:drawing>
      </w:r>
    </w:p>
    <w:p w14:paraId="76E331CD" w14:textId="60D16356" w:rsidR="0015012F" w:rsidRDefault="0015012F" w:rsidP="0015012F">
      <w:pPr>
        <w:rPr>
          <w:rFonts w:hint="eastAsia"/>
        </w:rPr>
      </w:pPr>
      <w:r w:rsidRPr="0015012F">
        <w:t>下面是配置文件config.txt</w:t>
      </w:r>
      <w:r>
        <w:rPr>
          <w:rFonts w:hint="eastAsia"/>
        </w:rPr>
        <w:t>：</w:t>
      </w:r>
    </w:p>
    <w:p w14:paraId="0CF2098F" w14:textId="77777777" w:rsidR="0015012F" w:rsidRPr="0015012F" w:rsidRDefault="0015012F" w:rsidP="0015012F">
      <w:r w:rsidRPr="0015012F">
        <w:t>timeout： 0.06</w:t>
      </w:r>
    </w:p>
    <w:p w14:paraId="3C655F62" w14:textId="77777777" w:rsidR="0015012F" w:rsidRPr="0015012F" w:rsidRDefault="0015012F" w:rsidP="0015012F">
      <w:r w:rsidRPr="0015012F">
        <w:t>机器编号范围上限： 10</w:t>
      </w:r>
    </w:p>
    <w:p w14:paraId="1809016E" w14:textId="77777777" w:rsidR="0015012F" w:rsidRPr="0015012F" w:rsidRDefault="0015012F" w:rsidP="0015012F">
      <w:r w:rsidRPr="0015012F">
        <w:t>轮询次数： 20</w:t>
      </w:r>
    </w:p>
    <w:p w14:paraId="3CC56012" w14:textId="2C888FBC" w:rsidR="0015012F" w:rsidRDefault="0015012F" w:rsidP="0015012F">
      <w:r w:rsidRPr="0015012F">
        <w:lastRenderedPageBreak/>
        <w:t>是否打印调试信息： 1</w:t>
      </w:r>
    </w:p>
    <w:p w14:paraId="47376C2A" w14:textId="77777777" w:rsidR="0015012F" w:rsidRDefault="0015012F" w:rsidP="0015012F"/>
    <w:p w14:paraId="34B10C00" w14:textId="0BF6C80E" w:rsidR="0015012F" w:rsidRDefault="0015012F" w:rsidP="0015012F">
      <w:r w:rsidRPr="0015012F">
        <w:rPr>
          <w:rFonts w:hint="eastAsia"/>
        </w:rPr>
        <w:t>运行结果分析</w:t>
      </w:r>
      <w:r>
        <w:rPr>
          <w:rFonts w:hint="eastAsia"/>
        </w:rPr>
        <w:t>：</w:t>
      </w:r>
    </w:p>
    <w:p w14:paraId="704C88F2" w14:textId="21B0163E" w:rsidR="0015012F" w:rsidRDefault="0015012F" w:rsidP="0015012F">
      <w:r w:rsidRPr="0015012F">
        <w:rPr>
          <w:noProof/>
        </w:rPr>
        <w:drawing>
          <wp:inline distT="0" distB="0" distL="0" distR="0" wp14:anchorId="79180314" wp14:editId="07BD79AE">
            <wp:extent cx="5274310" cy="7035800"/>
            <wp:effectExtent l="0" t="0" r="2540" b="0"/>
            <wp:docPr id="817078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7035800"/>
                    </a:xfrm>
                    <a:prstGeom prst="rect">
                      <a:avLst/>
                    </a:prstGeom>
                    <a:noFill/>
                    <a:ln>
                      <a:noFill/>
                    </a:ln>
                  </pic:spPr>
                </pic:pic>
              </a:graphicData>
            </a:graphic>
          </wp:inline>
        </w:drawing>
      </w:r>
    </w:p>
    <w:p w14:paraId="13C6D516" w14:textId="0DC7ED05" w:rsidR="0015012F" w:rsidRDefault="0015012F" w:rsidP="0015012F">
      <w:r w:rsidRPr="0015012F">
        <w:rPr>
          <w:rFonts w:hint="eastAsia"/>
        </w:rPr>
        <w:t>3总结</w:t>
      </w:r>
    </w:p>
    <w:p w14:paraId="2DA2C38C" w14:textId="108C6EA3" w:rsidR="0015012F" w:rsidRDefault="0015012F" w:rsidP="0015012F">
      <w:r w:rsidRPr="0015012F">
        <w:rPr>
          <w:rFonts w:hint="eastAsia"/>
        </w:rPr>
        <w:t>小组分工，个人任务总结</w:t>
      </w:r>
    </w:p>
    <w:p w14:paraId="385DB027" w14:textId="7FDA5971" w:rsidR="0015012F" w:rsidRDefault="0015012F" w:rsidP="0015012F">
      <w:proofErr w:type="gramStart"/>
      <w:r>
        <w:rPr>
          <w:rFonts w:hint="eastAsia"/>
        </w:rPr>
        <w:t>申裕负责</w:t>
      </w:r>
      <w:proofErr w:type="gramEnd"/>
      <w:r>
        <w:rPr>
          <w:rFonts w:hint="eastAsia"/>
        </w:rPr>
        <w:t xml:space="preserve">硬件通信协议实现与校验逻辑开发； 戴君专注分数计算和设备状态管理； 高韶博主导系统流程集成与联调； </w:t>
      </w:r>
      <w:r>
        <w:rPr>
          <w:rFonts w:hint="eastAsia"/>
        </w:rPr>
        <w:t>本人</w:t>
      </w:r>
      <w:r>
        <w:rPr>
          <w:rFonts w:hint="eastAsia"/>
        </w:rPr>
        <w:t>开发测试脚本并优化性能。</w:t>
      </w:r>
    </w:p>
    <w:p w14:paraId="64335C52" w14:textId="451DF9F5" w:rsidR="0015012F" w:rsidRDefault="0015012F" w:rsidP="0015012F">
      <w:r w:rsidRPr="0015012F">
        <w:rPr>
          <w:rFonts w:hint="eastAsia"/>
        </w:rPr>
        <w:t>心得体会</w:t>
      </w:r>
      <w:r>
        <w:rPr>
          <w:rFonts w:hint="eastAsia"/>
        </w:rPr>
        <w:t>：</w:t>
      </w:r>
    </w:p>
    <w:p w14:paraId="05F449BD" w14:textId="1F438D3F" w:rsidR="0015012F" w:rsidRPr="0015012F" w:rsidRDefault="003D7857" w:rsidP="0015012F">
      <w:pPr>
        <w:rPr>
          <w:rFonts w:hint="eastAsia"/>
        </w:rPr>
      </w:pPr>
      <w:r w:rsidRPr="003D7857">
        <w:lastRenderedPageBreak/>
        <w:t>首先要感谢</w:t>
      </w:r>
      <w:r>
        <w:rPr>
          <w:rFonts w:hint="eastAsia"/>
        </w:rPr>
        <w:t>小组</w:t>
      </w:r>
      <w:r w:rsidRPr="003D7857">
        <w:t>每一位成员在项目中的鼎力支持，正是因为大家分工明确、密切配合，我们才能推进485总线评分系统的开发与优化。在代码编写过程中，我们严格遵循模块化设计原则，各自负责通信协议、数据解析、界面</w:t>
      </w:r>
      <w:proofErr w:type="gramStart"/>
      <w:r w:rsidRPr="003D7857">
        <w:t>交互等</w:t>
      </w:r>
      <w:proofErr w:type="gramEnd"/>
      <w:r w:rsidRPr="003D7857">
        <w:t>不同模块的实现，互帮互助。团队协作不仅让我们快速定位并修复了串口读写切换时序的隐藏漏洞，也在重构时</w:t>
      </w:r>
      <w:r>
        <w:rPr>
          <w:rFonts w:hint="eastAsia"/>
        </w:rPr>
        <w:t>发现</w:t>
      </w:r>
      <w:r w:rsidRPr="003D7857">
        <w:t>系统稳定性</w:t>
      </w:r>
      <w:r>
        <w:rPr>
          <w:rFonts w:hint="eastAsia"/>
        </w:rPr>
        <w:t>问题</w:t>
      </w:r>
      <w:r w:rsidRPr="003D7857">
        <w:t>。</w:t>
      </w:r>
    </w:p>
    <w:sectPr w:rsidR="0015012F" w:rsidRPr="001501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E1F00"/>
    <w:multiLevelType w:val="multilevel"/>
    <w:tmpl w:val="EBE40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6865E7"/>
    <w:multiLevelType w:val="multilevel"/>
    <w:tmpl w:val="415E1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600339B"/>
    <w:multiLevelType w:val="multilevel"/>
    <w:tmpl w:val="EF16C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9229776">
    <w:abstractNumId w:val="2"/>
  </w:num>
  <w:num w:numId="2" w16cid:durableId="1369069169">
    <w:abstractNumId w:val="0"/>
  </w:num>
  <w:num w:numId="3" w16cid:durableId="922228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7B5"/>
    <w:rsid w:val="0015012F"/>
    <w:rsid w:val="003D1819"/>
    <w:rsid w:val="003D7857"/>
    <w:rsid w:val="00717B4F"/>
    <w:rsid w:val="008547B5"/>
    <w:rsid w:val="00B0192C"/>
    <w:rsid w:val="00CD04EB"/>
    <w:rsid w:val="00D0087A"/>
    <w:rsid w:val="00F869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5C7A1"/>
  <w15:chartTrackingRefBased/>
  <w15:docId w15:val="{1A6A68EF-4504-41EF-971E-3EDF880D7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547B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547B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8547B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547B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8547B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547B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547B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47B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547B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47B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547B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8547B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8547B5"/>
    <w:rPr>
      <w:rFonts w:cstheme="majorBidi"/>
      <w:color w:val="2F5496" w:themeColor="accent1" w:themeShade="BF"/>
      <w:sz w:val="28"/>
      <w:szCs w:val="28"/>
    </w:rPr>
  </w:style>
  <w:style w:type="character" w:customStyle="1" w:styleId="50">
    <w:name w:val="标题 5 字符"/>
    <w:basedOn w:val="a0"/>
    <w:link w:val="5"/>
    <w:uiPriority w:val="9"/>
    <w:rsid w:val="008547B5"/>
    <w:rPr>
      <w:rFonts w:cstheme="majorBidi"/>
      <w:color w:val="2F5496" w:themeColor="accent1" w:themeShade="BF"/>
      <w:sz w:val="24"/>
      <w:szCs w:val="24"/>
    </w:rPr>
  </w:style>
  <w:style w:type="character" w:customStyle="1" w:styleId="60">
    <w:name w:val="标题 6 字符"/>
    <w:basedOn w:val="a0"/>
    <w:link w:val="6"/>
    <w:uiPriority w:val="9"/>
    <w:semiHidden/>
    <w:rsid w:val="008547B5"/>
    <w:rPr>
      <w:rFonts w:cstheme="majorBidi"/>
      <w:b/>
      <w:bCs/>
      <w:color w:val="2F5496" w:themeColor="accent1" w:themeShade="BF"/>
    </w:rPr>
  </w:style>
  <w:style w:type="character" w:customStyle="1" w:styleId="70">
    <w:name w:val="标题 7 字符"/>
    <w:basedOn w:val="a0"/>
    <w:link w:val="7"/>
    <w:uiPriority w:val="9"/>
    <w:semiHidden/>
    <w:rsid w:val="008547B5"/>
    <w:rPr>
      <w:rFonts w:cstheme="majorBidi"/>
      <w:b/>
      <w:bCs/>
      <w:color w:val="595959" w:themeColor="text1" w:themeTint="A6"/>
    </w:rPr>
  </w:style>
  <w:style w:type="character" w:customStyle="1" w:styleId="80">
    <w:name w:val="标题 8 字符"/>
    <w:basedOn w:val="a0"/>
    <w:link w:val="8"/>
    <w:uiPriority w:val="9"/>
    <w:semiHidden/>
    <w:rsid w:val="008547B5"/>
    <w:rPr>
      <w:rFonts w:cstheme="majorBidi"/>
      <w:color w:val="595959" w:themeColor="text1" w:themeTint="A6"/>
    </w:rPr>
  </w:style>
  <w:style w:type="character" w:customStyle="1" w:styleId="90">
    <w:name w:val="标题 9 字符"/>
    <w:basedOn w:val="a0"/>
    <w:link w:val="9"/>
    <w:uiPriority w:val="9"/>
    <w:semiHidden/>
    <w:rsid w:val="008547B5"/>
    <w:rPr>
      <w:rFonts w:eastAsiaTheme="majorEastAsia" w:cstheme="majorBidi"/>
      <w:color w:val="595959" w:themeColor="text1" w:themeTint="A6"/>
    </w:rPr>
  </w:style>
  <w:style w:type="paragraph" w:styleId="a3">
    <w:name w:val="Title"/>
    <w:basedOn w:val="a"/>
    <w:next w:val="a"/>
    <w:link w:val="a4"/>
    <w:uiPriority w:val="10"/>
    <w:qFormat/>
    <w:rsid w:val="008547B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47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47B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47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47B5"/>
    <w:pPr>
      <w:spacing w:before="160" w:after="160"/>
      <w:jc w:val="center"/>
    </w:pPr>
    <w:rPr>
      <w:i/>
      <w:iCs/>
      <w:color w:val="404040" w:themeColor="text1" w:themeTint="BF"/>
    </w:rPr>
  </w:style>
  <w:style w:type="character" w:customStyle="1" w:styleId="a8">
    <w:name w:val="引用 字符"/>
    <w:basedOn w:val="a0"/>
    <w:link w:val="a7"/>
    <w:uiPriority w:val="29"/>
    <w:rsid w:val="008547B5"/>
    <w:rPr>
      <w:i/>
      <w:iCs/>
      <w:color w:val="404040" w:themeColor="text1" w:themeTint="BF"/>
    </w:rPr>
  </w:style>
  <w:style w:type="paragraph" w:styleId="a9">
    <w:name w:val="List Paragraph"/>
    <w:basedOn w:val="a"/>
    <w:uiPriority w:val="34"/>
    <w:qFormat/>
    <w:rsid w:val="008547B5"/>
    <w:pPr>
      <w:ind w:left="720"/>
      <w:contextualSpacing/>
    </w:pPr>
  </w:style>
  <w:style w:type="character" w:styleId="aa">
    <w:name w:val="Intense Emphasis"/>
    <w:basedOn w:val="a0"/>
    <w:uiPriority w:val="21"/>
    <w:qFormat/>
    <w:rsid w:val="008547B5"/>
    <w:rPr>
      <w:i/>
      <w:iCs/>
      <w:color w:val="2F5496" w:themeColor="accent1" w:themeShade="BF"/>
    </w:rPr>
  </w:style>
  <w:style w:type="paragraph" w:styleId="ab">
    <w:name w:val="Intense Quote"/>
    <w:basedOn w:val="a"/>
    <w:next w:val="a"/>
    <w:link w:val="ac"/>
    <w:uiPriority w:val="30"/>
    <w:qFormat/>
    <w:rsid w:val="008547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547B5"/>
    <w:rPr>
      <w:i/>
      <w:iCs/>
      <w:color w:val="2F5496" w:themeColor="accent1" w:themeShade="BF"/>
    </w:rPr>
  </w:style>
  <w:style w:type="character" w:styleId="ad">
    <w:name w:val="Intense Reference"/>
    <w:basedOn w:val="a0"/>
    <w:uiPriority w:val="32"/>
    <w:qFormat/>
    <w:rsid w:val="008547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2221">
      <w:bodyDiv w:val="1"/>
      <w:marLeft w:val="0"/>
      <w:marRight w:val="0"/>
      <w:marTop w:val="0"/>
      <w:marBottom w:val="0"/>
      <w:divBdr>
        <w:top w:val="none" w:sz="0" w:space="0" w:color="auto"/>
        <w:left w:val="none" w:sz="0" w:space="0" w:color="auto"/>
        <w:bottom w:val="none" w:sz="0" w:space="0" w:color="auto"/>
        <w:right w:val="none" w:sz="0" w:space="0" w:color="auto"/>
      </w:divBdr>
    </w:div>
    <w:div w:id="291600927">
      <w:bodyDiv w:val="1"/>
      <w:marLeft w:val="0"/>
      <w:marRight w:val="0"/>
      <w:marTop w:val="0"/>
      <w:marBottom w:val="0"/>
      <w:divBdr>
        <w:top w:val="none" w:sz="0" w:space="0" w:color="auto"/>
        <w:left w:val="none" w:sz="0" w:space="0" w:color="auto"/>
        <w:bottom w:val="none" w:sz="0" w:space="0" w:color="auto"/>
        <w:right w:val="none" w:sz="0" w:space="0" w:color="auto"/>
      </w:divBdr>
    </w:div>
    <w:div w:id="317419435">
      <w:bodyDiv w:val="1"/>
      <w:marLeft w:val="0"/>
      <w:marRight w:val="0"/>
      <w:marTop w:val="0"/>
      <w:marBottom w:val="0"/>
      <w:divBdr>
        <w:top w:val="none" w:sz="0" w:space="0" w:color="auto"/>
        <w:left w:val="none" w:sz="0" w:space="0" w:color="auto"/>
        <w:bottom w:val="none" w:sz="0" w:space="0" w:color="auto"/>
        <w:right w:val="none" w:sz="0" w:space="0" w:color="auto"/>
      </w:divBdr>
    </w:div>
    <w:div w:id="319428087">
      <w:bodyDiv w:val="1"/>
      <w:marLeft w:val="0"/>
      <w:marRight w:val="0"/>
      <w:marTop w:val="0"/>
      <w:marBottom w:val="0"/>
      <w:divBdr>
        <w:top w:val="none" w:sz="0" w:space="0" w:color="auto"/>
        <w:left w:val="none" w:sz="0" w:space="0" w:color="auto"/>
        <w:bottom w:val="none" w:sz="0" w:space="0" w:color="auto"/>
        <w:right w:val="none" w:sz="0" w:space="0" w:color="auto"/>
      </w:divBdr>
    </w:div>
    <w:div w:id="322397921">
      <w:bodyDiv w:val="1"/>
      <w:marLeft w:val="0"/>
      <w:marRight w:val="0"/>
      <w:marTop w:val="0"/>
      <w:marBottom w:val="0"/>
      <w:divBdr>
        <w:top w:val="none" w:sz="0" w:space="0" w:color="auto"/>
        <w:left w:val="none" w:sz="0" w:space="0" w:color="auto"/>
        <w:bottom w:val="none" w:sz="0" w:space="0" w:color="auto"/>
        <w:right w:val="none" w:sz="0" w:space="0" w:color="auto"/>
      </w:divBdr>
    </w:div>
    <w:div w:id="443160663">
      <w:bodyDiv w:val="1"/>
      <w:marLeft w:val="0"/>
      <w:marRight w:val="0"/>
      <w:marTop w:val="0"/>
      <w:marBottom w:val="0"/>
      <w:divBdr>
        <w:top w:val="none" w:sz="0" w:space="0" w:color="auto"/>
        <w:left w:val="none" w:sz="0" w:space="0" w:color="auto"/>
        <w:bottom w:val="none" w:sz="0" w:space="0" w:color="auto"/>
        <w:right w:val="none" w:sz="0" w:space="0" w:color="auto"/>
      </w:divBdr>
    </w:div>
    <w:div w:id="447700008">
      <w:bodyDiv w:val="1"/>
      <w:marLeft w:val="0"/>
      <w:marRight w:val="0"/>
      <w:marTop w:val="0"/>
      <w:marBottom w:val="0"/>
      <w:divBdr>
        <w:top w:val="none" w:sz="0" w:space="0" w:color="auto"/>
        <w:left w:val="none" w:sz="0" w:space="0" w:color="auto"/>
        <w:bottom w:val="none" w:sz="0" w:space="0" w:color="auto"/>
        <w:right w:val="none" w:sz="0" w:space="0" w:color="auto"/>
      </w:divBdr>
    </w:div>
    <w:div w:id="488179692">
      <w:bodyDiv w:val="1"/>
      <w:marLeft w:val="0"/>
      <w:marRight w:val="0"/>
      <w:marTop w:val="0"/>
      <w:marBottom w:val="0"/>
      <w:divBdr>
        <w:top w:val="none" w:sz="0" w:space="0" w:color="auto"/>
        <w:left w:val="none" w:sz="0" w:space="0" w:color="auto"/>
        <w:bottom w:val="none" w:sz="0" w:space="0" w:color="auto"/>
        <w:right w:val="none" w:sz="0" w:space="0" w:color="auto"/>
      </w:divBdr>
    </w:div>
    <w:div w:id="539438287">
      <w:bodyDiv w:val="1"/>
      <w:marLeft w:val="0"/>
      <w:marRight w:val="0"/>
      <w:marTop w:val="0"/>
      <w:marBottom w:val="0"/>
      <w:divBdr>
        <w:top w:val="none" w:sz="0" w:space="0" w:color="auto"/>
        <w:left w:val="none" w:sz="0" w:space="0" w:color="auto"/>
        <w:bottom w:val="none" w:sz="0" w:space="0" w:color="auto"/>
        <w:right w:val="none" w:sz="0" w:space="0" w:color="auto"/>
      </w:divBdr>
    </w:div>
    <w:div w:id="1098914042">
      <w:bodyDiv w:val="1"/>
      <w:marLeft w:val="0"/>
      <w:marRight w:val="0"/>
      <w:marTop w:val="0"/>
      <w:marBottom w:val="0"/>
      <w:divBdr>
        <w:top w:val="none" w:sz="0" w:space="0" w:color="auto"/>
        <w:left w:val="none" w:sz="0" w:space="0" w:color="auto"/>
        <w:bottom w:val="none" w:sz="0" w:space="0" w:color="auto"/>
        <w:right w:val="none" w:sz="0" w:space="0" w:color="auto"/>
      </w:divBdr>
    </w:div>
    <w:div w:id="1109161405">
      <w:bodyDiv w:val="1"/>
      <w:marLeft w:val="0"/>
      <w:marRight w:val="0"/>
      <w:marTop w:val="0"/>
      <w:marBottom w:val="0"/>
      <w:divBdr>
        <w:top w:val="none" w:sz="0" w:space="0" w:color="auto"/>
        <w:left w:val="none" w:sz="0" w:space="0" w:color="auto"/>
        <w:bottom w:val="none" w:sz="0" w:space="0" w:color="auto"/>
        <w:right w:val="none" w:sz="0" w:space="0" w:color="auto"/>
      </w:divBdr>
    </w:div>
    <w:div w:id="1121532991">
      <w:bodyDiv w:val="1"/>
      <w:marLeft w:val="0"/>
      <w:marRight w:val="0"/>
      <w:marTop w:val="0"/>
      <w:marBottom w:val="0"/>
      <w:divBdr>
        <w:top w:val="none" w:sz="0" w:space="0" w:color="auto"/>
        <w:left w:val="none" w:sz="0" w:space="0" w:color="auto"/>
        <w:bottom w:val="none" w:sz="0" w:space="0" w:color="auto"/>
        <w:right w:val="none" w:sz="0" w:space="0" w:color="auto"/>
      </w:divBdr>
    </w:div>
    <w:div w:id="1158033216">
      <w:bodyDiv w:val="1"/>
      <w:marLeft w:val="0"/>
      <w:marRight w:val="0"/>
      <w:marTop w:val="0"/>
      <w:marBottom w:val="0"/>
      <w:divBdr>
        <w:top w:val="none" w:sz="0" w:space="0" w:color="auto"/>
        <w:left w:val="none" w:sz="0" w:space="0" w:color="auto"/>
        <w:bottom w:val="none" w:sz="0" w:space="0" w:color="auto"/>
        <w:right w:val="none" w:sz="0" w:space="0" w:color="auto"/>
      </w:divBdr>
    </w:div>
    <w:div w:id="1162890320">
      <w:bodyDiv w:val="1"/>
      <w:marLeft w:val="0"/>
      <w:marRight w:val="0"/>
      <w:marTop w:val="0"/>
      <w:marBottom w:val="0"/>
      <w:divBdr>
        <w:top w:val="none" w:sz="0" w:space="0" w:color="auto"/>
        <w:left w:val="none" w:sz="0" w:space="0" w:color="auto"/>
        <w:bottom w:val="none" w:sz="0" w:space="0" w:color="auto"/>
        <w:right w:val="none" w:sz="0" w:space="0" w:color="auto"/>
      </w:divBdr>
    </w:div>
    <w:div w:id="1398898654">
      <w:bodyDiv w:val="1"/>
      <w:marLeft w:val="0"/>
      <w:marRight w:val="0"/>
      <w:marTop w:val="0"/>
      <w:marBottom w:val="0"/>
      <w:divBdr>
        <w:top w:val="none" w:sz="0" w:space="0" w:color="auto"/>
        <w:left w:val="none" w:sz="0" w:space="0" w:color="auto"/>
        <w:bottom w:val="none" w:sz="0" w:space="0" w:color="auto"/>
        <w:right w:val="none" w:sz="0" w:space="0" w:color="auto"/>
      </w:divBdr>
    </w:div>
    <w:div w:id="1439520058">
      <w:bodyDiv w:val="1"/>
      <w:marLeft w:val="0"/>
      <w:marRight w:val="0"/>
      <w:marTop w:val="0"/>
      <w:marBottom w:val="0"/>
      <w:divBdr>
        <w:top w:val="none" w:sz="0" w:space="0" w:color="auto"/>
        <w:left w:val="none" w:sz="0" w:space="0" w:color="auto"/>
        <w:bottom w:val="none" w:sz="0" w:space="0" w:color="auto"/>
        <w:right w:val="none" w:sz="0" w:space="0" w:color="auto"/>
      </w:divBdr>
    </w:div>
    <w:div w:id="1518615120">
      <w:bodyDiv w:val="1"/>
      <w:marLeft w:val="0"/>
      <w:marRight w:val="0"/>
      <w:marTop w:val="0"/>
      <w:marBottom w:val="0"/>
      <w:divBdr>
        <w:top w:val="none" w:sz="0" w:space="0" w:color="auto"/>
        <w:left w:val="none" w:sz="0" w:space="0" w:color="auto"/>
        <w:bottom w:val="none" w:sz="0" w:space="0" w:color="auto"/>
        <w:right w:val="none" w:sz="0" w:space="0" w:color="auto"/>
      </w:divBdr>
    </w:div>
    <w:div w:id="1558855170">
      <w:bodyDiv w:val="1"/>
      <w:marLeft w:val="0"/>
      <w:marRight w:val="0"/>
      <w:marTop w:val="0"/>
      <w:marBottom w:val="0"/>
      <w:divBdr>
        <w:top w:val="none" w:sz="0" w:space="0" w:color="auto"/>
        <w:left w:val="none" w:sz="0" w:space="0" w:color="auto"/>
        <w:bottom w:val="none" w:sz="0" w:space="0" w:color="auto"/>
        <w:right w:val="none" w:sz="0" w:space="0" w:color="auto"/>
      </w:divBdr>
    </w:div>
    <w:div w:id="1809786487">
      <w:bodyDiv w:val="1"/>
      <w:marLeft w:val="0"/>
      <w:marRight w:val="0"/>
      <w:marTop w:val="0"/>
      <w:marBottom w:val="0"/>
      <w:divBdr>
        <w:top w:val="none" w:sz="0" w:space="0" w:color="auto"/>
        <w:left w:val="none" w:sz="0" w:space="0" w:color="auto"/>
        <w:bottom w:val="none" w:sz="0" w:space="0" w:color="auto"/>
        <w:right w:val="none" w:sz="0" w:space="0" w:color="auto"/>
      </w:divBdr>
    </w:div>
    <w:div w:id="2042390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桐 连</dc:creator>
  <cp:keywords/>
  <dc:description/>
  <cp:lastModifiedBy>桐 连</cp:lastModifiedBy>
  <cp:revision>2</cp:revision>
  <dcterms:created xsi:type="dcterms:W3CDTF">2025-06-15T08:19:00Z</dcterms:created>
  <dcterms:modified xsi:type="dcterms:W3CDTF">2025-06-15T09:00:00Z</dcterms:modified>
</cp:coreProperties>
</file>