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bCs w:val="0"/>
          <w:sz w:val="40"/>
        </w:rPr>
      </w:pPr>
      <w:r>
        <w:rPr>
          <w:rFonts w:asciiTheme="minorEastAsia" w:hAnsiTheme="minorEastAsia"/>
          <w:b/>
          <w:bCs w:val="0"/>
          <w:sz w:val="40"/>
        </w:rPr>
        <w:t>前端面试题汇总</w:t>
      </w:r>
    </w:p>
    <w:p>
      <w:pPr>
        <w:spacing w:line="360" w:lineRule="exact"/>
        <w:jc w:val="center"/>
        <w:rPr>
          <w:rFonts w:asciiTheme="minorEastAsia" w:hAnsiTheme="minorEastAsia"/>
          <w:b/>
          <w:sz w:val="40"/>
        </w:rPr>
      </w:pPr>
    </w:p>
    <w:p>
      <w:pPr>
        <w:pStyle w:val="13"/>
        <w:tabs>
          <w:tab w:val="right" w:leader="dot" w:pos="8306"/>
        </w:tabs>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一、HTML和CSS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_Toc26235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你做的页面在哪些流览器测试过？这些浏览器的内核分别是什么?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_Toc26235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每个HTML文件里开头都有个很重要的东西，Doctype，知道这是干什么的吗？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Quirks模式是什么？它和Standards模式有什么区别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div+css的布局较table布局有什么优点？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img的alt与title有何异同？ strong与em的异同？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请描述一下cookies，sessionStorage和localStorage的区别？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简述一下src与href的区别。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知道的网页制作会用到的图片格式有哪些？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知道什么是微格式吗？谈谈理解。在前端构建中应该考虑微格式吗？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在css/js代码上线之后开发人员经常会优化性能，从用户刷新网页开始，一次js请求一般情况下有哪些地方会有缓存处理？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一个页面上有大量的图片（大型电商网站），加载很慢，你有哪些方法优化这些图片的加载，给用户更好的体验。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_Toc30307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你如何理解HTML结构的语义化？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谈谈以前端角度出发做好SEO需要考虑什么？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有哪项方式可以对一个DOM设置它的CSS样式？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CSS都有哪些选择器？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超链接访问过后hover样式就不出现的问题是什么？如何解决？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什么是Css Hack？ie6,7,8的hack分别是什么？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rgba()和opacity的透明效果有什么不同？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css中可以让文字在垂直和水平方向上重叠的两个属性是什么？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如何垂直居中一个浮动元素？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_Toc23397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px和em的区别。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_Toc23397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描述一个”reset”的CSS文件并如何使用它。知道normalize.css吗？你了解他们的不同之处？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Sass、LESS是什么？大家为什么要使用他们？</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display:none与visibility:hidden的区别是什么？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CSS中link和@import的区别是：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简介盒子模型：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为什么要初始化样式？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BFC是什么?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html语义化是什么？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_Toc16033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Doctype的作用？严格模式与混杂模式的区别？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_Toc16033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I</w:t>
      </w:r>
      <w:r>
        <w:rPr>
          <w:rFonts w:hint="eastAsia" w:eastAsia="宋体" w:asciiTheme="minorAscii" w:hAnsiTheme="minorAscii" w:cstheme="minorBidi"/>
          <w:kern w:val="2"/>
          <w:szCs w:val="22"/>
          <w:lang w:val="en-US" w:eastAsia="zh-CN" w:bidi="ar-SA"/>
        </w:rPr>
        <w:t>E的双边距BUG：块级元素float后设置横向margin，ie6显示的margin比设置的较大。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HTML与XHTML——二者有什么区别？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_Toc10663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html常见兼容性问题？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_Toc10663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行内元素有哪些?块级元素有哪些?CSS的盒模型?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前端页面有哪三层构成，分别是什么?作用是什么?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_Toc27607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Doctype作用? 严格模式与混杂模式-如何触发这两种模式，区分它们有何意义?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_Toc27607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行内元素有哪些？块级元素有哪些？ 空(void)元素有那些？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CSS的盒子模型？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_Toc30809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CSS 选择符有哪些？哪些属性可以继承？优先级算法如何计算？ 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_Toc30809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如何居中div,如何居中一个浮动元素?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浏览器的内核分别是什么?经常遇到的浏览器的兼容性有哪些？原因，解决方法是什么，常用hack的技巧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列出display的值，说明他们的作用。position的值， relative和absolute定位原点是？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absolute的containing block计算方式跟正常流有什么不同？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css的基本语句构成是?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_Toc12189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_Toc12189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_Toc22476 </w:instrText>
      </w:r>
      <w:r>
        <w:rPr>
          <w:rFonts w:eastAsia="宋体" w:asciiTheme="minorEastAsia" w:hAnsiTheme="minorEastAsia" w:cstheme="minorBidi"/>
          <w:kern w:val="2"/>
          <w:szCs w:val="22"/>
          <w:lang w:val="en-US" w:eastAsia="zh-CN" w:bidi="ar-SA"/>
        </w:rPr>
        <w:fldChar w:fldCharType="separate"/>
      </w:r>
      <w:r>
        <w:rPr>
          <w:rFonts w:hint="eastAsia" w:cs="Tahoma" w:asciiTheme="minorEastAsia" w:hAnsiTheme="minorEastAsia" w:eastAsiaTheme="minorEastAsia"/>
          <w:kern w:val="2"/>
          <w:szCs w:val="21"/>
          <w:shd w:val="clear" w:color="auto" w:fill="FFFFFF"/>
          <w:lang w:val="en-US" w:eastAsia="zh-CN" w:bidi="ar-SA"/>
        </w:rPr>
        <w:t>58</w:t>
      </w:r>
      <w:r>
        <w:rPr>
          <w:rFonts w:cs="Tahoma" w:asciiTheme="minorEastAsia" w:hAnsiTheme="minorEastAsia" w:eastAsiaTheme="minorEastAsia"/>
          <w:kern w:val="2"/>
          <w:szCs w:val="21"/>
          <w:shd w:val="clear" w:color="auto" w:fill="FFFFFF"/>
          <w:lang w:val="en-US" w:eastAsia="zh-CN" w:bidi="ar-SA"/>
        </w:rPr>
        <w:t>、描述一个"reset"的CSS文件并如何使用它。知道</w:t>
      </w:r>
      <w:r>
        <w:rPr>
          <w:rFonts w:cs="Courier New" w:asciiTheme="minorEastAsia" w:hAnsiTheme="minorEastAsia" w:eastAsiaTheme="minorEastAsia"/>
          <w:kern w:val="2"/>
          <w:szCs w:val="21"/>
          <w:bdr w:val="dotted" w:color="778855" w:sz="6" w:space="0"/>
          <w:shd w:val="clear" w:color="auto" w:fill="F5F5F5"/>
          <w:lang w:val="en-US" w:eastAsia="zh-CN" w:bidi="ar-SA"/>
        </w:rPr>
        <w:t>normalize.css</w:t>
      </w:r>
      <w:r>
        <w:rPr>
          <w:rFonts w:cs="Tahoma" w:asciiTheme="minorEastAsia" w:hAnsiTheme="minorEastAsia" w:eastAsiaTheme="minorEastAsia"/>
          <w:kern w:val="2"/>
          <w:szCs w:val="21"/>
          <w:shd w:val="clear" w:color="auto" w:fill="FFFFFF"/>
          <w:lang w:val="en-US" w:eastAsia="zh-CN" w:bidi="ar-SA"/>
        </w:rPr>
        <w:t>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b标签和strong标签,i标签和em标签的区别？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_Toc10355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有那些行内元素、有哪些块级元素、盒模型？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_Toc10355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有哪些选择符，优先级的计算公式是什么？行内样式和！important哪个优先级高？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我想让行内元素跟上面的元素距离10px，加margin-top和padding-top可以吗？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CSS的盒模型由什么组成？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说说display属性有哪些？可以做什么？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asciiTheme="minorEastAsia" w:hAnsiTheme="minorEastAsia"/>
          <w:b/>
          <w:sz w:val="40"/>
        </w:rPr>
      </w:pP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ind w:left="425" w:leftChars="0" w:hanging="425" w:firstLineChars="0"/>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ind w:left="425" w:leftChars="0" w:hanging="425" w:firstLineChars="0"/>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ind w:left="425" w:leftChars="0" w:hanging="425" w:firstLineChars="0"/>
      </w:pPr>
      <w:bookmarkStart w:id="4" w:name="_Toc17105"/>
      <w:r>
        <w:rPr>
          <w:rFonts w:hint="eastAsia"/>
        </w:rPr>
        <w:t>Quirks</w:t>
      </w:r>
      <w:r>
        <w:rPr>
          <w:rFonts w:hint="eastAsia"/>
          <w:lang w:val="en-US" w:eastAsia="zh-CN"/>
        </w:rPr>
        <w:t>(怪癖）</w:t>
      </w:r>
      <w:r>
        <w:rPr>
          <w:rFonts w:hint="eastAsia"/>
        </w:rPr>
        <w:t>模式是什么？它和Standards</w:t>
      </w:r>
      <w:r>
        <w:rPr>
          <w:rFonts w:hint="eastAsia"/>
          <w:lang w:eastAsia="zh-CN"/>
        </w:rPr>
        <w:t>（</w:t>
      </w:r>
      <w:r>
        <w:rPr>
          <w:rFonts w:hint="eastAsia"/>
          <w:lang w:val="en-US" w:eastAsia="zh-CN"/>
        </w:rPr>
        <w:t>标准</w:t>
      </w:r>
      <w:r>
        <w:rPr>
          <w:rFonts w:hint="eastAsia"/>
          <w:lang w:eastAsia="zh-CN"/>
        </w:rPr>
        <w:t>）</w:t>
      </w:r>
      <w:r>
        <w:rPr>
          <w:rFonts w:hint="eastAsia"/>
        </w:rPr>
        <w:t>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color w:val="FF0000"/>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w:t>
      </w:r>
      <w:r>
        <w:rPr>
          <w:rFonts w:hint="eastAsia" w:cs="宋体" w:asciiTheme="minorEastAsia" w:hAnsiTheme="minorEastAsia"/>
          <w:kern w:val="0"/>
          <w:szCs w:val="21"/>
          <w:lang w:eastAsia="zh-CN"/>
        </w:rPr>
        <w:t>（</w:t>
      </w:r>
      <w:r>
        <w:rPr>
          <w:rFonts w:hint="eastAsia" w:cs="宋体" w:asciiTheme="minorEastAsia" w:hAnsiTheme="minorEastAsia"/>
          <w:kern w:val="0"/>
          <w:szCs w:val="21"/>
          <w:lang w:val="en-US" w:eastAsia="zh-CN"/>
        </w:rPr>
        <w:t>文档类型定义</w:t>
      </w:r>
      <w:r>
        <w:rPr>
          <w:rFonts w:hint="eastAsia" w:cs="宋体" w:asciiTheme="minorEastAsia" w:hAnsiTheme="minorEastAsia"/>
          <w:kern w:val="0"/>
          <w:szCs w:val="21"/>
          <w:lang w:eastAsia="zh-CN"/>
        </w:rPr>
        <w:t>）</w:t>
      </w:r>
      <w:r>
        <w:rPr>
          <w:rFonts w:hint="eastAsia" w:cs="宋体" w:asciiTheme="minorEastAsia" w:hAnsiTheme="minorEastAsia"/>
          <w:kern w:val="0"/>
          <w:szCs w:val="21"/>
        </w:rPr>
        <w:t>当成了这个“参数”，因为以前的页面大家都不会去写DTD，所以</w:t>
      </w:r>
      <w:r>
        <w:rPr>
          <w:rFonts w:hint="eastAsia" w:cs="宋体" w:asciiTheme="minorEastAsia" w:hAnsiTheme="minorEastAsia"/>
          <w:color w:val="FF0000"/>
          <w:kern w:val="0"/>
          <w:szCs w:val="21"/>
        </w:rPr>
        <w:t>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ind w:left="425" w:leftChars="0" w:hanging="425" w:firstLineChars="0"/>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ind w:left="425" w:leftChars="0" w:hanging="425" w:firstLineChars="0"/>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ind w:left="425" w:leftChars="0" w:hanging="425" w:firstLineChars="0"/>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ind w:left="425" w:leftChars="0" w:hanging="425" w:firstLineChars="0"/>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ind w:left="425" w:leftChars="0" w:hanging="425" w:firstLineChars="0"/>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ind w:left="425" w:leftChars="0" w:hanging="425" w:firstLineChars="0"/>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ind w:left="425" w:leftChars="0" w:hanging="425" w:firstLineChars="0"/>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ind w:left="425" w:leftChars="0" w:hanging="425" w:firstLineChars="0"/>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ind w:left="425" w:leftChars="0" w:hanging="425" w:firstLineChars="0"/>
      </w:pPr>
      <w:bookmarkStart w:id="13" w:name="_Toc17581"/>
      <w:r>
        <w:rPr>
          <w:rFonts w:hint="eastAsia"/>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ind w:left="425" w:leftChars="0" w:hanging="425" w:firstLineChars="0"/>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ind w:left="425" w:leftChars="0" w:hanging="425" w:firstLineChars="0"/>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ind w:left="425" w:leftChars="0" w:hanging="425" w:firstLineChars="0"/>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ind w:left="425" w:leftChars="0" w:hanging="425" w:firstLineChars="0"/>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ind w:left="425" w:leftChars="0" w:hanging="425" w:firstLineChars="0"/>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ind w:left="425" w:leftChars="0" w:hanging="425" w:firstLineChars="0"/>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ind w:left="425" w:leftChars="0" w:hanging="425" w:firstLineChars="0"/>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rPr>
        <w:t>设置宽高为0，设置透明度为0，设置z-index位置在-1000</w:t>
      </w:r>
      <w:r>
        <w:rPr>
          <w:rFonts w:hint="eastAsia" w:cs="宋体" w:asciiTheme="minorEastAsia" w:hAnsiTheme="minorEastAsia"/>
          <w:kern w:val="0"/>
          <w:szCs w:val="21"/>
          <w:lang w:val="en-US" w:eastAsia="zh-CN"/>
        </w:rPr>
        <w:t>em</w:t>
      </w:r>
    </w:p>
    <w:p>
      <w:pPr>
        <w:pStyle w:val="3"/>
        <w:ind w:left="425" w:leftChars="0" w:hanging="425" w:firstLineChars="0"/>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ind w:left="425" w:leftChars="0" w:hanging="425" w:firstLineChars="0"/>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hint="eastAsia"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ind w:left="425" w:leftChars="0" w:hanging="425" w:firstLineChars="0"/>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ind w:left="425" w:leftChars="0" w:hanging="425" w:firstLineChars="0"/>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ind w:left="425" w:leftChars="0" w:hanging="425" w:firstLineChars="0"/>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ind w:left="425" w:leftChars="0" w:hanging="425" w:firstLineChars="0"/>
      </w:pPr>
      <w:bookmarkStart w:id="26" w:name="_Toc18353"/>
      <w:r>
        <w:rPr>
          <w:rFonts w:hint="eastAsia"/>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ind w:left="425" w:leftChars="0" w:hanging="425" w:firstLineChars="0"/>
      </w:pPr>
      <w:bookmarkStart w:id="27" w:name="_Toc24628"/>
      <w:r>
        <w:rPr>
          <w:rFonts w:hint="eastAsia"/>
        </w:rPr>
        <w:t>如何垂直居中一个浮动元素？</w:t>
      </w:r>
      <w:bookmarkEnd w:id="2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ind w:left="425" w:leftChars="0" w:hanging="425" w:firstLineChars="0"/>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ind w:left="425" w:leftChars="0" w:hanging="425" w:firstLineChars="0"/>
      </w:pPr>
      <w:bookmarkStart w:id="29" w:name="_Toc14995"/>
      <w:r>
        <w:rPr>
          <w:rFonts w:hint="eastAsia"/>
        </w:rPr>
        <w:t>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ind w:left="425" w:leftChars="0" w:hanging="425" w:firstLineChars="0"/>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ind w:left="425" w:leftChars="0" w:hanging="425" w:firstLineChars="0"/>
      </w:pPr>
      <w:bookmarkStart w:id="31" w:name="_Toc22364"/>
      <w:r>
        <w:rPr>
          <w:rFonts w:hint="eastAsia"/>
        </w:rPr>
        <w:t>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ind w:left="425" w:leftChars="0" w:hanging="425" w:firstLineChars="0"/>
      </w:pPr>
      <w:bookmarkStart w:id="32" w:name="_Toc11553"/>
      <w:r>
        <w:rPr>
          <w:rFonts w:hint="eastAsia"/>
        </w:rPr>
        <w:t>CSS中link和@import的区别是：</w:t>
      </w:r>
      <w:bookmarkEnd w:id="32"/>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ind w:left="425" w:leftChars="0" w:hanging="425" w:firstLineChars="0"/>
      </w:pPr>
      <w:bookmarkStart w:id="33" w:name="_Toc24581"/>
      <w:r>
        <w:rPr>
          <w:rFonts w:hint="eastAsia"/>
        </w:rPr>
        <w:t>简介盒子模型：</w:t>
      </w:r>
      <w:bookmarkEnd w:id="33"/>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ind w:left="425" w:leftChars="0" w:hanging="425" w:firstLineChars="0"/>
      </w:pPr>
      <w:bookmarkStart w:id="34" w:name="_Toc3313"/>
      <w:r>
        <w:rPr>
          <w:rFonts w:hint="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ind w:left="425" w:leftChars="0" w:hanging="425" w:firstLineChars="0"/>
      </w:pPr>
      <w:bookmarkStart w:id="35" w:name="_Toc20182"/>
      <w:r>
        <w:rPr>
          <w:rFonts w:hint="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ind w:left="425" w:leftChars="0" w:hanging="425" w:firstLineChars="0"/>
      </w:pPr>
      <w:bookmarkStart w:id="36" w:name="_Toc8922"/>
      <w:r>
        <w:rPr>
          <w:rFonts w:hint="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ind w:left="425" w:leftChars="0" w:hanging="425" w:firstLineChars="0"/>
      </w:pPr>
      <w:bookmarkStart w:id="37" w:name="_Toc16033"/>
      <w:r>
        <w:rPr>
          <w:rFonts w:hint="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ind w:left="425" w:leftChars="0" w:hanging="425" w:firstLineChars="0"/>
      </w:pPr>
      <w:bookmarkStart w:id="38" w:name="_Toc13573"/>
      <w:r>
        <w:t>I</w:t>
      </w:r>
      <w:r>
        <w:rPr>
          <w:rFonts w:hint="eastAsia"/>
        </w:rPr>
        <w:t>E的双边距BUG：块级元素float后设置横向margin，ie6显示的margin比设置的较大。</w:t>
      </w:r>
      <w:bookmarkEnd w:id="38"/>
    </w:p>
    <w:p>
      <w:r>
        <w:rPr>
          <w:rFonts w:hint="eastAsia"/>
        </w:rPr>
        <w:br w:type="textWrapping"/>
      </w:r>
      <w:r>
        <w:rPr>
          <w:rFonts w:hint="eastAsia"/>
          <w:lang w:val="en-US" w:eastAsia="zh-CN"/>
        </w:rPr>
        <w:t xml:space="preserve">      </w:t>
      </w:r>
      <w:r>
        <w:rPr>
          <w:rFonts w:hint="eastAsia"/>
        </w:rPr>
        <w:t>解决：加入_display：inline</w:t>
      </w:r>
    </w:p>
    <w:p>
      <w:pPr>
        <w:pStyle w:val="3"/>
        <w:ind w:left="425" w:leftChars="0" w:hanging="425" w:firstLineChars="0"/>
      </w:pPr>
      <w:bookmarkStart w:id="39" w:name="_Toc289"/>
      <w:r>
        <w:rPr>
          <w:rFonts w:hint="eastAsia"/>
        </w:rPr>
        <w:t>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ind w:left="425" w:leftChars="0" w:hanging="425" w:firstLineChars="0"/>
      </w:pPr>
      <w:bookmarkStart w:id="40" w:name="_Toc10663"/>
      <w:r>
        <w:rPr>
          <w:rFonts w:hint="eastAsia"/>
        </w:rPr>
        <w:t>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ind w:left="425" w:leftChars="0" w:hanging="425" w:firstLineChars="0"/>
      </w:pPr>
      <w:bookmarkStart w:id="41" w:name="_Toc31093"/>
      <w:r>
        <w:t>对WEB标准以及W3C的理解与认识</w:t>
      </w:r>
      <w:bookmarkEnd w:id="41"/>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ind w:left="425" w:leftChars="0" w:hanging="425" w:firstLineChars="0"/>
      </w:pPr>
      <w:bookmarkStart w:id="42" w:name="_Toc7711"/>
      <w:r>
        <w:t>行内元素有哪些?块级元素有哪些?CSS的盒模型?</w:t>
      </w:r>
      <w:bookmarkEnd w:id="42"/>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ind w:left="425" w:leftChars="0" w:hanging="425" w:firstLineChars="0"/>
      </w:pPr>
      <w:bookmarkStart w:id="43" w:name="_Toc25426"/>
      <w:r>
        <w:t>前端页面有哪三层构成，分别是什么?作用是什么?</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ind w:left="425" w:leftChars="0" w:hanging="425" w:firstLineChars="0"/>
      </w:pPr>
      <w:bookmarkStart w:id="44" w:name="_Toc27607"/>
      <w:r>
        <w:rPr>
          <w:rFonts w:hint="eastAsia"/>
        </w:rPr>
        <w:t>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ind w:left="425" w:leftChars="0" w:hanging="425" w:firstLineChars="0"/>
      </w:pPr>
      <w:bookmarkStart w:id="45" w:name="_Toc13535"/>
      <w:r>
        <w:rPr>
          <w:rFonts w:hint="eastAsia"/>
        </w:rPr>
        <w:t>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ind w:left="425" w:leftChars="0" w:hanging="425" w:firstLineChars="0"/>
      </w:pPr>
      <w:bookmarkStart w:id="46" w:name="_Toc12597"/>
      <w:r>
        <w:rPr>
          <w:rFonts w:hint="eastAsia"/>
        </w:rPr>
        <w:t>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ind w:left="425" w:leftChars="0" w:hanging="425" w:firstLineChars="0"/>
      </w:pPr>
      <w:bookmarkStart w:id="47" w:name="_Toc30809"/>
      <w:r>
        <w:rPr>
          <w:rFonts w:hint="eastAsia"/>
        </w:rPr>
        <w:t>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ind w:left="425" w:leftChars="0" w:hanging="425" w:firstLineChars="0"/>
      </w:pPr>
      <w:bookmarkStart w:id="48" w:name="_Toc26409"/>
      <w:r>
        <w:rPr>
          <w:rFonts w:hint="eastAsia"/>
        </w:rPr>
        <w:t>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ind w:left="425" w:leftChars="0" w:hanging="425" w:firstLineChars="0"/>
      </w:pPr>
      <w:bookmarkStart w:id="49" w:name="_Toc9201"/>
      <w:r>
        <w:rPr>
          <w:rFonts w:hint="eastAsia"/>
        </w:rPr>
        <w:t>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ind w:left="425" w:leftChars="0" w:hanging="425" w:firstLineChars="0"/>
      </w:pPr>
      <w:bookmarkStart w:id="50" w:name="_Toc4124"/>
      <w:r>
        <w:rPr>
          <w:rFonts w:hint="eastAsia"/>
        </w:rPr>
        <w:t>列出display的值，说明他们的作用。position的值， relative和absolute定位原点是？</w:t>
      </w:r>
      <w:bookmarkEnd w:id="50"/>
    </w:p>
    <w:p>
      <w:r>
        <w:rPr>
          <w:rFonts w:hint="eastAsia"/>
        </w:rPr>
        <w:t xml:space="preserve">  1. block 象块类型元素一样显示。</w:t>
      </w:r>
    </w:p>
    <w:p>
      <w:r>
        <w:rPr>
          <w:rFonts w:hint="eastAsia"/>
        </w:rPr>
        <w:t xml:space="preserve">  none 缺省值。向行内元素类型一样显示。</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ind w:left="425" w:leftChars="0" w:hanging="425" w:firstLineChars="0"/>
        <w:rPr>
          <w:rFonts w:hint="eastAsia"/>
        </w:rPr>
      </w:pPr>
      <w:bookmarkStart w:id="51" w:name="_Toc27013"/>
      <w:r>
        <w:rPr>
          <w:rFonts w:hint="eastAsia"/>
        </w:rPr>
        <w:t>absolute的containing block计算方式跟正常流有什么不同？</w:t>
      </w:r>
      <w:bookmarkEnd w:id="51"/>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20" w:afterAutospacing="0" w:line="288" w:lineRule="atLeast"/>
        <w:ind w:left="0" w:right="0" w:firstLine="0"/>
        <w:rPr>
          <w:rFonts w:hint="eastAsia"/>
          <w:lang w:val="en-US" w:eastAsia="zh-CN"/>
        </w:rPr>
      </w:pPr>
      <w:r>
        <w:rPr>
          <w:rFonts w:hint="eastAsia"/>
          <w:lang w:val="en-US" w:eastAsia="zh-CN"/>
        </w:rPr>
        <w:t xml:space="preserve">  </w:t>
      </w:r>
      <w:r>
        <w:rPr>
          <w:rFonts w:hint="eastAsia" w:asciiTheme="minorEastAsia" w:hAnsiTheme="minorEastAsia" w:eastAsiaTheme="minorEastAsia" w:cstheme="minorBidi"/>
          <w:kern w:val="2"/>
          <w:sz w:val="21"/>
          <w:szCs w:val="21"/>
          <w:lang w:val="en-US" w:eastAsia="zh-CN" w:bidi="ar-SA"/>
        </w:rPr>
        <w:t xml:space="preserve"> </w:t>
      </w:r>
      <w:r>
        <w:rPr>
          <w:rFonts w:hint="default" w:asciiTheme="minorEastAsia" w:hAnsiTheme="minorEastAsia" w:eastAsiaTheme="minorEastAsia" w:cstheme="minorBidi"/>
          <w:kern w:val="2"/>
          <w:sz w:val="21"/>
          <w:szCs w:val="21"/>
          <w:lang w:val="en-US" w:eastAsia="zh-CN" w:bidi="ar-SA"/>
        </w:rPr>
        <w:t>lock-level boxes</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block formatting context</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containing block</w:t>
      </w:r>
      <w:r>
        <w:rPr>
          <w:rFonts w:hint="default" w:asciiTheme="minorEastAsia" w:hAnsiTheme="minorEastAsia" w:eastAsiaTheme="minorEastAsia" w:cstheme="minorBidi"/>
          <w:kern w:val="2"/>
          <w:sz w:val="21"/>
          <w:szCs w:val="21"/>
          <w:lang w:val="en-US" w:eastAsia="zh-CN" w:bidi="ar-SA"/>
        </w:rPr>
        <w:br w:type="textWrapping"/>
      </w:r>
      <w:r>
        <w:rPr>
          <w:rFonts w:hint="default" w:ascii="Arial" w:hAnsi="Arial" w:cs="Arial"/>
          <w:b w:val="0"/>
          <w:i w:val="0"/>
          <w:caps w:val="0"/>
          <w:color w:val="333333"/>
          <w:spacing w:val="0"/>
          <w:sz w:val="16"/>
          <w:szCs w:val="16"/>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6"/>
          <w:szCs w:val="16"/>
          <w:shd w:val="clear" w:fill="F3FFEC"/>
        </w:rPr>
        <w:br w:type="textWrapping"/>
      </w:r>
      <w:r>
        <w:rPr>
          <w:rFonts w:hint="default" w:ascii="Arial" w:hAnsi="Arial" w:cs="Arial"/>
          <w:b w:val="0"/>
          <w:i w:val="0"/>
          <w:caps w:val="0"/>
          <w:color w:val="333333"/>
          <w:spacing w:val="0"/>
          <w:sz w:val="16"/>
          <w:szCs w:val="16"/>
          <w:shd w:val="clear" w:fill="F3FFEC"/>
        </w:rPr>
        <w:br w:type="textWrapping"/>
      </w:r>
      <w:r>
        <w:rPr>
          <w:rFonts w:hint="default"/>
          <w:lang w:val="en-US" w:eastAsia="zh-CN"/>
        </w:rPr>
        <w:t>若此元素为 inline 元素，则 containing block 为能够包含这个元素生成的第一个和最后一个 inline box 的 padding box (除 margin, border 外的区域) 的最小矩形；</w:t>
      </w:r>
      <w:r>
        <w:rPr>
          <w:rFonts w:hint="default"/>
          <w:lang w:val="en-US" w:eastAsia="zh-CN"/>
        </w:rPr>
        <w:br w:type="textWrapping"/>
      </w:r>
      <w:r>
        <w:rPr>
          <w:rFonts w:hint="default"/>
          <w:lang w:val="en-US" w:eastAsia="zh-CN"/>
        </w:rPr>
        <w:t>否则则由这个祖先元素的 padding box 构成。</w:t>
      </w:r>
      <w:r>
        <w:rPr>
          <w:rFonts w:hint="default"/>
          <w:lang w:val="en-US" w:eastAsia="zh-CN"/>
        </w:rPr>
        <w:br w:type="textWrapping"/>
      </w:r>
      <w:r>
        <w:rPr>
          <w:rFonts w:hint="default"/>
          <w:lang w:val="en-US" w:eastAsia="zh-CN"/>
        </w:rPr>
        <w:t>根元素所在的 containing block 被称为 initial containing block，在我们常用的浏览器环境下，指的是原点与 canvas 重合，大小和 viewport 相同的矩形；</w:t>
      </w:r>
      <w:r>
        <w:rPr>
          <w:rFonts w:hint="default"/>
          <w:lang w:val="en-US" w:eastAsia="zh-CN"/>
        </w:rPr>
        <w:br w:type="textWrapping"/>
      </w:r>
      <w:r>
        <w:rPr>
          <w:rFonts w:hint="default"/>
          <w:lang w:val="en-US" w:eastAsia="zh-CN"/>
        </w:rPr>
        <w:t>对于 position 为 static 或 relative 的元素，其 containing block 为祖先元素中最近的 block container box 的 content box (除 margin, border, padding 外的区域)；</w:t>
      </w:r>
      <w:r>
        <w:rPr>
          <w:rFonts w:hint="default"/>
          <w:lang w:val="en-US" w:eastAsia="zh-CN"/>
        </w:rPr>
        <w:br w:type="textWrapping"/>
      </w:r>
      <w:r>
        <w:rPr>
          <w:rFonts w:hint="default"/>
          <w:lang w:val="en-US" w:eastAsia="zh-CN"/>
        </w:rPr>
        <w:t>对于 position:fixed 的元素，其 containing block 由 viewport 建立；</w:t>
      </w:r>
      <w:r>
        <w:rPr>
          <w:rFonts w:hint="default"/>
          <w:lang w:val="en-US" w:eastAsia="zh-CN"/>
        </w:rPr>
        <w:br w:type="textWrapping"/>
      </w:r>
      <w:r>
        <w:rPr>
          <w:rFonts w:hint="default"/>
          <w:lang w:val="en-US" w:eastAsia="zh-CN"/>
        </w:rPr>
        <w:t>对于 position:absolute 的元素，则是先找到其祖先元素中最近的 position 属性非 static 的元素，然后判断：</w:t>
      </w:r>
      <w:r>
        <w:rPr>
          <w:rFonts w:hint="default"/>
          <w:lang w:val="en-US" w:eastAsia="zh-CN"/>
        </w:rPr>
        <w:br w:type="textWrapping"/>
      </w:r>
      <w:r>
        <w:rPr>
          <w:rFonts w:hint="default"/>
          <w:lang w:val="en-US" w:eastAsia="zh-CN"/>
        </w:rPr>
        <w:t>如果都找不到，则为 initial containing block。</w:t>
      </w:r>
    </w:p>
    <w:p>
      <w:pPr>
        <w:numPr>
          <w:ilvl w:val="0"/>
          <w:numId w:val="0"/>
        </w:numPr>
        <w:rPr>
          <w:rFonts w:hint="eastAsia" w:eastAsiaTheme="minorEastAsia"/>
          <w:lang w:val="en-US" w:eastAsia="zh-CN"/>
        </w:rPr>
      </w:pPr>
    </w:p>
    <w:p>
      <w:pPr>
        <w:pStyle w:val="3"/>
        <w:ind w:left="425" w:leftChars="0" w:hanging="425" w:firstLineChars="0"/>
      </w:pPr>
      <w:bookmarkStart w:id="52" w:name="_Toc13120"/>
      <w:r>
        <w:rPr>
          <w:rFonts w:hint="eastAsia"/>
        </w:rPr>
        <w:t>对WEB标准以及W3C的理解与认识</w:t>
      </w:r>
      <w:bookmarkEnd w:id="52"/>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ind w:left="425" w:leftChars="0" w:hanging="425" w:firstLineChars="0"/>
      </w:pPr>
      <w:bookmarkStart w:id="53" w:name="_Toc1306"/>
      <w:r>
        <w:rPr>
          <w:rFonts w:hint="eastAsia"/>
        </w:rPr>
        <w:t>css的基本语句构成是?</w:t>
      </w:r>
      <w:bookmarkEnd w:id="53"/>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ind w:left="425" w:leftChars="0" w:hanging="425" w:firstLineChars="0"/>
      </w:pPr>
      <w:bookmarkStart w:id="54" w:name="_Toc12189"/>
      <w:r>
        <w:rPr>
          <w:rFonts w:hint="eastAsia"/>
        </w:rPr>
        <w:t>浏览器标准模式和怪异模式之间的区别是什么?</w:t>
      </w:r>
      <w:bookmarkEnd w:id="54"/>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ind w:left="425" w:leftChars="0" w:hanging="425" w:firstLineChars="0"/>
      </w:pPr>
      <w:bookmarkStart w:id="55" w:name="_Toc2123"/>
      <w:r>
        <w:t>CSS中可以通过哪些属性定义，使得一个DOM元素不显示在浏览器可视范围内？</w:t>
      </w:r>
      <w:bookmarkEnd w:id="55"/>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ind w:left="425" w:leftChars="0" w:hanging="425" w:firstLineChars="0"/>
      </w:pPr>
      <w:bookmarkStart w:id="56" w:name="_Toc3153"/>
      <w:r>
        <w:t>行内元素和块级元素的具体区别是什么？行内元素的padding和margin可设置吗？</w:t>
      </w:r>
      <w:bookmarkEnd w:id="5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和相邻的内联元素在同一行;</w:t>
      </w:r>
    </w:p>
    <w:p>
      <w:pPr>
        <w:widowControl/>
        <w:numPr>
          <w:ilvl w:val="0"/>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ind w:left="425" w:leftChars="0" w:hanging="425" w:firstLineChars="0"/>
      </w:pPr>
      <w:bookmarkStart w:id="57" w:name="_Toc20995"/>
      <w:r>
        <w:t>什么是外边距重叠？重叠的结果是什么？</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numId w:val="0"/>
        </w:numPr>
        <w:spacing w:line="360" w:lineRule="exact"/>
        <w:ind w:leftChars="0"/>
        <w:rPr>
          <w:rFonts w:asciiTheme="minorEastAsia" w:hAnsiTheme="minorEastAsia" w:eastAsiaTheme="minorEastAsia"/>
        </w:rPr>
      </w:pPr>
      <w:bookmarkStart w:id="58" w:name="_Toc22476"/>
      <w:r>
        <w:rPr>
          <w:rStyle w:val="22"/>
          <w:rFonts w:hint="eastAsia" w:cs="Tahoma" w:asciiTheme="minorEastAsia" w:hAnsiTheme="minorEastAsia" w:eastAsiaTheme="minorEastAsia"/>
          <w:b w:val="0"/>
          <w:sz w:val="21"/>
          <w:szCs w:val="21"/>
          <w:shd w:val="clear" w:color="auto" w:fill="FFFFFF"/>
          <w:lang w:val="en-US" w:eastAsia="zh-CN"/>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58"/>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ind w:left="425" w:leftChars="0" w:hanging="425" w:firstLineChars="0"/>
      </w:pPr>
      <w:bookmarkStart w:id="59" w:name="_Toc7491"/>
      <w:r>
        <w:rPr>
          <w:rFonts w:hint="eastAsia"/>
        </w:rPr>
        <w:t>说display属性有哪些？可以做什么？</w:t>
      </w:r>
      <w:bookmarkEnd w:id="59"/>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0" w:name="_Toc30239"/>
      <w:r>
        <w:rPr>
          <w:rFonts w:hint="eastAsia"/>
        </w:rPr>
        <w:t>哪些css属性可以继承？</w:t>
      </w:r>
      <w:bookmarkEnd w:id="60"/>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1" w:name="_Toc9912"/>
      <w:r>
        <w:rPr>
          <w:rFonts w:hint="eastAsia"/>
        </w:rPr>
        <w:t>css优先级算法如何计算？</w:t>
      </w:r>
      <w:bookmarkEnd w:id="61"/>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ind w:left="425" w:leftChars="0" w:hanging="425" w:firstLineChars="0"/>
      </w:pPr>
      <w:bookmarkStart w:id="62" w:name="_Toc32405"/>
      <w:r>
        <w:rPr>
          <w:rFonts w:hint="eastAsia"/>
        </w:rPr>
        <w:t>b标签和strong标签,i标签和em标签的区别？</w:t>
      </w:r>
      <w:bookmarkEnd w:id="62"/>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ind w:left="425" w:leftChars="0" w:hanging="425" w:firstLineChars="0"/>
      </w:pPr>
      <w:bookmarkStart w:id="63" w:name="_Toc10355"/>
      <w:r>
        <w:rPr>
          <w:rFonts w:hint="eastAsia"/>
        </w:rPr>
        <w:t>有那些行内元素、有哪些块级元素、盒模型？</w:t>
      </w:r>
      <w:bookmarkEnd w:id="63"/>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ind w:left="425" w:leftChars="0" w:hanging="425" w:firstLineChars="0"/>
      </w:pPr>
      <w:bookmarkStart w:id="64" w:name="_Toc2857"/>
      <w:r>
        <w:rPr>
          <w:rFonts w:hint="eastAsia"/>
        </w:rPr>
        <w:t>有哪些选择符，优先级的计算公式是什么？行内样式和！important哪个优先级高？</w:t>
      </w:r>
      <w:bookmarkEnd w:id="64"/>
    </w:p>
    <w:p>
      <w:r>
        <w:rPr>
          <w:rFonts w:hint="eastAsia"/>
          <w:lang w:val="en-US" w:eastAsia="zh-CN"/>
        </w:rPr>
        <w:t xml:space="preserve">     </w:t>
      </w:r>
      <w:r>
        <w:rPr>
          <w:rFonts w:hint="eastAsia"/>
        </w:rPr>
        <w:t>#ID &gt; .class &gt; 标签选择符  !important优先级高</w:t>
      </w:r>
    </w:p>
    <w:p>
      <w:pPr>
        <w:pStyle w:val="3"/>
        <w:ind w:left="425" w:leftChars="0" w:hanging="425" w:firstLineChars="0"/>
      </w:pPr>
      <w:bookmarkStart w:id="65" w:name="_Toc9224"/>
      <w:r>
        <w:rPr>
          <w:rFonts w:hint="eastAsia"/>
        </w:rPr>
        <w:t>我想让行内元素跟上面的元素距离10px，加margin-top和padding-top可以吗？</w:t>
      </w:r>
      <w:bookmarkEnd w:id="6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ind w:left="425" w:leftChars="0" w:hanging="425" w:firstLineChars="0"/>
      </w:pPr>
      <w:bookmarkStart w:id="66" w:name="_Toc12440"/>
      <w:r>
        <w:rPr>
          <w:rFonts w:hint="eastAsia"/>
        </w:rPr>
        <w:t>CSS的盒模型由什么组成？</w:t>
      </w:r>
      <w:bookmarkEnd w:id="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ind w:left="425" w:leftChars="0" w:hanging="425" w:firstLineChars="0"/>
      </w:pPr>
      <w:bookmarkStart w:id="67" w:name="_Toc30416"/>
      <w:r>
        <w:rPr>
          <w:rFonts w:hint="eastAsia"/>
        </w:rPr>
        <w:t>说说display属性有哪些？可以做什么？</w:t>
      </w:r>
      <w:bookmarkEnd w:id="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8" w:name="_Toc19489"/>
      <w:r>
        <w:rPr>
          <w:rFonts w:hint="eastAsia"/>
        </w:rPr>
        <w:t>哪些css属性可以继承？</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9" w:name="_Toc20782"/>
      <w:r>
        <w:rPr>
          <w:rFonts w:hint="eastAsia"/>
        </w:rPr>
        <w:t>css优先级算法如何计算？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 w:val="24"/>
        </w:rPr>
      </w:pPr>
      <w:r>
        <w:rPr>
          <w:rFonts w:hint="eastAsia" w:asciiTheme="minorEastAsia" w:hAnsiTheme="minorEastAsia"/>
          <w:szCs w:val="21"/>
        </w:rPr>
        <w:t xml:space="preserve">  * 以最后载入的样式为准;</w:t>
      </w:r>
      <w:bookmarkStart w:id="70" w:name="_GoBack"/>
      <w:bookmarkEnd w:id="70"/>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00"/>
    <w:family w:val="auto"/>
    <w:pitch w:val="default"/>
    <w:sig w:usb0="E00002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Microsoft YaHei UI">
    <w:panose1 w:val="020B0503020204020204"/>
    <w:charset w:val="86"/>
    <w:family w:val="roman"/>
    <w:pitch w:val="default"/>
    <w:sig w:usb0="80000287" w:usb1="28CF3C52"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altName w:val="Yu Gothic UI"/>
    <w:panose1 w:val="02020609040205080304"/>
    <w:charset w:val="80"/>
    <w:family w:val="swiss"/>
    <w:pitch w:val="default"/>
    <w:sig w:usb0="00000000" w:usb1="00000000" w:usb2="00000012" w:usb3="00000000" w:csb0="0002009F" w:csb1="00000000"/>
  </w:font>
  <w:font w:name="Helvetica">
    <w:altName w:val="Arial"/>
    <w:panose1 w:val="020B0604020202020204"/>
    <w:charset w:val="00"/>
    <w:family w:val="decorative"/>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687" w:usb1="00000000" w:usb2="00000000" w:usb3="00000000" w:csb0="2000009F" w:csb1="00000000"/>
  </w:font>
  <w:font w:name="Meiryo UI">
    <w:altName w:val="Segoe Print"/>
    <w:panose1 w:val="020B0604030504040204"/>
    <w:charset w:val="00"/>
    <w:family w:val="auto"/>
    <w:pitch w:val="default"/>
    <w:sig w:usb0="00000000" w:usb1="00000000"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28F0E"/>
    <w:multiLevelType w:val="singleLevel"/>
    <w:tmpl w:val="56C28F0E"/>
    <w:lvl w:ilvl="0" w:tentative="0">
      <w:start w:val="1"/>
      <w:numFmt w:val="decimal"/>
      <w:pStyle w:val="3"/>
      <w:lvlText w:val="%1."/>
      <w:lvlJc w:val="left"/>
      <w:pPr>
        <w:tabs>
          <w:tab w:val="left" w:pos="425"/>
        </w:tabs>
        <w:ind w:left="425" w:leftChars="0" w:hanging="425" w:firstLineChars="0"/>
      </w:pPr>
      <w:rPr>
        <w:rFonts w:hint="default"/>
      </w:rPr>
    </w:lvl>
  </w:abstractNum>
  <w:abstractNum w:abstractNumId="1">
    <w:nsid w:val="56C29013"/>
    <w:multiLevelType w:val="singleLevel"/>
    <w:tmpl w:val="56C29013"/>
    <w:lvl w:ilvl="0" w:tentative="0">
      <w:start w:val="1"/>
      <w:numFmt w:val="decimal"/>
      <w:pStyle w:val="41"/>
      <w:lvlText w:val="%1."/>
      <w:lvlJc w:val="left"/>
      <w:pPr>
        <w:tabs>
          <w:tab w:val="left" w:pos="425"/>
        </w:tabs>
        <w:ind w:left="425" w:leftChars="0" w:hanging="425" w:firstLineChars="0"/>
      </w:pPr>
      <w:rPr>
        <w:rFonts w:hint="default"/>
      </w:rPr>
    </w:lvl>
  </w:abstractNum>
  <w:abstractNum w:abstractNumId="2">
    <w:nsid w:val="56C2D2A6"/>
    <w:multiLevelType w:val="singleLevel"/>
    <w:tmpl w:val="56C2D2A6"/>
    <w:lvl w:ilvl="0" w:tentative="0">
      <w:start w:val="1"/>
      <w:numFmt w:val="decimal"/>
      <w:pStyle w:val="44"/>
      <w:lvlText w:val="%1."/>
      <w:lvlJc w:val="left"/>
      <w:pPr>
        <w:tabs>
          <w:tab w:val="left" w:pos="425"/>
        </w:tabs>
        <w:ind w:left="425" w:leftChars="0" w:hanging="425" w:firstLineChars="0"/>
      </w:pPr>
      <w:rPr>
        <w:rFonts w:hint="default"/>
      </w:rPr>
    </w:lvl>
  </w:abstractNum>
  <w:abstractNum w:abstractNumId="3">
    <w:nsid w:val="56D677F6"/>
    <w:multiLevelType w:val="multilevel"/>
    <w:tmpl w:val="56D677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35B4911"/>
    <w:rsid w:val="050958D2"/>
    <w:rsid w:val="053960A1"/>
    <w:rsid w:val="07665702"/>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CBD0B28"/>
    <w:rsid w:val="5D140643"/>
    <w:rsid w:val="5E604DE2"/>
    <w:rsid w:val="5E95783A"/>
    <w:rsid w:val="5F0D4001"/>
    <w:rsid w:val="5F2D4536"/>
    <w:rsid w:val="5F4F24EC"/>
    <w:rsid w:val="5FC03AA5"/>
    <w:rsid w:val="6074484D"/>
    <w:rsid w:val="62654FFD"/>
    <w:rsid w:val="627E48A2"/>
    <w:rsid w:val="63344A56"/>
    <w:rsid w:val="6377613F"/>
    <w:rsid w:val="64E11B0D"/>
    <w:rsid w:val="655A3D56"/>
    <w:rsid w:val="67EB16FF"/>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qFormat/>
    <w:uiPriority w:val="0"/>
    <w:pPr>
      <w:numPr>
        <w:numId w:val="2"/>
      </w:numPr>
    </w:pPr>
    <w:rPr>
      <w:rFonts w:eastAsia="宋体"/>
    </w:rPr>
  </w:style>
  <w:style w:type="character" w:customStyle="1" w:styleId="42">
    <w:name w:val="js Char"/>
    <w:link w:val="41"/>
    <w:uiPriority w:val="0"/>
    <w:rPr>
      <w:rFonts w:eastAsia="宋体"/>
    </w:rPr>
  </w:style>
  <w:style w:type="character" w:customStyle="1" w:styleId="43">
    <w:name w:val="List Paragraph Char"/>
    <w:link w:val="40"/>
    <w:uiPriority w:val="99"/>
  </w:style>
  <w:style w:type="paragraph" w:customStyle="1" w:styleId="44">
    <w:name w:val="HTML5+CSS3"/>
    <w:basedOn w:val="3"/>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Caigq</cp:lastModifiedBy>
  <dcterms:modified xsi:type="dcterms:W3CDTF">2016-07-26T11:53:27Z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