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数据分散</w:t>
      </w:r>
    </w:p>
    <w:p>
      <w:pPr>
        <w:pStyle w:val="QuestionOption"/>
        <w:keepNext/>
      </w:pPr>
      <w:r>
        <w:rPr>
          <w:rFonts w:ascii="Calibri" w:hAnsi="Calibri" w:eastAsia="Microsoft YaHei"/>
          <w:b w:val="0"/>
          <w:i w:val="0"/>
          <w:color w:val="111111"/>
          <w:sz w:val="19"/>
        </w:rPr>
        <w:t>[ ] C. 部分占总体比例</w:t>
      </w:r>
    </w:p>
    <w:p>
      <w:pPr>
        <w:pStyle w:val="QuestionOption"/>
      </w:pPr>
      <w:r>
        <w:rPr>
          <w:rFonts w:ascii="Calibri" w:hAnsi="Calibri" w:eastAsia="Microsoft YaHei"/>
          <w:b w:val="0"/>
          <w:i w:val="0"/>
          <w:color w:val="111111"/>
          <w:sz w:val="19"/>
        </w:rPr>
        <w:t>[ ] D. 区域与总体的关系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可管理性</w:t>
      </w:r>
    </w:p>
    <w:p>
      <w:pPr>
        <w:pStyle w:val="QuestionOption"/>
        <w:keepNext/>
      </w:pPr>
      <w:r>
        <w:rPr>
          <w:rFonts w:ascii="Calibri" w:hAnsi="Calibri" w:eastAsia="Microsoft YaHei"/>
          <w:b w:val="0"/>
          <w:i w:val="0"/>
          <w:color w:val="111111"/>
          <w:sz w:val="19"/>
        </w:rPr>
        <w:t>[ ] C. 避免测试的盲目性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拟合次数</w:t>
      </w:r>
    </w:p>
    <w:p>
      <w:pPr>
        <w:pStyle w:val="QuestionOption"/>
        <w:keepNext/>
      </w:pPr>
      <w:r>
        <w:rPr>
          <w:rFonts w:ascii="Calibri" w:hAnsi="Calibri" w:eastAsia="Microsoft YaHei"/>
          <w:b w:val="0"/>
          <w:i w:val="0"/>
          <w:color w:val="111111"/>
          <w:sz w:val="19"/>
        </w:rPr>
        <w:t>[ ] B. 递归次数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回归次数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语音标注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90%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流程型</w:t>
      </w:r>
    </w:p>
    <w:p>
      <w:pPr>
        <w:pStyle w:val="QuestionOption"/>
        <w:keepNext/>
      </w:pPr>
      <w:r>
        <w:rPr>
          <w:rFonts w:ascii="Calibri" w:hAnsi="Calibri" w:eastAsia="Microsoft YaHei"/>
          <w:b w:val="0"/>
          <w:i w:val="0"/>
          <w:color w:val="111111"/>
          <w:sz w:val="19"/>
        </w:rPr>
        <w:t>[ ] B. 离散型</w:t>
      </w:r>
    </w:p>
    <w:p>
      <w:pPr>
        <w:pStyle w:val="QuestionOption"/>
        <w:keepNext/>
      </w:pPr>
      <w:r>
        <w:rPr>
          <w:rFonts w:ascii="Calibri" w:hAnsi="Calibri" w:eastAsia="Microsoft YaHei"/>
          <w:b w:val="0"/>
          <w:i w:val="0"/>
          <w:color w:val="111111"/>
          <w:sz w:val="19"/>
        </w:rPr>
        <w:t>[ ] C. 分段型</w:t>
      </w:r>
    </w:p>
    <w:p>
      <w:pPr>
        <w:pStyle w:val="QuestionOption"/>
      </w:pPr>
      <w:r>
        <w:rPr>
          <w:rFonts w:ascii="Calibri" w:hAnsi="Calibri" w:eastAsia="Microsoft YaHei"/>
          <w:b w:val="0"/>
          <w:i w:val="0"/>
          <w:color w:val="111111"/>
          <w:sz w:val="19"/>
        </w:rPr>
        <w:t>[ ] D. 连续型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溯源体系</w:t>
      </w:r>
    </w:p>
    <w:p>
      <w:pPr>
        <w:pStyle w:val="QuestionOption"/>
        <w:keepNext/>
      </w:pPr>
      <w:r>
        <w:rPr>
          <w:rFonts w:ascii="Calibri" w:hAnsi="Calibri" w:eastAsia="Microsoft YaHei"/>
          <w:b w:val="0"/>
          <w:i w:val="0"/>
          <w:color w:val="111111"/>
          <w:sz w:val="19"/>
        </w:rPr>
        <w:t>[ ] C. 排查体系</w:t>
      </w:r>
    </w:p>
    <w:p>
      <w:pPr>
        <w:pStyle w:val="QuestionOption"/>
      </w:pPr>
      <w:r>
        <w:rPr>
          <w:rFonts w:ascii="Calibri" w:hAnsi="Calibri" w:eastAsia="Microsoft YaHei"/>
          <w:b w:val="0"/>
          <w:i w:val="0"/>
          <w:color w:val="111111"/>
          <w:sz w:val="19"/>
        </w:rPr>
        <w:t>[ ] D. 追究体系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路由器</w:t>
      </w:r>
    </w:p>
    <w:p>
      <w:pPr>
        <w:pStyle w:val="QuestionOption"/>
        <w:keepNext/>
      </w:pPr>
      <w:r>
        <w:rPr>
          <w:rFonts w:ascii="Calibri" w:hAnsi="Calibri" w:eastAsia="Microsoft YaHei"/>
          <w:b w:val="0"/>
          <w:i w:val="0"/>
          <w:color w:val="111111"/>
          <w:sz w:val="19"/>
        </w:rPr>
        <w:t>[ ] C. 存储器</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数据增强</w:t>
      </w:r>
    </w:p>
    <w:p>
      <w:pPr>
        <w:pStyle w:val="QuestionOption"/>
        <w:keepNext/>
      </w:pPr>
      <w:r>
        <w:rPr>
          <w:rFonts w:ascii="Calibri" w:hAnsi="Calibri" w:eastAsia="Microsoft YaHei"/>
          <w:b w:val="0"/>
          <w:i w:val="0"/>
          <w:color w:val="111111"/>
          <w:sz w:val="19"/>
        </w:rPr>
        <w:t>[ ] B. Dropout</w:t>
      </w:r>
    </w:p>
    <w:p>
      <w:pPr>
        <w:pStyle w:val="QuestionOption"/>
        <w:keepNext/>
      </w:pPr>
      <w:r>
        <w:rPr>
          <w:rFonts w:ascii="Calibri" w:hAnsi="Calibri" w:eastAsia="Microsoft YaHei"/>
          <w:b w:val="0"/>
          <w:i w:val="0"/>
          <w:color w:val="111111"/>
          <w:sz w:val="19"/>
        </w:rPr>
        <w:t>[ ] C. 批正则化</w:t>
      </w:r>
    </w:p>
    <w:p>
      <w:pPr>
        <w:pStyle w:val="QuestionOption"/>
      </w:pPr>
      <w:r>
        <w:rPr>
          <w:rFonts w:ascii="Calibri" w:hAnsi="Calibri" w:eastAsia="Microsoft YaHei"/>
          <w:b w:val="0"/>
          <w:i w:val="0"/>
          <w:color w:val="111111"/>
          <w:sz w:val="19"/>
        </w:rPr>
        <w:t>[ ] D. Bagging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表输入</w:t>
      </w:r>
    </w:p>
    <w:p>
      <w:pPr>
        <w:pStyle w:val="QuestionOption"/>
        <w:keepNext/>
      </w:pPr>
      <w:r>
        <w:rPr>
          <w:rFonts w:ascii="Calibri" w:hAnsi="Calibri" w:eastAsia="Microsoft YaHei"/>
          <w:b w:val="0"/>
          <w:i w:val="0"/>
          <w:color w:val="111111"/>
          <w:sz w:val="19"/>
        </w:rPr>
        <w:t>[ ] B. CSV文件输入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XML输入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准确性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拟合模型</w:t>
      </w:r>
    </w:p>
    <w:p>
      <w:pPr>
        <w:pStyle w:val="QuestionOption"/>
        <w:keepNext/>
      </w:pPr>
      <w:r>
        <w:rPr>
          <w:rFonts w:ascii="Calibri" w:hAnsi="Calibri" w:eastAsia="Microsoft YaHei"/>
          <w:b w:val="0"/>
          <w:i w:val="0"/>
          <w:color w:val="111111"/>
          <w:sz w:val="19"/>
        </w:rPr>
        <w:t>[ ] B. 聚类模型</w:t>
      </w:r>
    </w:p>
    <w:p>
      <w:pPr>
        <w:pStyle w:val="QuestionOption"/>
        <w:keepNext/>
      </w:pPr>
      <w:r>
        <w:rPr>
          <w:rFonts w:ascii="Calibri" w:hAnsi="Calibri" w:eastAsia="Microsoft YaHei"/>
          <w:b w:val="0"/>
          <w:i w:val="0"/>
          <w:color w:val="111111"/>
          <w:sz w:val="19"/>
        </w:rPr>
        <w:t>[ ] C. 逻辑模型</w:t>
      </w:r>
    </w:p>
    <w:p>
      <w:pPr>
        <w:pStyle w:val="QuestionOption"/>
      </w:pPr>
      <w:r>
        <w:rPr>
          <w:rFonts w:ascii="Calibri" w:hAnsi="Calibri" w:eastAsia="Microsoft YaHei"/>
          <w:b w:val="0"/>
          <w:i w:val="0"/>
          <w:color w:val="111111"/>
          <w:sz w:val="19"/>
        </w:rPr>
        <w:t>[ ] D. 分类模型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易操作</w:t>
      </w:r>
    </w:p>
    <w:p>
      <w:pPr>
        <w:pStyle w:val="QuestionOption"/>
        <w:keepNext/>
      </w:pPr>
      <w:r>
        <w:rPr>
          <w:rFonts w:ascii="Calibri" w:hAnsi="Calibri" w:eastAsia="Microsoft YaHei"/>
          <w:b w:val="0"/>
          <w:i w:val="0"/>
          <w:color w:val="111111"/>
          <w:sz w:val="19"/>
        </w:rPr>
        <w:t>[ ] B. 图形化</w:t>
      </w:r>
    </w:p>
    <w:p>
      <w:pPr>
        <w:pStyle w:val="QuestionOption"/>
        <w:keepNext/>
      </w:pPr>
      <w:r>
        <w:rPr>
          <w:rFonts w:ascii="Calibri" w:hAnsi="Calibri" w:eastAsia="Microsoft YaHei"/>
          <w:b w:val="0"/>
          <w:i w:val="0"/>
          <w:color w:val="111111"/>
          <w:sz w:val="19"/>
        </w:rPr>
        <w:t>[ ] C. 开源</w:t>
      </w:r>
    </w:p>
    <w:p>
      <w:pPr>
        <w:pStyle w:val="QuestionOption"/>
      </w:pPr>
      <w:r>
        <w:rPr>
          <w:rFonts w:ascii="Calibri" w:hAnsi="Calibri" w:eastAsia="Microsoft YaHei"/>
          <w:b w:val="0"/>
          <w:i w:val="0"/>
          <w:color w:val="111111"/>
          <w:sz w:val="19"/>
        </w:rPr>
        <w:t>[ ] D. 易安装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人员识别</w:t>
      </w:r>
    </w:p>
    <w:p>
      <w:pPr>
        <w:pStyle w:val="QuestionOption"/>
        <w:keepNext/>
      </w:pPr>
      <w:r>
        <w:rPr>
          <w:rFonts w:ascii="Calibri" w:hAnsi="Calibri" w:eastAsia="Microsoft YaHei"/>
          <w:b w:val="0"/>
          <w:i w:val="0"/>
          <w:color w:val="111111"/>
          <w:sz w:val="19"/>
        </w:rPr>
        <w:t>[ ] C. 处方识别</w:t>
      </w:r>
    </w:p>
    <w:p>
      <w:pPr>
        <w:pStyle w:val="QuestionOption"/>
      </w:pPr>
      <w:r>
        <w:rPr>
          <w:rFonts w:ascii="Calibri" w:hAnsi="Calibri" w:eastAsia="Microsoft YaHei"/>
          <w:b w:val="0"/>
          <w:i w:val="0"/>
          <w:color w:val="111111"/>
          <w:sz w:val="19"/>
        </w:rPr>
        <w:t>[ ] D. 手术工具识别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专门小组</w:t>
      </w:r>
    </w:p>
    <w:p>
      <w:pPr>
        <w:pStyle w:val="QuestionOption"/>
        <w:keepNext/>
      </w:pPr>
      <w:r>
        <w:rPr>
          <w:rFonts w:ascii="Calibri" w:hAnsi="Calibri" w:eastAsia="Microsoft YaHei"/>
          <w:b w:val="0"/>
          <w:i w:val="0"/>
          <w:color w:val="111111"/>
          <w:sz w:val="19"/>
        </w:rPr>
        <w:t>[ ] C. 一对一访谈</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歌曲名称</w:t>
      </w:r>
    </w:p>
    <w:p>
      <w:pPr>
        <w:pStyle w:val="QuestionOption"/>
        <w:keepNext/>
      </w:pPr>
      <w:r>
        <w:rPr>
          <w:rFonts w:ascii="Calibri" w:hAnsi="Calibri" w:eastAsia="Microsoft YaHei"/>
          <w:b w:val="0"/>
          <w:i w:val="0"/>
          <w:color w:val="111111"/>
          <w:sz w:val="19"/>
        </w:rPr>
        <w:t>[ ] B. 网页名称</w:t>
      </w:r>
    </w:p>
    <w:p>
      <w:pPr>
        <w:pStyle w:val="QuestionOption"/>
        <w:keepNext/>
      </w:pPr>
      <w:r>
        <w:rPr>
          <w:rFonts w:ascii="Calibri" w:hAnsi="Calibri" w:eastAsia="Microsoft YaHei"/>
          <w:b w:val="0"/>
          <w:i w:val="0"/>
          <w:color w:val="111111"/>
          <w:sz w:val="19"/>
        </w:rPr>
        <w:t>[ ] C. 关键词</w:t>
      </w:r>
    </w:p>
    <w:p>
      <w:pPr>
        <w:pStyle w:val="QuestionOption"/>
      </w:pPr>
      <w:r>
        <w:rPr>
          <w:rFonts w:ascii="Calibri" w:hAnsi="Calibri" w:eastAsia="Microsoft YaHei"/>
          <w:b w:val="0"/>
          <w:i w:val="0"/>
          <w:color w:val="111111"/>
          <w:sz w:val="19"/>
        </w:rPr>
        <w:t>[ ] D. 目录名称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直方图</w:t>
      </w:r>
    </w:p>
    <w:p>
      <w:pPr>
        <w:pStyle w:val="QuestionOption"/>
        <w:keepNext/>
      </w:pPr>
      <w:r>
        <w:rPr>
          <w:rFonts w:ascii="Calibri" w:hAnsi="Calibri" w:eastAsia="Microsoft YaHei"/>
          <w:b w:val="0"/>
          <w:i w:val="0"/>
          <w:color w:val="111111"/>
          <w:sz w:val="19"/>
        </w:rPr>
        <w:t>[ ] C. 热图</w:t>
      </w:r>
    </w:p>
    <w:p>
      <w:pPr>
        <w:pStyle w:val="QuestionOption"/>
      </w:pPr>
      <w:r>
        <w:rPr>
          <w:rFonts w:ascii="Calibri" w:hAnsi="Calibri" w:eastAsia="Microsoft YaHei"/>
          <w:b w:val="0"/>
          <w:i w:val="0"/>
          <w:color w:val="111111"/>
          <w:sz w:val="19"/>
        </w:rPr>
        <w:t>[ ] D. 散点图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实现</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制作模型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易学性</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用户体验目标</w:t>
      </w:r>
    </w:p>
    <w:p>
      <w:pPr>
        <w:pStyle w:val="QuestionOption"/>
      </w:pPr>
      <w:r>
        <w:rPr>
          <w:rFonts w:ascii="Calibri" w:hAnsi="Calibri" w:eastAsia="Microsoft YaHei"/>
          <w:b w:val="0"/>
          <w:i w:val="0"/>
          <w:color w:val="111111"/>
          <w:sz w:val="19"/>
        </w:rPr>
        <w:t>[ ] D. 可靠行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不可以进行员工考勤</w:t>
      </w:r>
    </w:p>
    <w:p>
      <w:pPr>
        <w:pStyle w:val="QuestionOption"/>
        <w:keepNext/>
      </w:pPr>
      <w:r>
        <w:rPr>
          <w:rFonts w:ascii="Calibri" w:hAnsi="Calibri" w:eastAsia="Microsoft YaHei"/>
          <w:b w:val="0"/>
          <w:i w:val="0"/>
          <w:color w:val="111111"/>
          <w:sz w:val="19"/>
        </w:rPr>
        <w:t>[ ] B. 致力于为政府、企业、组织用户提供网络化运营管理服务</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是中国领先的企业级即时通讯运营平台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数据虚拟化</w:t>
      </w:r>
    </w:p>
    <w:p>
      <w:pPr>
        <w:pStyle w:val="QuestionOption"/>
        <w:keepNext/>
      </w:pPr>
      <w:r>
        <w:rPr>
          <w:rFonts w:ascii="Calibri" w:hAnsi="Calibri" w:eastAsia="Microsoft YaHei"/>
          <w:b w:val="0"/>
          <w:i w:val="0"/>
          <w:color w:val="111111"/>
          <w:sz w:val="19"/>
        </w:rPr>
        <w:t>[ ] B. 数据爬虫</w:t>
      </w:r>
    </w:p>
    <w:p>
      <w:pPr>
        <w:pStyle w:val="QuestionOption"/>
        <w:keepNext/>
      </w:pPr>
      <w:r>
        <w:rPr>
          <w:rFonts w:ascii="Calibri" w:hAnsi="Calibri" w:eastAsia="Microsoft YaHei"/>
          <w:b w:val="0"/>
          <w:i w:val="0"/>
          <w:color w:val="111111"/>
          <w:sz w:val="19"/>
        </w:rPr>
        <w:t>[ ] C. ETL工具</w:t>
      </w:r>
    </w:p>
    <w:p>
      <w:pPr>
        <w:pStyle w:val="QuestionOption"/>
      </w:pPr>
      <w:r>
        <w:rPr>
          <w:rFonts w:ascii="Calibri" w:hAnsi="Calibri" w:eastAsia="Microsoft YaHei"/>
          <w:b w:val="0"/>
          <w:i w:val="0"/>
          <w:color w:val="111111"/>
          <w:sz w:val="19"/>
        </w:rPr>
        <w:t>[ ] D. 数据仓库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数据块级去重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标记去重</w:t>
      </w:r>
    </w:p>
    <w:p>
      <w:pPr>
        <w:pStyle w:val="QuestionOption"/>
      </w:pPr>
      <w:r>
        <w:rPr>
          <w:rFonts w:ascii="Calibri" w:hAnsi="Calibri" w:eastAsia="Microsoft YaHei"/>
          <w:b w:val="0"/>
          <w:i w:val="0"/>
          <w:color w:val="111111"/>
          <w:sz w:val="19"/>
        </w:rPr>
        <w:t>[ ] D. 分类去重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评估过程</w:t>
      </w:r>
    </w:p>
    <w:p>
      <w:pPr>
        <w:pStyle w:val="QuestionOption"/>
        <w:keepNext/>
      </w:pPr>
      <w:r>
        <w:rPr>
          <w:rFonts w:ascii="Calibri" w:hAnsi="Calibri" w:eastAsia="Microsoft YaHei"/>
          <w:b w:val="0"/>
          <w:i w:val="0"/>
          <w:color w:val="111111"/>
          <w:sz w:val="19"/>
        </w:rPr>
        <w:t>[ ] B. 集成过程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分类过程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数据标签</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政治义务</w:t>
      </w:r>
    </w:p>
    <w:p>
      <w:pPr>
        <w:pStyle w:val="QuestionOption"/>
        <w:keepNext/>
      </w:pPr>
      <w:r>
        <w:rPr>
          <w:rFonts w:ascii="Calibri" w:hAnsi="Calibri" w:eastAsia="Microsoft YaHei"/>
          <w:b w:val="0"/>
          <w:i w:val="0"/>
          <w:color w:val="111111"/>
          <w:sz w:val="19"/>
        </w:rPr>
        <w:t>[ ] B. 立法制约</w:t>
      </w:r>
    </w:p>
    <w:p>
      <w:pPr>
        <w:pStyle w:val="QuestionOption"/>
        <w:keepNext/>
      </w:pPr>
      <w:r>
        <w:rPr>
          <w:rFonts w:ascii="Calibri" w:hAnsi="Calibri" w:eastAsia="Microsoft YaHei"/>
          <w:b w:val="0"/>
          <w:i w:val="0"/>
          <w:color w:val="111111"/>
          <w:sz w:val="19"/>
        </w:rPr>
        <w:t>[ ] C. 道德原则</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AB测试分析法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信息安全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系统安全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总量</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占比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需求分析</w:t>
      </w:r>
    </w:p>
    <w:p>
      <w:pPr>
        <w:pStyle w:val="QuestionOption"/>
        <w:keepNext/>
      </w:pPr>
      <w:r>
        <w:rPr>
          <w:rFonts w:ascii="Calibri" w:hAnsi="Calibri" w:eastAsia="Microsoft YaHei"/>
          <w:b w:val="0"/>
          <w:i w:val="0"/>
          <w:color w:val="111111"/>
          <w:sz w:val="19"/>
        </w:rPr>
        <w:t>[ ] B. 提交缺陷报告</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实时测试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按大类记忆</w:t>
      </w:r>
    </w:p>
    <w:p>
      <w:pPr>
        <w:pStyle w:val="QuestionOption"/>
        <w:keepNext/>
      </w:pPr>
      <w:r>
        <w:rPr>
          <w:rFonts w:ascii="Calibri" w:hAnsi="Calibri" w:eastAsia="Microsoft YaHei"/>
          <w:b w:val="0"/>
          <w:i w:val="0"/>
          <w:color w:val="111111"/>
          <w:sz w:val="19"/>
        </w:rPr>
        <w:t>[ ] B. 随机记忆</w:t>
      </w:r>
    </w:p>
    <w:p>
      <w:pPr>
        <w:pStyle w:val="QuestionOption"/>
        <w:keepNext/>
      </w:pPr>
      <w:r>
        <w:rPr>
          <w:rFonts w:ascii="Calibri" w:hAnsi="Calibri" w:eastAsia="Microsoft YaHei"/>
          <w:b w:val="0"/>
          <w:i w:val="0"/>
          <w:color w:val="111111"/>
          <w:sz w:val="19"/>
        </w:rPr>
        <w:t>[ ] C. 按场景记忆法</w:t>
      </w:r>
    </w:p>
    <w:p>
      <w:pPr>
        <w:pStyle w:val="QuestionOption"/>
      </w:pPr>
      <w:r>
        <w:rPr>
          <w:rFonts w:ascii="Calibri" w:hAnsi="Calibri" w:eastAsia="Microsoft YaHei"/>
          <w:b w:val="0"/>
          <w:i w:val="0"/>
          <w:color w:val="111111"/>
          <w:sz w:val="19"/>
        </w:rPr>
        <w:t>[ ] D. 按序查找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比较容易用商业和业务的逻辑来理解和解释</w:t>
      </w:r>
    </w:p>
    <w:p>
      <w:pPr>
        <w:pStyle w:val="QuestionOption"/>
        <w:keepNext/>
      </w:pPr>
      <w:r>
        <w:rPr>
          <w:rFonts w:ascii="Calibri" w:hAnsi="Calibri" w:eastAsia="Microsoft YaHei"/>
          <w:b w:val="0"/>
          <w:i w:val="0"/>
          <w:color w:val="111111"/>
          <w:sz w:val="19"/>
        </w:rPr>
        <w:t>[ ] B. 算法不易受数据噪声影响</w:t>
      </w:r>
    </w:p>
    <w:p>
      <w:pPr>
        <w:pStyle w:val="QuestionOption"/>
        <w:keepNext/>
      </w:pPr>
      <w:r>
        <w:rPr>
          <w:rFonts w:ascii="Calibri" w:hAnsi="Calibri" w:eastAsia="Microsoft YaHei"/>
          <w:b w:val="0"/>
          <w:i w:val="0"/>
          <w:color w:val="111111"/>
          <w:sz w:val="19"/>
        </w:rPr>
        <w:t>[ ] C. 算法成熟可靠</w:t>
      </w:r>
    </w:p>
    <w:p>
      <w:pPr>
        <w:pStyle w:val="QuestionOption"/>
      </w:pPr>
      <w:r>
        <w:rPr>
          <w:rFonts w:ascii="Calibri" w:hAnsi="Calibri" w:eastAsia="Microsoft YaHei"/>
          <w:b w:val="0"/>
          <w:i w:val="0"/>
          <w:color w:val="111111"/>
          <w:sz w:val="19"/>
        </w:rPr>
        <w:t>[ ] D. 算法具有简介高效的特点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构建交互式面板</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（重）设计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软件大小顺序</w:t>
      </w:r>
    </w:p>
    <w:p>
      <w:pPr>
        <w:pStyle w:val="QuestionOption"/>
        <w:keepNext/>
      </w:pPr>
      <w:r>
        <w:rPr>
          <w:rFonts w:ascii="Calibri" w:hAnsi="Calibri" w:eastAsia="Microsoft YaHei"/>
          <w:b w:val="0"/>
          <w:i w:val="0"/>
          <w:color w:val="111111"/>
          <w:sz w:val="19"/>
        </w:rPr>
        <w:t>[ ] B. 软件颜色顺序</w:t>
      </w:r>
    </w:p>
    <w:p>
      <w:pPr>
        <w:pStyle w:val="QuestionOption"/>
        <w:keepNext/>
      </w:pPr>
      <w:r>
        <w:rPr>
          <w:rFonts w:ascii="Calibri" w:hAnsi="Calibri" w:eastAsia="Microsoft YaHei"/>
          <w:b w:val="0"/>
          <w:i w:val="0"/>
          <w:color w:val="111111"/>
          <w:sz w:val="19"/>
        </w:rPr>
        <w:t>[ ] C. 软件排列顺序</w:t>
      </w:r>
    </w:p>
    <w:p>
      <w:pPr>
        <w:pStyle w:val="QuestionOption"/>
      </w:pPr>
      <w:r>
        <w:rPr>
          <w:rFonts w:ascii="Calibri" w:hAnsi="Calibri" w:eastAsia="Microsoft YaHei"/>
          <w:b w:val="0"/>
          <w:i w:val="0"/>
          <w:color w:val="111111"/>
          <w:sz w:val="19"/>
        </w:rPr>
        <w:t>[ ] D. 被使用到的频繁程度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k-1</w:t>
      </w:r>
    </w:p>
    <w:p>
      <w:pPr>
        <w:pStyle w:val="QuestionOption"/>
        <w:keepNext/>
      </w:pPr>
      <w:r>
        <w:rPr>
          <w:rFonts w:ascii="Calibri" w:hAnsi="Calibri" w:eastAsia="Microsoft YaHei"/>
          <w:b w:val="0"/>
          <w:i w:val="0"/>
          <w:color w:val="111111"/>
          <w:sz w:val="19"/>
        </w:rPr>
        <w:t>[ ] B. k</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ETL加载规则简单</w:t>
      </w:r>
    </w:p>
    <w:p>
      <w:pPr>
        <w:pStyle w:val="QuestionOption"/>
        <w:keepNext/>
      </w:pPr>
      <w:r>
        <w:rPr>
          <w:rFonts w:ascii="Calibri" w:hAnsi="Calibri" w:eastAsia="Microsoft YaHei"/>
          <w:b w:val="0"/>
          <w:i w:val="0"/>
          <w:color w:val="111111"/>
          <w:sz w:val="19"/>
        </w:rPr>
        <w:t>[ ] B. 数据抽取的性能高</w:t>
      </w:r>
    </w:p>
    <w:p>
      <w:pPr>
        <w:pStyle w:val="QuestionOption"/>
        <w:keepNext/>
      </w:pPr>
      <w:r>
        <w:rPr>
          <w:rFonts w:ascii="Calibri" w:hAnsi="Calibri" w:eastAsia="Microsoft YaHei"/>
          <w:b w:val="0"/>
          <w:i w:val="0"/>
          <w:color w:val="111111"/>
          <w:sz w:val="19"/>
        </w:rPr>
        <w:t>[ ] C. 不需要修改业务系统表</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局部优化的原则</w:t>
      </w:r>
    </w:p>
    <w:p>
      <w:pPr>
        <w:pStyle w:val="QuestionOption"/>
        <w:keepNext/>
      </w:pPr>
      <w:r>
        <w:rPr>
          <w:rFonts w:ascii="Calibri" w:hAnsi="Calibri" w:eastAsia="Microsoft YaHei"/>
          <w:b w:val="0"/>
          <w:i w:val="0"/>
          <w:color w:val="111111"/>
          <w:sz w:val="19"/>
        </w:rPr>
        <w:t>[ ] C. 产学结合的原则</w:t>
      </w:r>
    </w:p>
    <w:p>
      <w:pPr>
        <w:pStyle w:val="QuestionOption"/>
      </w:pPr>
      <w:r>
        <w:rPr>
          <w:rFonts w:ascii="Calibri" w:hAnsi="Calibri" w:eastAsia="Microsoft YaHei"/>
          <w:b w:val="0"/>
          <w:i w:val="0"/>
          <w:color w:val="111111"/>
          <w:sz w:val="19"/>
        </w:rPr>
        <w:t>[ ] D. 相对独立的原则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职工患职业病丧失部分劳动能力</w:t>
      </w:r>
    </w:p>
    <w:p>
      <w:pPr>
        <w:pStyle w:val="QuestionOption"/>
        <w:keepNext/>
      </w:pPr>
      <w:r>
        <w:rPr>
          <w:rFonts w:ascii="Calibri" w:hAnsi="Calibri" w:eastAsia="Microsoft YaHei"/>
          <w:b w:val="0"/>
          <w:i w:val="0"/>
          <w:color w:val="111111"/>
          <w:sz w:val="19"/>
        </w:rPr>
        <w:t>[ ] C. 女职工在孕期、产期、哺乳期</w:t>
      </w:r>
    </w:p>
    <w:p>
      <w:pPr>
        <w:pStyle w:val="QuestionOption"/>
      </w:pPr>
      <w:r>
        <w:rPr>
          <w:rFonts w:ascii="Calibri" w:hAnsi="Calibri" w:eastAsia="Microsoft YaHei"/>
          <w:b w:val="0"/>
          <w:i w:val="0"/>
          <w:color w:val="111111"/>
          <w:sz w:val="19"/>
        </w:rPr>
        <w:t>[ ] D. 患病，在规定的医疗期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选样</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数据保密</w:t>
      </w:r>
    </w:p>
    <w:p>
      <w:pPr>
        <w:pStyle w:val="QuestionOption"/>
        <w:keepNext/>
      </w:pPr>
      <w:r>
        <w:rPr>
          <w:rFonts w:ascii="Calibri" w:hAnsi="Calibri" w:eastAsia="Microsoft YaHei"/>
          <w:b w:val="0"/>
          <w:i w:val="0"/>
          <w:color w:val="111111"/>
          <w:sz w:val="19"/>
        </w:rPr>
        <w:t>[ ] B. 双向强身份认证</w:t>
      </w:r>
    </w:p>
    <w:p>
      <w:pPr>
        <w:pStyle w:val="QuestionOption"/>
        <w:keepNext/>
      </w:pPr>
      <w:r>
        <w:rPr>
          <w:rFonts w:ascii="Calibri" w:hAnsi="Calibri" w:eastAsia="Microsoft YaHei"/>
          <w:b w:val="0"/>
          <w:i w:val="0"/>
          <w:color w:val="111111"/>
          <w:sz w:val="19"/>
        </w:rPr>
        <w:t>[ ] C. 密码格式单一</w:t>
      </w:r>
    </w:p>
    <w:p>
      <w:pPr>
        <w:pStyle w:val="QuestionOption"/>
      </w:pPr>
      <w:r>
        <w:rPr>
          <w:rFonts w:ascii="Calibri" w:hAnsi="Calibri" w:eastAsia="Microsoft YaHei"/>
          <w:b w:val="0"/>
          <w:i w:val="0"/>
          <w:color w:val="111111"/>
          <w:sz w:val="19"/>
        </w:rPr>
        <w:t>[ ] D. 磁盘阵列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间隔定量法</w:t>
      </w:r>
    </w:p>
    <w:p>
      <w:pPr>
        <w:pStyle w:val="QuestionOption"/>
        <w:keepNext/>
      </w:pPr>
      <w:r>
        <w:rPr>
          <w:rFonts w:ascii="Calibri" w:hAnsi="Calibri" w:eastAsia="Microsoft YaHei"/>
          <w:b w:val="0"/>
          <w:i w:val="0"/>
          <w:color w:val="111111"/>
          <w:sz w:val="19"/>
        </w:rPr>
        <w:t>[ ] B. 间隔定时法</w:t>
      </w:r>
    </w:p>
    <w:p>
      <w:pPr>
        <w:pStyle w:val="QuestionOption"/>
        <w:keepNext/>
      </w:pPr>
      <w:r>
        <w:rPr>
          <w:rFonts w:ascii="Calibri" w:hAnsi="Calibri" w:eastAsia="Microsoft YaHei"/>
          <w:b w:val="0"/>
          <w:i w:val="0"/>
          <w:color w:val="111111"/>
          <w:sz w:val="19"/>
        </w:rPr>
        <w:t>[ ] C. 抽签法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编码</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异常</w:t>
      </w:r>
    </w:p>
    <w:p>
      <w:pPr>
        <w:pStyle w:val="QuestionOption"/>
      </w:pPr>
      <w:r>
        <w:rPr>
          <w:rFonts w:ascii="Calibri" w:hAnsi="Calibri" w:eastAsia="Microsoft YaHei"/>
          <w:b w:val="0"/>
          <w:i w:val="0"/>
          <w:color w:val="111111"/>
          <w:sz w:val="19"/>
        </w:rPr>
        <w:t>[ ] D. 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超声波</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次声波</w:t>
      </w:r>
    </w:p>
    <w:p>
      <w:pPr>
        <w:pStyle w:val="QuestionOption"/>
      </w:pPr>
      <w:r>
        <w:rPr>
          <w:rFonts w:ascii="Calibri" w:hAnsi="Calibri" w:eastAsia="Microsoft YaHei"/>
          <w:b w:val="0"/>
          <w:i w:val="0"/>
          <w:color w:val="111111"/>
          <w:sz w:val="19"/>
        </w:rPr>
        <w:t>[ ] D. 压音信号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CIA</w:t>
      </w:r>
    </w:p>
    <w:p>
      <w:pPr>
        <w:pStyle w:val="QuestionOption"/>
        <w:keepNext/>
      </w:pPr>
      <w:r>
        <w:rPr>
          <w:rFonts w:ascii="Calibri" w:hAnsi="Calibri" w:eastAsia="Microsoft YaHei"/>
          <w:b w:val="0"/>
          <w:i w:val="0"/>
          <w:color w:val="111111"/>
          <w:sz w:val="19"/>
        </w:rPr>
        <w:t>[ ] B. SER</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ModelArts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发散程度</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收敛程度</w:t>
      </w:r>
    </w:p>
    <w:p>
      <w:pPr>
        <w:pStyle w:val="QuestionOption"/>
      </w:pPr>
      <w:r>
        <w:rPr>
          <w:rFonts w:ascii="Calibri" w:hAnsi="Calibri" w:eastAsia="Microsoft YaHei"/>
          <w:b w:val="0"/>
          <w:i w:val="0"/>
          <w:color w:val="111111"/>
          <w:sz w:val="19"/>
        </w:rPr>
        <w:t>[ ] D. 拟合程度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预处理</w:t>
      </w:r>
    </w:p>
    <w:p>
      <w:pPr>
        <w:pStyle w:val="QuestionOption"/>
      </w:pPr>
      <w:r>
        <w:rPr>
          <w:rFonts w:ascii="Calibri" w:hAnsi="Calibri" w:eastAsia="Microsoft YaHei"/>
          <w:b w:val="0"/>
          <w:i w:val="0"/>
          <w:color w:val="111111"/>
          <w:sz w:val="19"/>
        </w:rPr>
        <w:t>[ ] D. 数据建仓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证明算法是有界的</w:t>
      </w:r>
    </w:p>
    <w:p>
      <w:pPr>
        <w:pStyle w:val="QuestionOption"/>
        <w:keepNext/>
      </w:pPr>
      <w:r>
        <w:rPr>
          <w:rFonts w:ascii="Calibri" w:hAnsi="Calibri" w:eastAsia="Microsoft YaHei"/>
          <w:b w:val="0"/>
          <w:i w:val="0"/>
          <w:color w:val="111111"/>
          <w:sz w:val="19"/>
        </w:rPr>
        <w:t>[ ] B. 证明最终的结果是确定的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证明算法是可读的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非结构化标注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半结构化标注</w:t>
      </w:r>
    </w:p>
    <w:p>
      <w:pPr>
        <w:pStyle w:val="QuestionOption"/>
      </w:pPr>
      <w:r>
        <w:rPr>
          <w:rFonts w:ascii="Calibri" w:hAnsi="Calibri" w:eastAsia="Microsoft YaHei"/>
          <w:b w:val="0"/>
          <w:i w:val="0"/>
          <w:color w:val="111111"/>
          <w:sz w:val="19"/>
        </w:rPr>
        <w:t>[ ] D. 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办法</w:t>
      </w:r>
    </w:p>
    <w:p>
      <w:pPr>
        <w:pStyle w:val="QuestionOption"/>
        <w:keepNext/>
      </w:pPr>
      <w:r>
        <w:rPr>
          <w:rFonts w:ascii="Calibri" w:hAnsi="Calibri" w:eastAsia="Microsoft YaHei"/>
          <w:b w:val="0"/>
          <w:i w:val="0"/>
          <w:color w:val="111111"/>
          <w:sz w:val="19"/>
        </w:rPr>
        <w:t>[ ] B. 自律</w:t>
      </w:r>
    </w:p>
    <w:p>
      <w:pPr>
        <w:pStyle w:val="QuestionOption"/>
        <w:keepNext/>
      </w:pPr>
      <w:r>
        <w:rPr>
          <w:rFonts w:ascii="Calibri" w:hAnsi="Calibri" w:eastAsia="Microsoft YaHei"/>
          <w:b w:val="0"/>
          <w:i w:val="0"/>
          <w:color w:val="111111"/>
          <w:sz w:val="19"/>
        </w:rPr>
        <w:t>[ ] C. 道德规范</w:t>
      </w:r>
    </w:p>
    <w:p>
      <w:pPr>
        <w:pStyle w:val="QuestionOption"/>
      </w:pPr>
      <w:r>
        <w:rPr>
          <w:rFonts w:ascii="Calibri" w:hAnsi="Calibri" w:eastAsia="Microsoft YaHei"/>
          <w:b w:val="0"/>
          <w:i w:val="0"/>
          <w:color w:val="111111"/>
          <w:sz w:val="19"/>
        </w:rPr>
        <w:t>[ ] D. 习俗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相似性判断标注</w:t>
      </w:r>
    </w:p>
    <w:p>
      <w:pPr>
        <w:pStyle w:val="QuestionOption"/>
        <w:keepNext/>
      </w:pPr>
      <w:r>
        <w:rPr>
          <w:rFonts w:ascii="Calibri" w:hAnsi="Calibri" w:eastAsia="Microsoft YaHei"/>
          <w:b w:val="0"/>
          <w:i w:val="0"/>
          <w:color w:val="111111"/>
          <w:sz w:val="19"/>
        </w:rPr>
        <w:t>[ ] B. 因果标注</w:t>
      </w:r>
    </w:p>
    <w:p>
      <w:pPr>
        <w:pStyle w:val="QuestionOption"/>
        <w:keepNext/>
      </w:pPr>
      <w:r>
        <w:rPr>
          <w:rFonts w:ascii="Calibri" w:hAnsi="Calibri" w:eastAsia="Microsoft YaHei"/>
          <w:b w:val="0"/>
          <w:i w:val="0"/>
          <w:color w:val="111111"/>
          <w:sz w:val="19"/>
        </w:rPr>
        <w:t>[ ] C. 实体标注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覆盖率异常</w:t>
      </w:r>
    </w:p>
    <w:p>
      <w:pPr>
        <w:pStyle w:val="QuestionOption"/>
        <w:keepNext/>
      </w:pPr>
      <w:r>
        <w:rPr>
          <w:rFonts w:ascii="Calibri" w:hAnsi="Calibri" w:eastAsia="Microsoft YaHei"/>
          <w:b w:val="0"/>
          <w:i w:val="0"/>
          <w:color w:val="111111"/>
          <w:sz w:val="19"/>
        </w:rPr>
        <w:t>[ ] B. 值域格式错误</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不规则取值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动画</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属性</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使用对称加密算法保存用户密码</w:t>
      </w:r>
    </w:p>
    <w:p>
      <w:pPr>
        <w:pStyle w:val="QuestionOption"/>
        <w:keepNext/>
      </w:pPr>
      <w:r>
        <w:rPr>
          <w:rFonts w:ascii="Calibri" w:hAnsi="Calibri" w:eastAsia="Microsoft YaHei"/>
          <w:b w:val="0"/>
          <w:i w:val="0"/>
          <w:color w:val="111111"/>
          <w:sz w:val="19"/>
        </w:rPr>
        <w:t>[ ] B. 明文保存用户密码</w:t>
      </w:r>
    </w:p>
    <w:p>
      <w:pPr>
        <w:pStyle w:val="QuestionOption"/>
        <w:keepNext/>
      </w:pPr>
      <w:r>
        <w:rPr>
          <w:rFonts w:ascii="Calibri" w:hAnsi="Calibri" w:eastAsia="Microsoft YaHei"/>
          <w:b w:val="0"/>
          <w:i w:val="0"/>
          <w:color w:val="111111"/>
          <w:sz w:val="19"/>
        </w:rPr>
        <w:t>[ ] C. 配合单向散列算法保存用户密码</w:t>
      </w:r>
    </w:p>
    <w:p>
      <w:pPr>
        <w:pStyle w:val="QuestionOption"/>
      </w:pPr>
      <w:r>
        <w:rPr>
          <w:rFonts w:ascii="Calibri" w:hAnsi="Calibri" w:eastAsia="Microsoft YaHei"/>
          <w:b w:val="0"/>
          <w:i w:val="0"/>
          <w:color w:val="111111"/>
          <w:sz w:val="19"/>
        </w:rPr>
        <w:t>[ ] D. 独立使用加密服务来做数据加解密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系统</w:t>
      </w:r>
    </w:p>
    <w:p>
      <w:pPr>
        <w:pStyle w:val="QuestionOption"/>
        <w:keepNext/>
      </w:pPr>
      <w:r>
        <w:rPr>
          <w:rFonts w:ascii="Calibri" w:hAnsi="Calibri" w:eastAsia="Microsoft YaHei"/>
          <w:b w:val="0"/>
          <w:i w:val="0"/>
          <w:color w:val="111111"/>
          <w:sz w:val="19"/>
        </w:rPr>
        <w:t>[ ] B. 产品</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删除</w:t>
      </w:r>
    </w:p>
    <w:p>
      <w:pPr>
        <w:pStyle w:val="QuestionOption"/>
        <w:keepNext/>
      </w:pPr>
      <w:r>
        <w:rPr>
          <w:rFonts w:ascii="Calibri" w:hAnsi="Calibri" w:eastAsia="Microsoft YaHei"/>
          <w:b w:val="0"/>
          <w:i w:val="0"/>
          <w:color w:val="111111"/>
          <w:sz w:val="19"/>
        </w:rPr>
        <w:t>[ ] C. 数据变化</w:t>
      </w:r>
    </w:p>
    <w:p>
      <w:pPr>
        <w:pStyle w:val="QuestionOption"/>
      </w:pPr>
      <w:r>
        <w:rPr>
          <w:rFonts w:ascii="Calibri" w:hAnsi="Calibri" w:eastAsia="Microsoft YaHei"/>
          <w:b w:val="0"/>
          <w:i w:val="0"/>
          <w:color w:val="111111"/>
          <w:sz w:val="19"/>
        </w:rPr>
        <w:t>[ ] D. 数据插补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飞书</w:t>
      </w:r>
    </w:p>
    <w:p>
      <w:pPr>
        <w:pStyle w:val="QuestionOption"/>
        <w:keepNext/>
      </w:pPr>
      <w:r>
        <w:rPr>
          <w:rFonts w:ascii="Calibri" w:hAnsi="Calibri" w:eastAsia="Microsoft YaHei"/>
          <w:b w:val="0"/>
          <w:i w:val="0"/>
          <w:color w:val="111111"/>
          <w:sz w:val="19"/>
        </w:rPr>
        <w:t>[ ] B. 钉钉</w:t>
      </w:r>
    </w:p>
    <w:p>
      <w:pPr>
        <w:pStyle w:val="QuestionOption"/>
        <w:keepNext/>
      </w:pPr>
      <w:r>
        <w:rPr>
          <w:rFonts w:ascii="Calibri" w:hAnsi="Calibri" w:eastAsia="Microsoft YaHei"/>
          <w:b w:val="0"/>
          <w:i w:val="0"/>
          <w:color w:val="111111"/>
          <w:sz w:val="19"/>
        </w:rPr>
        <w:t>[ ] C. Xmind</w:t>
      </w:r>
    </w:p>
    <w:p>
      <w:pPr>
        <w:pStyle w:val="QuestionOption"/>
      </w:pPr>
      <w:r>
        <w:rPr>
          <w:rFonts w:ascii="Calibri" w:hAnsi="Calibri" w:eastAsia="Microsoft YaHei"/>
          <w:b w:val="0"/>
          <w:i w:val="0"/>
          <w:color w:val="111111"/>
          <w:sz w:val="19"/>
        </w:rPr>
        <w:t>[ ] D. 微信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数据格式不统一</w:t>
      </w:r>
    </w:p>
    <w:p>
      <w:pPr>
        <w:pStyle w:val="QuestionOption"/>
        <w:keepNext/>
      </w:pPr>
      <w:r>
        <w:rPr>
          <w:rFonts w:ascii="Calibri" w:hAnsi="Calibri" w:eastAsia="Microsoft YaHei"/>
          <w:b w:val="0"/>
          <w:i w:val="0"/>
          <w:color w:val="111111"/>
          <w:sz w:val="19"/>
        </w:rPr>
        <w:t>[ ] B. 数据存在冗余</w:t>
      </w:r>
    </w:p>
    <w:p>
      <w:pPr>
        <w:pStyle w:val="QuestionOption"/>
        <w:keepNext/>
      </w:pPr>
      <w:r>
        <w:rPr>
          <w:rFonts w:ascii="Calibri" w:hAnsi="Calibri" w:eastAsia="Microsoft YaHei"/>
          <w:b w:val="0"/>
          <w:i w:val="0"/>
          <w:color w:val="111111"/>
          <w:sz w:val="19"/>
        </w:rPr>
        <w:t>[ ] C. 数据量级过大</w:t>
      </w:r>
    </w:p>
    <w:p>
      <w:pPr>
        <w:pStyle w:val="QuestionOption"/>
      </w:pPr>
      <w:r>
        <w:rPr>
          <w:rFonts w:ascii="Calibri" w:hAnsi="Calibri" w:eastAsia="Microsoft YaHei"/>
          <w:b w:val="0"/>
          <w:i w:val="0"/>
          <w:color w:val="111111"/>
          <w:sz w:val="19"/>
        </w:rPr>
        <w:t>[ ] D. 数据使用的术语和标准不同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本质问题</w:t>
      </w:r>
    </w:p>
    <w:p>
      <w:pPr>
        <w:pStyle w:val="QuestionOption"/>
        <w:keepNext/>
      </w:pPr>
      <w:r>
        <w:rPr>
          <w:rFonts w:ascii="Calibri" w:hAnsi="Calibri" w:eastAsia="Microsoft YaHei"/>
          <w:b w:val="0"/>
          <w:i w:val="0"/>
          <w:color w:val="111111"/>
          <w:sz w:val="19"/>
        </w:rPr>
        <w:t>[ ] B. 规律问题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内在问题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要绘制的数值几乎没有零值</w:t>
      </w:r>
    </w:p>
    <w:p>
      <w:pPr>
        <w:pStyle w:val="QuestionOption"/>
        <w:keepNext/>
      </w:pPr>
      <w:r>
        <w:rPr>
          <w:rFonts w:ascii="Calibri" w:hAnsi="Calibri" w:eastAsia="Microsoft YaHei"/>
          <w:b w:val="0"/>
          <w:i w:val="0"/>
          <w:color w:val="111111"/>
          <w:sz w:val="19"/>
        </w:rPr>
        <w:t>[ ] B. 类别数目无限制</w:t>
      </w:r>
    </w:p>
    <w:p>
      <w:pPr>
        <w:pStyle w:val="QuestionOption"/>
        <w:keepNext/>
      </w:pPr>
      <w:r>
        <w:rPr>
          <w:rFonts w:ascii="Calibri" w:hAnsi="Calibri" w:eastAsia="Microsoft YaHei"/>
          <w:b w:val="0"/>
          <w:i w:val="0"/>
          <w:color w:val="111111"/>
          <w:sz w:val="19"/>
        </w:rPr>
        <w:t>[ ] C. 仅有一个要绘制的数据系列</w:t>
      </w:r>
    </w:p>
    <w:p>
      <w:pPr>
        <w:pStyle w:val="QuestionOption"/>
      </w:pPr>
      <w:r>
        <w:rPr>
          <w:rFonts w:ascii="Calibri" w:hAnsi="Calibri" w:eastAsia="Microsoft YaHei"/>
          <w:b w:val="0"/>
          <w:i w:val="0"/>
          <w:color w:val="111111"/>
          <w:sz w:val="19"/>
        </w:rPr>
        <w:t>[ ] D. 各类别分别代表整个饼图的一部分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主成分分析</w:t>
      </w:r>
    </w:p>
    <w:p>
      <w:pPr>
        <w:pStyle w:val="QuestionOption"/>
        <w:keepNext/>
      </w:pPr>
      <w:r>
        <w:rPr>
          <w:rFonts w:ascii="Calibri" w:hAnsi="Calibri" w:eastAsia="Microsoft YaHei"/>
          <w:b w:val="0"/>
          <w:i w:val="0"/>
          <w:color w:val="111111"/>
          <w:sz w:val="19"/>
        </w:rPr>
        <w:t>[ ] C. KNN</w:t>
      </w:r>
    </w:p>
    <w:p>
      <w:pPr>
        <w:pStyle w:val="QuestionOption"/>
      </w:pPr>
      <w:r>
        <w:rPr>
          <w:rFonts w:ascii="Calibri" w:hAnsi="Calibri" w:eastAsia="Microsoft YaHei"/>
          <w:b w:val="0"/>
          <w:i w:val="0"/>
          <w:color w:val="111111"/>
          <w:sz w:val="19"/>
        </w:rPr>
        <w:t>[ ] D. 聚类分析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不相干</w:t>
      </w:r>
    </w:p>
    <w:p>
      <w:pPr>
        <w:pStyle w:val="QuestionOption"/>
        <w:keepNext/>
      </w:pPr>
      <w:r>
        <w:rPr>
          <w:rFonts w:ascii="Calibri" w:hAnsi="Calibri" w:eastAsia="Microsoft YaHei"/>
          <w:b w:val="0"/>
          <w:i w:val="0"/>
          <w:color w:val="111111"/>
          <w:sz w:val="19"/>
        </w:rPr>
        <w:t>[ ] B. 数据失真</w:t>
      </w:r>
    </w:p>
    <w:p>
      <w:pPr>
        <w:pStyle w:val="QuestionOption"/>
        <w:keepNext/>
      </w:pPr>
      <w:r>
        <w:rPr>
          <w:rFonts w:ascii="Calibri" w:hAnsi="Calibri" w:eastAsia="Microsoft YaHei"/>
          <w:b w:val="0"/>
          <w:i w:val="0"/>
          <w:color w:val="111111"/>
          <w:sz w:val="19"/>
        </w:rPr>
        <w:t>[ ] C. 相互干扰</w:t>
      </w:r>
    </w:p>
    <w:p>
      <w:pPr>
        <w:pStyle w:val="QuestionOption"/>
      </w:pPr>
      <w:r>
        <w:rPr>
          <w:rFonts w:ascii="Calibri" w:hAnsi="Calibri" w:eastAsia="Microsoft YaHei"/>
          <w:b w:val="0"/>
          <w:i w:val="0"/>
          <w:color w:val="111111"/>
          <w:sz w:val="19"/>
        </w:rPr>
        <w:t>[ ] D. 数据冗余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Web设计</w:t>
      </w:r>
    </w:p>
    <w:p>
      <w:pPr>
        <w:pStyle w:val="QuestionOption"/>
        <w:keepNext/>
      </w:pPr>
      <w:r>
        <w:rPr>
          <w:rFonts w:ascii="Calibri" w:hAnsi="Calibri" w:eastAsia="Microsoft YaHei"/>
          <w:b w:val="0"/>
          <w:i w:val="0"/>
          <w:color w:val="111111"/>
          <w:sz w:val="19"/>
        </w:rPr>
        <w:t>[ ] B. 多通道交互技术</w:t>
      </w:r>
    </w:p>
    <w:p>
      <w:pPr>
        <w:pStyle w:val="QuestionOption"/>
        <w:keepNext/>
      </w:pPr>
      <w:r>
        <w:rPr>
          <w:rFonts w:ascii="Calibri" w:hAnsi="Calibri" w:eastAsia="Microsoft YaHei"/>
          <w:b w:val="0"/>
          <w:i w:val="0"/>
          <w:color w:val="111111"/>
          <w:sz w:val="19"/>
        </w:rPr>
        <w:t>[ ] C. 硬件设备研究</w:t>
      </w:r>
    </w:p>
    <w:p>
      <w:pPr>
        <w:pStyle w:val="QuestionOption"/>
      </w:pPr>
      <w:r>
        <w:rPr>
          <w:rFonts w:ascii="Calibri" w:hAnsi="Calibri" w:eastAsia="Microsoft YaHei"/>
          <w:b w:val="0"/>
          <w:i w:val="0"/>
          <w:color w:val="111111"/>
          <w:sz w:val="19"/>
        </w:rPr>
        <w:t>[ ] D. 可用性分析与评估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属性过多</w:t>
      </w:r>
    </w:p>
    <w:p>
      <w:pPr>
        <w:pStyle w:val="QuestionOption"/>
        <w:keepNext/>
      </w:pPr>
      <w:r>
        <w:rPr>
          <w:rFonts w:ascii="Calibri" w:hAnsi="Calibri" w:eastAsia="Microsoft YaHei"/>
          <w:b w:val="0"/>
          <w:i w:val="0"/>
          <w:color w:val="111111"/>
          <w:sz w:val="19"/>
        </w:rPr>
        <w:t>[ ] B. 图片分辨率大</w:t>
      </w:r>
    </w:p>
    <w:p>
      <w:pPr>
        <w:pStyle w:val="QuestionOption"/>
        <w:keepNext/>
      </w:pPr>
      <w:r>
        <w:rPr>
          <w:rFonts w:ascii="Calibri" w:hAnsi="Calibri" w:eastAsia="Microsoft YaHei"/>
          <w:b w:val="0"/>
          <w:i w:val="0"/>
          <w:color w:val="111111"/>
          <w:sz w:val="19"/>
        </w:rPr>
        <w:t>[ ] C. 图片数量过多</w:t>
      </w:r>
    </w:p>
    <w:p>
      <w:pPr>
        <w:pStyle w:val="QuestionOption"/>
      </w:pPr>
      <w:r>
        <w:rPr>
          <w:rFonts w:ascii="Calibri" w:hAnsi="Calibri" w:eastAsia="Microsoft YaHei"/>
          <w:b w:val="0"/>
          <w:i w:val="0"/>
          <w:color w:val="111111"/>
          <w:sz w:val="19"/>
        </w:rPr>
        <w:t>[ ] D. 图片模糊看不清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万维网</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超文本标记语言</w:t>
      </w:r>
    </w:p>
    <w:p>
      <w:pPr>
        <w:pStyle w:val="QuestionOption"/>
      </w:pPr>
      <w:r>
        <w:rPr>
          <w:rFonts w:ascii="Calibri" w:hAnsi="Calibri" w:eastAsia="Microsoft YaHei"/>
          <w:b w:val="0"/>
          <w:i w:val="0"/>
          <w:color w:val="111111"/>
          <w:sz w:val="19"/>
        </w:rPr>
        <w:t>[ ] D. 文件传输协议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METEOR算法</w:t>
      </w:r>
    </w:p>
    <w:p>
      <w:pPr>
        <w:pStyle w:val="QuestionOption"/>
        <w:keepNext/>
      </w:pPr>
      <w:r>
        <w:rPr>
          <w:rFonts w:ascii="Calibri" w:hAnsi="Calibri" w:eastAsia="Microsoft YaHei"/>
          <w:b w:val="0"/>
          <w:i w:val="0"/>
          <w:color w:val="111111"/>
          <w:sz w:val="19"/>
        </w:rPr>
        <w:t>[ ] B. BLEU算法</w:t>
      </w:r>
    </w:p>
    <w:p>
      <w:pPr>
        <w:pStyle w:val="QuestionOption"/>
        <w:keepNext/>
      </w:pPr>
      <w:r>
        <w:rPr>
          <w:rFonts w:ascii="Calibri" w:hAnsi="Calibri" w:eastAsia="Microsoft YaHei"/>
          <w:b w:val="0"/>
          <w:i w:val="0"/>
          <w:color w:val="111111"/>
          <w:sz w:val="19"/>
        </w:rPr>
        <w:t>[ ] C. ROUGE算法</w:t>
      </w:r>
    </w:p>
    <w:p>
      <w:pPr>
        <w:pStyle w:val="QuestionOption"/>
      </w:pPr>
      <w:r>
        <w:rPr>
          <w:rFonts w:ascii="Calibri" w:hAnsi="Calibri" w:eastAsia="Microsoft YaHei"/>
          <w:b w:val="0"/>
          <w:i w:val="0"/>
          <w:color w:val="111111"/>
          <w:sz w:val="19"/>
        </w:rPr>
        <w:t>[ ] D. COR算法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语言序列</w:t>
      </w:r>
    </w:p>
    <w:p>
      <w:pPr>
        <w:pStyle w:val="QuestionOption"/>
        <w:keepNext/>
      </w:pPr>
      <w:r>
        <w:rPr>
          <w:rFonts w:ascii="Calibri" w:hAnsi="Calibri" w:eastAsia="Microsoft YaHei"/>
          <w:b w:val="0"/>
          <w:i w:val="0"/>
          <w:color w:val="111111"/>
          <w:sz w:val="19"/>
        </w:rPr>
        <w:t>[ ] B. 语言模型</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声音波形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基于无监督学习的网页抽取算法</w:t>
      </w:r>
    </w:p>
    <w:p>
      <w:pPr>
        <w:pStyle w:val="QuestionOption"/>
        <w:keepNext/>
      </w:pPr>
      <w:r>
        <w:rPr>
          <w:rFonts w:ascii="Calibri" w:hAnsi="Calibri" w:eastAsia="Microsoft YaHei"/>
          <w:b w:val="0"/>
          <w:i w:val="0"/>
          <w:color w:val="111111"/>
          <w:sz w:val="19"/>
        </w:rPr>
        <w:t>[ ] B. 基于分类器的网页抽取算法</w:t>
      </w:r>
    </w:p>
    <w:p>
      <w:pPr>
        <w:pStyle w:val="QuestionOption"/>
        <w:keepNext/>
      </w:pPr>
      <w:r>
        <w:rPr>
          <w:rFonts w:ascii="Calibri" w:hAnsi="Calibri" w:eastAsia="Microsoft YaHei"/>
          <w:b w:val="0"/>
          <w:i w:val="0"/>
          <w:color w:val="111111"/>
          <w:sz w:val="19"/>
        </w:rPr>
        <w:t>[ ] C. 基于启发式规则网页清洗算法</w:t>
      </w:r>
    </w:p>
    <w:p>
      <w:pPr>
        <w:pStyle w:val="QuestionOption"/>
      </w:pPr>
      <w:r>
        <w:rPr>
          <w:rFonts w:ascii="Calibri" w:hAnsi="Calibri" w:eastAsia="Microsoft YaHei"/>
          <w:b w:val="0"/>
          <w:i w:val="0"/>
          <w:color w:val="111111"/>
          <w:sz w:val="19"/>
        </w:rPr>
        <w:t>[ ] D. 基于网页模板自动生成的网页抽取算法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仅对成功的信息发出提示</w:t>
      </w:r>
    </w:p>
    <w:p>
      <w:pPr>
        <w:pStyle w:val="QuestionOption"/>
        <w:keepNext/>
      </w:pPr>
      <w:r>
        <w:rPr>
          <w:rFonts w:ascii="Calibri" w:hAnsi="Calibri" w:eastAsia="Microsoft YaHei"/>
          <w:b w:val="0"/>
          <w:i w:val="0"/>
          <w:color w:val="111111"/>
          <w:sz w:val="19"/>
        </w:rPr>
        <w:t>[ ] B. 调度算法和策略</w:t>
      </w:r>
    </w:p>
    <w:p>
      <w:pPr>
        <w:pStyle w:val="QuestionOption"/>
        <w:keepNext/>
      </w:pPr>
      <w:r>
        <w:rPr>
          <w:rFonts w:ascii="Calibri" w:hAnsi="Calibri" w:eastAsia="Microsoft YaHei"/>
          <w:b w:val="0"/>
          <w:i w:val="0"/>
          <w:color w:val="111111"/>
          <w:sz w:val="19"/>
        </w:rPr>
        <w:t>[ ] C. 任务流程的依赖关系</w:t>
      </w:r>
    </w:p>
    <w:p>
      <w:pPr>
        <w:pStyle w:val="QuestionOption"/>
      </w:pPr>
      <w:r>
        <w:rPr>
          <w:rFonts w:ascii="Calibri" w:hAnsi="Calibri" w:eastAsia="Microsoft YaHei"/>
          <w:b w:val="0"/>
          <w:i w:val="0"/>
          <w:color w:val="111111"/>
          <w:sz w:val="19"/>
        </w:rPr>
        <w:t>[ ] D. 对成功或失败的信息发出提示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文本数据</w:t>
      </w:r>
    </w:p>
    <w:p>
      <w:pPr>
        <w:pStyle w:val="QuestionOption"/>
        <w:keepNext/>
      </w:pPr>
      <w:r>
        <w:rPr>
          <w:rFonts w:ascii="Calibri" w:hAnsi="Calibri" w:eastAsia="Microsoft YaHei"/>
          <w:b w:val="0"/>
          <w:i w:val="0"/>
          <w:color w:val="111111"/>
          <w:sz w:val="19"/>
        </w:rPr>
        <w:t>[ ] C. 图像数据</w:t>
      </w:r>
    </w:p>
    <w:p>
      <w:pPr>
        <w:pStyle w:val="QuestionOption"/>
      </w:pPr>
      <w:r>
        <w:rPr>
          <w:rFonts w:ascii="Calibri" w:hAnsi="Calibri" w:eastAsia="Microsoft YaHei"/>
          <w:b w:val="0"/>
          <w:i w:val="0"/>
          <w:color w:val="111111"/>
          <w:sz w:val="19"/>
        </w:rPr>
        <w:t>[ ] D. 多媒体数据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自己做服务器</w:t>
      </w:r>
    </w:p>
    <w:p>
      <w:pPr>
        <w:pStyle w:val="QuestionOption"/>
        <w:keepNext/>
      </w:pPr>
      <w:r>
        <w:rPr>
          <w:rFonts w:ascii="Calibri" w:hAnsi="Calibri" w:eastAsia="Microsoft YaHei"/>
          <w:b w:val="0"/>
          <w:i w:val="0"/>
          <w:color w:val="111111"/>
          <w:sz w:val="19"/>
        </w:rPr>
        <w:t>[ ] B. 不用生日做密码</w:t>
      </w:r>
    </w:p>
    <w:p>
      <w:pPr>
        <w:pStyle w:val="QuestionOption"/>
        <w:keepNext/>
      </w:pPr>
      <w:r>
        <w:rPr>
          <w:rFonts w:ascii="Calibri" w:hAnsi="Calibri" w:eastAsia="Microsoft YaHei"/>
          <w:b w:val="0"/>
          <w:i w:val="0"/>
          <w:color w:val="111111"/>
          <w:sz w:val="19"/>
        </w:rPr>
        <w:t>[ ] C. 不要使用少于5位的密码</w:t>
      </w:r>
    </w:p>
    <w:p>
      <w:pPr>
        <w:pStyle w:val="QuestionOption"/>
      </w:pPr>
      <w:r>
        <w:rPr>
          <w:rFonts w:ascii="Calibri" w:hAnsi="Calibri" w:eastAsia="Microsoft YaHei"/>
          <w:b w:val="0"/>
          <w:i w:val="0"/>
          <w:color w:val="111111"/>
          <w:sz w:val="19"/>
        </w:rPr>
        <w:t>[ ] D. 不要使用纯数字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Sampling</w:t>
      </w:r>
    </w:p>
    <w:p>
      <w:pPr>
        <w:pStyle w:val="QuestionOption"/>
        <w:keepNext/>
      </w:pPr>
      <w:r>
        <w:rPr>
          <w:rFonts w:ascii="Calibri" w:hAnsi="Calibri" w:eastAsia="Microsoft YaHei"/>
          <w:b w:val="0"/>
          <w:i w:val="0"/>
          <w:color w:val="111111"/>
          <w:sz w:val="19"/>
        </w:rPr>
        <w:t>[ ] B. Gauges</w:t>
      </w:r>
    </w:p>
    <w:p>
      <w:pPr>
        <w:pStyle w:val="QuestionOption"/>
        <w:keepNext/>
      </w:pPr>
      <w:r>
        <w:rPr>
          <w:rFonts w:ascii="Calibri" w:hAnsi="Calibri" w:eastAsia="Microsoft YaHei"/>
          <w:b w:val="0"/>
          <w:i w:val="0"/>
          <w:color w:val="111111"/>
          <w:sz w:val="19"/>
        </w:rPr>
        <w:t>[ ] C. Counter</w:t>
      </w:r>
    </w:p>
    <w:p>
      <w:pPr>
        <w:pStyle w:val="QuestionOption"/>
      </w:pPr>
      <w:r>
        <w:rPr>
          <w:rFonts w:ascii="Calibri" w:hAnsi="Calibri" w:eastAsia="Microsoft YaHei"/>
          <w:b w:val="0"/>
          <w:i w:val="0"/>
          <w:color w:val="111111"/>
          <w:sz w:val="19"/>
        </w:rPr>
        <w:t>[ ] D. Key/Value</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以下选项是项目管理的阶段()。</w:t>
      </w:r>
    </w:p>
    <w:p>
      <w:pPr>
        <w:pStyle w:val="QuestionOption"/>
        <w:keepNext/>
      </w:pPr>
      <w:r>
        <w:rPr>
          <w:rFonts w:ascii="Calibri" w:hAnsi="Calibri" w:eastAsia="Microsoft YaHei"/>
          <w:b w:val="0"/>
          <w:i w:val="0"/>
          <w:color w:val="111111"/>
          <w:sz w:val="19"/>
        </w:rPr>
        <w:t>[ ] A. 起始阶段</w:t>
      </w:r>
    </w:p>
    <w:p>
      <w:pPr>
        <w:pStyle w:val="QuestionOption"/>
        <w:keepNext/>
      </w:pPr>
      <w:r>
        <w:rPr>
          <w:rFonts w:ascii="Calibri" w:hAnsi="Calibri" w:eastAsia="Microsoft YaHei"/>
          <w:b w:val="0"/>
          <w:i w:val="0"/>
          <w:color w:val="111111"/>
          <w:sz w:val="19"/>
        </w:rPr>
        <w:t>[ ] B. 实施阶段</w:t>
      </w:r>
    </w:p>
    <w:p>
      <w:pPr>
        <w:pStyle w:val="QuestionOption"/>
        <w:keepNext/>
      </w:pPr>
      <w:r>
        <w:rPr>
          <w:rFonts w:ascii="Calibri" w:hAnsi="Calibri" w:eastAsia="Microsoft YaHei"/>
          <w:b w:val="0"/>
          <w:i w:val="0"/>
          <w:color w:val="111111"/>
          <w:sz w:val="19"/>
        </w:rPr>
        <w:t>[ ] C. 验收阶段</w:t>
      </w:r>
    </w:p>
    <w:p>
      <w:pPr>
        <w:pStyle w:val="QuestionOption"/>
        <w:keepNext/>
      </w:pPr>
      <w:r>
        <w:rPr>
          <w:rFonts w:ascii="Calibri" w:hAnsi="Calibri" w:eastAsia="Microsoft YaHei"/>
          <w:b w:val="0"/>
          <w:i w:val="0"/>
          <w:color w:val="111111"/>
          <w:sz w:val="19"/>
        </w:rPr>
        <w:t>[ ] D. 执行阶段</w:t>
      </w:r>
    </w:p>
    <w:p>
      <w:pPr>
        <w:pStyle w:val="QuestionOption"/>
      </w:pPr>
      <w:r>
        <w:rPr>
          <w:rFonts w:ascii="Calibri" w:hAnsi="Calibri" w:eastAsia="Microsoft YaHei"/>
          <w:b w:val="0"/>
          <w:i w:val="0"/>
          <w:color w:val="111111"/>
          <w:sz w:val="19"/>
        </w:rPr>
        <w:t>[ ] E. 结束阶段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流程优化的实施包含以下方面（）。</w:t>
      </w:r>
    </w:p>
    <w:p>
      <w:pPr>
        <w:pStyle w:val="QuestionOption"/>
        <w:keepNext/>
      </w:pPr>
      <w:r>
        <w:rPr>
          <w:rFonts w:ascii="Calibri" w:hAnsi="Calibri" w:eastAsia="Microsoft YaHei"/>
          <w:b w:val="0"/>
          <w:i w:val="0"/>
          <w:color w:val="111111"/>
          <w:sz w:val="19"/>
        </w:rPr>
        <w:t>[ ] A. 配套方案设计</w:t>
      </w:r>
    </w:p>
    <w:p>
      <w:pPr>
        <w:pStyle w:val="QuestionOption"/>
        <w:keepNext/>
      </w:pPr>
      <w:r>
        <w:rPr>
          <w:rFonts w:ascii="Calibri" w:hAnsi="Calibri" w:eastAsia="Microsoft YaHei"/>
          <w:b w:val="0"/>
          <w:i w:val="0"/>
          <w:color w:val="111111"/>
          <w:sz w:val="19"/>
        </w:rPr>
        <w:t>[ ] B. 总体规划</w:t>
      </w:r>
    </w:p>
    <w:p>
      <w:pPr>
        <w:pStyle w:val="QuestionOption"/>
        <w:keepNext/>
      </w:pPr>
      <w:r>
        <w:rPr>
          <w:rFonts w:ascii="Calibri" w:hAnsi="Calibri" w:eastAsia="Microsoft YaHei"/>
          <w:b w:val="0"/>
          <w:i w:val="0"/>
          <w:color w:val="111111"/>
          <w:sz w:val="19"/>
        </w:rPr>
        <w:t>[ ] C. 流程描述及诊断分析</w:t>
      </w:r>
    </w:p>
    <w:p>
      <w:pPr>
        <w:pStyle w:val="QuestionOption"/>
        <w:keepNext/>
      </w:pPr>
      <w:r>
        <w:rPr>
          <w:rFonts w:ascii="Calibri" w:hAnsi="Calibri" w:eastAsia="Microsoft YaHei"/>
          <w:b w:val="0"/>
          <w:i w:val="0"/>
          <w:color w:val="111111"/>
          <w:sz w:val="19"/>
        </w:rPr>
        <w:t>[ ] D. 项目评测</w:t>
      </w:r>
    </w:p>
    <w:p>
      <w:pPr>
        <w:pStyle w:val="QuestionOption"/>
      </w:pPr>
      <w:r>
        <w:rPr>
          <w:rFonts w:ascii="Calibri" w:hAnsi="Calibri" w:eastAsia="Microsoft YaHei"/>
          <w:b w:val="0"/>
          <w:i w:val="0"/>
          <w:color w:val="111111"/>
          <w:sz w:val="19"/>
        </w:rPr>
        <w:t>[ ] E. 优化项目启动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分析算法</w:t>
      </w:r>
    </w:p>
    <w:p>
      <w:pPr>
        <w:pStyle w:val="QuestionOption"/>
        <w:keepNext/>
      </w:pPr>
      <w:r>
        <w:rPr>
          <w:rFonts w:ascii="Calibri" w:hAnsi="Calibri" w:eastAsia="Microsoft YaHei"/>
          <w:b w:val="0"/>
          <w:i w:val="0"/>
          <w:color w:val="111111"/>
          <w:sz w:val="19"/>
        </w:rPr>
        <w:t>[ ] B. 设计算法</w:t>
      </w:r>
    </w:p>
    <w:p>
      <w:pPr>
        <w:pStyle w:val="QuestionOption"/>
        <w:keepNext/>
      </w:pPr>
      <w:r>
        <w:rPr>
          <w:rFonts w:ascii="Calibri" w:hAnsi="Calibri" w:eastAsia="Microsoft YaHei"/>
          <w:b w:val="0"/>
          <w:i w:val="0"/>
          <w:color w:val="111111"/>
          <w:sz w:val="19"/>
        </w:rPr>
        <w:t>[ ] C. 表示算法</w:t>
      </w:r>
    </w:p>
    <w:p>
      <w:pPr>
        <w:pStyle w:val="QuestionOption"/>
        <w:keepNext/>
      </w:pPr>
      <w:r>
        <w:rPr>
          <w:rFonts w:ascii="Calibri" w:hAnsi="Calibri" w:eastAsia="Microsoft YaHei"/>
          <w:b w:val="0"/>
          <w:i w:val="0"/>
          <w:color w:val="111111"/>
          <w:sz w:val="19"/>
        </w:rPr>
        <w:t>[ ] D. 确认算法</w:t>
      </w:r>
    </w:p>
    <w:p>
      <w:pPr>
        <w:pStyle w:val="QuestionOption"/>
      </w:pPr>
      <w:r>
        <w:rPr>
          <w:rFonts w:ascii="Calibri" w:hAnsi="Calibri" w:eastAsia="Microsoft YaHei"/>
          <w:b w:val="0"/>
          <w:i w:val="0"/>
          <w:color w:val="111111"/>
          <w:sz w:val="19"/>
        </w:rPr>
        <w:t>[ ] E. 验证算法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回归类预测</w:t>
      </w:r>
    </w:p>
    <w:p>
      <w:pPr>
        <w:pStyle w:val="QuestionOption"/>
        <w:keepNext/>
      </w:pPr>
      <w:r>
        <w:rPr>
          <w:rFonts w:ascii="Calibri" w:hAnsi="Calibri" w:eastAsia="Microsoft YaHei"/>
          <w:b w:val="0"/>
          <w:i w:val="0"/>
          <w:color w:val="111111"/>
          <w:sz w:val="19"/>
        </w:rPr>
        <w:t>[ ] B. 基于时间序列的预测</w:t>
      </w:r>
    </w:p>
    <w:p>
      <w:pPr>
        <w:pStyle w:val="QuestionOption"/>
        <w:keepNext/>
      </w:pPr>
      <w:r>
        <w:rPr>
          <w:rFonts w:ascii="Calibri" w:hAnsi="Calibri" w:eastAsia="Microsoft YaHei"/>
          <w:b w:val="0"/>
          <w:i w:val="0"/>
          <w:color w:val="111111"/>
          <w:sz w:val="19"/>
        </w:rPr>
        <w:t>[ ] C. 基于分组对比的预测</w:t>
      </w:r>
    </w:p>
    <w:p>
      <w:pPr>
        <w:pStyle w:val="QuestionOption"/>
        <w:keepNext/>
      </w:pPr>
      <w:r>
        <w:rPr>
          <w:rFonts w:ascii="Calibri" w:hAnsi="Calibri" w:eastAsia="Microsoft YaHei"/>
          <w:b w:val="0"/>
          <w:i w:val="0"/>
          <w:color w:val="111111"/>
          <w:sz w:val="19"/>
        </w:rPr>
        <w:t>[ ] D. 基于各环节转换率的预测</w:t>
      </w:r>
    </w:p>
    <w:p>
      <w:pPr>
        <w:pStyle w:val="QuestionOption"/>
      </w:pPr>
      <w:r>
        <w:rPr>
          <w:rFonts w:ascii="Calibri" w:hAnsi="Calibri" w:eastAsia="Microsoft YaHei"/>
          <w:b w:val="0"/>
          <w:i w:val="0"/>
          <w:color w:val="111111"/>
          <w:sz w:val="19"/>
        </w:rPr>
        <w:t>[ ] E. 两种相似样本的结果对比预测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人脸像素点</w:t>
      </w:r>
    </w:p>
    <w:p>
      <w:pPr>
        <w:pStyle w:val="QuestionOption"/>
        <w:keepNext/>
      </w:pPr>
      <w:r>
        <w:rPr>
          <w:rFonts w:ascii="Calibri" w:hAnsi="Calibri" w:eastAsia="Microsoft YaHei"/>
          <w:b w:val="0"/>
          <w:i w:val="0"/>
          <w:color w:val="111111"/>
          <w:sz w:val="19"/>
        </w:rPr>
        <w:t>[ ] B. 人脸图片</w:t>
      </w:r>
    </w:p>
    <w:p>
      <w:pPr>
        <w:pStyle w:val="QuestionOption"/>
        <w:keepNext/>
      </w:pPr>
      <w:r>
        <w:rPr>
          <w:rFonts w:ascii="Calibri" w:hAnsi="Calibri" w:eastAsia="Microsoft YaHei"/>
          <w:b w:val="0"/>
          <w:i w:val="0"/>
          <w:color w:val="111111"/>
          <w:sz w:val="19"/>
        </w:rPr>
        <w:t>[ ] C. 人脸坐标点</w:t>
      </w:r>
    </w:p>
    <w:p>
      <w:pPr>
        <w:pStyle w:val="QuestionOption"/>
        <w:keepNext/>
      </w:pPr>
      <w:r>
        <w:rPr>
          <w:rFonts w:ascii="Calibri" w:hAnsi="Calibri" w:eastAsia="Microsoft YaHei"/>
          <w:b w:val="0"/>
          <w:i w:val="0"/>
          <w:color w:val="111111"/>
          <w:sz w:val="19"/>
        </w:rPr>
        <w:t>[ ] D. 人脸坐标框</w:t>
      </w:r>
    </w:p>
    <w:p>
      <w:pPr>
        <w:pStyle w:val="QuestionOption"/>
      </w:pPr>
      <w:r>
        <w:rPr>
          <w:rFonts w:ascii="Calibri" w:hAnsi="Calibri" w:eastAsia="Microsoft YaHei"/>
          <w:b w:val="0"/>
          <w:i w:val="0"/>
          <w:color w:val="111111"/>
          <w:sz w:val="19"/>
        </w:rPr>
        <w:t>[ ] E. 五官关键点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知人善任，提拔知己</w:t>
      </w:r>
    </w:p>
    <w:p>
      <w:pPr>
        <w:pStyle w:val="QuestionOption"/>
        <w:keepNext/>
      </w:pPr>
      <w:r>
        <w:rPr>
          <w:rFonts w:ascii="Calibri" w:hAnsi="Calibri" w:eastAsia="Microsoft YaHei"/>
          <w:b w:val="0"/>
          <w:i w:val="0"/>
          <w:color w:val="111111"/>
          <w:sz w:val="19"/>
        </w:rPr>
        <w:t>[ ] B. 追求真理，坚持原则</w:t>
      </w:r>
    </w:p>
    <w:p>
      <w:pPr>
        <w:pStyle w:val="QuestionOption"/>
        <w:keepNext/>
      </w:pPr>
      <w:r>
        <w:rPr>
          <w:rFonts w:ascii="Calibri" w:hAnsi="Calibri" w:eastAsia="Microsoft YaHei"/>
          <w:b w:val="0"/>
          <w:i w:val="0"/>
          <w:color w:val="111111"/>
          <w:sz w:val="19"/>
        </w:rPr>
        <w:t>[ ] C. 公私不分，一切平等</w:t>
      </w:r>
    </w:p>
    <w:p>
      <w:pPr>
        <w:pStyle w:val="QuestionOption"/>
        <w:keepNext/>
      </w:pPr>
      <w:r>
        <w:rPr>
          <w:rFonts w:ascii="Calibri" w:hAnsi="Calibri" w:eastAsia="Microsoft YaHei"/>
          <w:b w:val="0"/>
          <w:i w:val="0"/>
          <w:color w:val="111111"/>
          <w:sz w:val="19"/>
        </w:rPr>
        <w:t>[ ] D. 拉帮结派，打压员工</w:t>
      </w:r>
    </w:p>
    <w:p>
      <w:pPr>
        <w:pStyle w:val="QuestionOption"/>
      </w:pPr>
      <w:r>
        <w:rPr>
          <w:rFonts w:ascii="Calibri" w:hAnsi="Calibri" w:eastAsia="Microsoft YaHei"/>
          <w:b w:val="0"/>
          <w:i w:val="0"/>
          <w:color w:val="111111"/>
          <w:sz w:val="19"/>
        </w:rPr>
        <w:t>[ ] E. 有求必应，助人为乐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使用索引卡</w:t>
      </w:r>
    </w:p>
    <w:p>
      <w:pPr>
        <w:pStyle w:val="QuestionOption"/>
        <w:keepNext/>
      </w:pPr>
      <w:r>
        <w:rPr>
          <w:rFonts w:ascii="Calibri" w:hAnsi="Calibri" w:eastAsia="Microsoft YaHei"/>
          <w:b w:val="0"/>
          <w:i w:val="0"/>
          <w:color w:val="111111"/>
          <w:sz w:val="19"/>
        </w:rPr>
        <w:t>[ ] B. 情节串联图</w:t>
      </w:r>
    </w:p>
    <w:p>
      <w:pPr>
        <w:pStyle w:val="QuestionOption"/>
        <w:keepNext/>
      </w:pPr>
      <w:r>
        <w:rPr>
          <w:rFonts w:ascii="Calibri" w:hAnsi="Calibri" w:eastAsia="Microsoft YaHei"/>
          <w:b w:val="0"/>
          <w:i w:val="0"/>
          <w:color w:val="111111"/>
          <w:sz w:val="19"/>
        </w:rPr>
        <w:t>[ ] C. 制作软件原型</w:t>
      </w:r>
    </w:p>
    <w:p>
      <w:pPr>
        <w:pStyle w:val="QuestionOption"/>
        <w:keepNext/>
      </w:pPr>
      <w:r>
        <w:rPr>
          <w:rFonts w:ascii="Calibri" w:hAnsi="Calibri" w:eastAsia="Microsoft YaHei"/>
          <w:b w:val="0"/>
          <w:i w:val="0"/>
          <w:color w:val="111111"/>
          <w:sz w:val="19"/>
        </w:rPr>
        <w:t>[ ] D. 绘制草图</w:t>
      </w:r>
    </w:p>
    <w:p>
      <w:pPr>
        <w:pStyle w:val="QuestionOption"/>
      </w:pPr>
      <w:r>
        <w:rPr>
          <w:rFonts w:ascii="Calibri" w:hAnsi="Calibri" w:eastAsia="Microsoft YaHei"/>
          <w:b w:val="0"/>
          <w:i w:val="0"/>
          <w:color w:val="111111"/>
          <w:sz w:val="19"/>
        </w:rPr>
        <w:t>[ ] E. 使用模拟向导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需求评审</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建立状态</w:t>
      </w:r>
    </w:p>
    <w:p>
      <w:pPr>
        <w:pStyle w:val="QuestionOption"/>
        <w:keepNext/>
      </w:pPr>
      <w:r>
        <w:rPr>
          <w:rFonts w:ascii="Calibri" w:hAnsi="Calibri" w:eastAsia="Microsoft YaHei"/>
          <w:b w:val="0"/>
          <w:i w:val="0"/>
          <w:color w:val="111111"/>
          <w:sz w:val="19"/>
        </w:rPr>
        <w:t>[ ] D. 定义需求</w:t>
      </w:r>
    </w:p>
    <w:p>
      <w:pPr>
        <w:pStyle w:val="QuestionOption"/>
      </w:pPr>
      <w:r>
        <w:rPr>
          <w:rFonts w:ascii="Calibri" w:hAnsi="Calibri" w:eastAsia="Microsoft YaHei"/>
          <w:b w:val="0"/>
          <w:i w:val="0"/>
          <w:color w:val="111111"/>
          <w:sz w:val="19"/>
        </w:rPr>
        <w:t>[ ] E. 需求承诺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算法度量的内部指标,下列选项不包括()。</w:t>
      </w:r>
    </w:p>
    <w:p>
      <w:pPr>
        <w:pStyle w:val="QuestionOption"/>
        <w:keepNext/>
      </w:pPr>
      <w:r>
        <w:rPr>
          <w:rFonts w:ascii="Calibri" w:hAnsi="Calibri" w:eastAsia="Microsoft YaHei"/>
          <w:b w:val="0"/>
          <w:i w:val="0"/>
          <w:color w:val="111111"/>
          <w:sz w:val="19"/>
        </w:rPr>
        <w:t>[ ] A. 欧式距离</w:t>
      </w:r>
    </w:p>
    <w:p>
      <w:pPr>
        <w:pStyle w:val="QuestionOption"/>
        <w:keepNext/>
      </w:pPr>
      <w:r>
        <w:rPr>
          <w:rFonts w:ascii="Calibri" w:hAnsi="Calibri" w:eastAsia="Microsoft YaHei"/>
          <w:b w:val="0"/>
          <w:i w:val="0"/>
          <w:color w:val="111111"/>
          <w:sz w:val="19"/>
        </w:rPr>
        <w:t>[ ] B. 紧密度</w:t>
      </w:r>
    </w:p>
    <w:p>
      <w:pPr>
        <w:pStyle w:val="QuestionOption"/>
        <w:keepNext/>
      </w:pPr>
      <w:r>
        <w:rPr>
          <w:rFonts w:ascii="Calibri" w:hAnsi="Calibri" w:eastAsia="Microsoft YaHei"/>
          <w:b w:val="0"/>
          <w:i w:val="0"/>
          <w:color w:val="111111"/>
          <w:sz w:val="19"/>
        </w:rPr>
        <w:t>[ ] C. 簇描述</w:t>
      </w:r>
    </w:p>
    <w:p>
      <w:pPr>
        <w:pStyle w:val="QuestionOption"/>
        <w:keepNext/>
      </w:pPr>
      <w:r>
        <w:rPr>
          <w:rFonts w:ascii="Calibri" w:hAnsi="Calibri" w:eastAsia="Microsoft YaHei"/>
          <w:b w:val="0"/>
          <w:i w:val="0"/>
          <w:color w:val="111111"/>
          <w:sz w:val="19"/>
        </w:rPr>
        <w:t>[ ] D. 切比雪夫距离</w:t>
      </w:r>
    </w:p>
    <w:p>
      <w:pPr>
        <w:pStyle w:val="QuestionOption"/>
      </w:pPr>
      <w:r>
        <w:rPr>
          <w:rFonts w:ascii="Calibri" w:hAnsi="Calibri" w:eastAsia="Microsoft YaHei"/>
          <w:b w:val="0"/>
          <w:i w:val="0"/>
          <w:color w:val="111111"/>
          <w:sz w:val="19"/>
        </w:rPr>
        <w:t>[ ] E.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可采用以下下方式进行数据平滑（）。</w:t>
      </w:r>
    </w:p>
    <w:p>
      <w:pPr>
        <w:pStyle w:val="QuestionOption"/>
        <w:keepNext/>
      </w:pPr>
      <w:r>
        <w:rPr>
          <w:rFonts w:ascii="Calibri" w:hAnsi="Calibri" w:eastAsia="Microsoft YaHei"/>
          <w:b w:val="0"/>
          <w:i w:val="0"/>
          <w:color w:val="111111"/>
          <w:sz w:val="19"/>
        </w:rPr>
        <w:t>[ ] A. 构造</w:t>
      </w:r>
    </w:p>
    <w:p>
      <w:pPr>
        <w:pStyle w:val="QuestionOption"/>
        <w:keepNext/>
      </w:pPr>
      <w:r>
        <w:rPr>
          <w:rFonts w:ascii="Calibri" w:hAnsi="Calibri" w:eastAsia="Microsoft YaHei"/>
          <w:b w:val="0"/>
          <w:i w:val="0"/>
          <w:color w:val="111111"/>
          <w:sz w:val="19"/>
        </w:rPr>
        <w:t>[ ] B. 挖掘</w:t>
      </w:r>
    </w:p>
    <w:p>
      <w:pPr>
        <w:pStyle w:val="QuestionOption"/>
        <w:keepNext/>
      </w:pPr>
      <w:r>
        <w:rPr>
          <w:rFonts w:ascii="Calibri" w:hAnsi="Calibri" w:eastAsia="Microsoft YaHei"/>
          <w:b w:val="0"/>
          <w:i w:val="0"/>
          <w:color w:val="111111"/>
          <w:sz w:val="19"/>
        </w:rPr>
        <w:t>[ ] C. 聚类</w:t>
      </w:r>
    </w:p>
    <w:p>
      <w:pPr>
        <w:pStyle w:val="QuestionOption"/>
        <w:keepNext/>
      </w:pPr>
      <w:r>
        <w:rPr>
          <w:rFonts w:ascii="Calibri" w:hAnsi="Calibri" w:eastAsia="Microsoft YaHei"/>
          <w:b w:val="0"/>
          <w:i w:val="0"/>
          <w:color w:val="111111"/>
          <w:sz w:val="19"/>
        </w:rPr>
        <w:t>[ ] D. 回归</w:t>
      </w:r>
    </w:p>
    <w:p>
      <w:pPr>
        <w:pStyle w:val="QuestionOption"/>
      </w:pPr>
      <w:r>
        <w:rPr>
          <w:rFonts w:ascii="Calibri" w:hAnsi="Calibri" w:eastAsia="Microsoft YaHei"/>
          <w:b w:val="0"/>
          <w:i w:val="0"/>
          <w:color w:val="111111"/>
          <w:sz w:val="19"/>
        </w:rPr>
        <w:t>[ ] E. 分箱</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数据标准化不会消除特征之间量纲和取值范围造成的影响。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在进行语音标注时,可以借助科大讯飞的语音标注工具,先进行简单的识别,再进行校对修改。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微信用户可以对好友新发的照片进行'评论'或'赞',用户只能看相同好友的评论或赞。</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学习率越高,模型的训练速度越快。</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生成行组件可选包括一定数量的静态字段。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聚类将类似的值组织成'群'或'簇', 落在群或簇之外的数值被称为离群点。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图像标注简单且快速。()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数据质检是非常关键的一个环节。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古人云:'欲取之,必先与之',说明助人能助己。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CGA、EGA和VGA标志着显示器的不同规格和性能。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要注意计算机病毒可以传染给计算机使用人员。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在实际工作场景中, 标注工程师在用人脸8点工具标注人脸时,眼镜折射会对标注点产生影响。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有的语音识别专用芯片也能够实现非特定人语音识别。()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大数据采集与分析多采用分布式大数据技术,且更加注重对流式数据的采集。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评价职业道德行为只需考虑效果,不必考虑动机。</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JPG是声音文件的格式后缀名。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数据采集后, 即可投入使用进行数据分析处理, 无须进行数据清洗工作。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