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041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在劳动安全卫生法律制度中，劳动者享有的权利不包括（）。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随时撤离权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拒绝权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危险因素和应急措施的知情权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监督权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数据标注团队中的职称等级不包括（）。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讲师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教授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高级专家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素材收集员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在大数据处理过程中，目前主流的数据处理模式是（）处理模式和流处理模式。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触发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（）是n个变量值乘积的n次方根。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调和平均数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几何平均数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算术平均数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位置平均数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通过（）推断样本的两个属性是否相关。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均值检验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Pearson相关性检验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Shapiro正态性检验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大量带有缺失值的数据记录存在明显的数据（）或特征。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构造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类别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分布规律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图像处理的流程是指对图像进行（）等模块分析。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以上都有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采集、显示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通信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存储、处理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在运用3D人脸朝向工具进行人脸识别时，进行（）的目的是消除噪声。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灰度值标准化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几何校正、中值滤波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人脸对准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人脸对比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数据可以分为多种不同类型，最高等级为（）。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定距数据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定比数据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定类数据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定序数据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数据标注流程中，标注检验的目的是（）。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提高数据输出的准确率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去掉重复的、无关的数据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获取公开的数据集与专业数据集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对于异常值与缺失值进行查缺补漏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WPS表格中，复制操作的快捷键是（）。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Ctrl+D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Ctrl+C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Ctrl+X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Ctrl+V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WPS表格中单元格的数据类型不包括（）。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日期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处理缺省值的方法中，（）最费时，并且当数据集很大时该方法可能行不通。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忽略元组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使用全局常量进行填充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人工填写缺失值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使用属性的中心度量进行填充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增强职业道德，可以（）增强企业内部凝聚力。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为员工创造发展空间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协调员工之间的关系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增加员工福利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调节企业与社会的关系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下列选项中，关于CSV文件定义规则说法错误的是（）。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开头是留空的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一行数据不跨行，无空行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含或不含列名，含列名则居文件第一行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以行为单位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诚实守信的基本要求不包括（）。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不搞虚假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保密守信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忠于职守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积极进取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互联网可行性报告的主要内容不包括（）。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网络完全规则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网络技术方案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网络服务性质和范围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管理办法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图像标注的本质是（）到语言表示化的过程。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视觉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色彩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空间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软件著作权中的（）是指有偿许可他人临时使用软件的权利。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复制权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发行权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修改权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出租权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Hadoop是一个能够对大量数据进行分布式处理的软件框架。以下不属于其优点的是（）。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高扩展性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高预测性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高可靠性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我们要以（）来指导产品开发。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用户需求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科研技术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原有模型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惯性思维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在下列选项中，符合办事公道规范的有（）。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顾全大局、服从上级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知人善任、培养亲信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公私不分，一切平等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秉公执法，不徇私情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T检验中，（）主要用于检验样本中配对数据的差异性。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回归系数的显著性检验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独立样本的T检验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单一样本的T检验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配对T检验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现场采集数据阶段，需要定期到现场进行数据下载检验并（）。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数据归档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数据总结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填写下载日志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配置管理文档中，可用性管理报告不包括（）信息。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故障的次数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平均修复时间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总体正常运作时间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平均解决时间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语音识别常用的评估标准中，（）计算方法是句子识别错误的个数，除以总的句子个数。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句错率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字错率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句正确率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字正确率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条形图是用（）的，条形的高度或长短来表示数据多少的图形。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宽度相同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完全相同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宽度不同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网络传输介质中，抗干扰能力最强的是以下选项()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双绞线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光纤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微波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同轴电缆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在数据交换过程中，（）是指由给定的属性构造新的属性并添加到属性集中。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属性构造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规范化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光滑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聚集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光纤传输是以（）为介质进行的数据、信号传输。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光导纤维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玻璃丝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中继器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填充物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每个电子邮件服务器之上都可以开设多个电子邮件，电子邮箱也称之为（）地址。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接收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IP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E-mail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对于数据分类维度的表述，以下选项不正确的（）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行业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待标注数据类型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（）是最简单、最常用的数据标注类型，主要包括矩形拉框、打点标注和点云拉框等。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视频标注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语音标注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图像标注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文本标注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面积图中线和轴之间的区域用（）标记。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颜色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折线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直线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柱形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K折交叉验证的用途有（）。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模型训练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模型评估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在质量检验阶段，参与质量检验的人员包括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前台员工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技术工人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质量检验员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企业行政人员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（）是指一个变量的数量变化由另一个变量的数量变化所唯一确定。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不完全相关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完全相关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对比分析方法中，（）是指同一空间条件下，对不同时期数据的比较。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环比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纵比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横比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业务流程优化是指从根本上对原来的业务流程做彻底地重新设计，把直线职能型的结构转变成（）流程网络结构。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汇聚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交叉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按照CCITT制定的媒体分类标准，属于感觉媒体表现形式的是（）。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味觉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软盘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显示屏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打印机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以下选项中，关于搜索引擎页面设计说法正确的是（）。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页面一定要放图片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首页和目录首页尽量要把重要的内容路径标题展示出来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页面的主题内容越多越好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页面的文字越多越好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在工作中测试组织结构一般不涉及的人员是（）。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测试分析员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项目经理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项目测试经理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测试经理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以下选项描述了行之有效的数据分析复杂性降低手段（）。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稀疏编码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降维处理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剔除余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更新操作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不可以通过（）方式来操作虚拟对象。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关闭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移动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思想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以下选项是数据标注质量的衡量尺（）。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数据提取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数据归约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以下选项不属于正态曲线的特征（）。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对称性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均匀变动性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曲线与x轴有两个交点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集中性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（）可以显示部分与整体的关系。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柱形图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气泡图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折线图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百分比堆积面积图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（）是指解题方案的准确而完整的描述，是一系列解决问题的清晰指令，代表着用系统的方法描述解决问题的策略机制。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进程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程序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以下选项不属于业务流程优化的预期收益（）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工作方法优化，提高了工作质量与效率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流程顺畅，无效劳动减少成本降低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减少流程环节，提升效率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核心业务、管理流程清晰、简洁，工作效率提高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平滑技术是解决数据稀疏问题的重要方法，不属于平滑方法的是（）。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加1法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线性减值法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递归法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删除插值法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顾客的购买行为或Web浏览模式造成数据不一致的原因属于（）。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相关性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可信性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可解释性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以下选项中不属于交互设计的设计原则的是（）。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限制原则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映射原则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可视性原则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追求创新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以下选项中，关于实时检验方法优点说法错误的是（）。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对于人员的配备及管理要求较低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能够保证整体标注任务的流畅性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能够有效减少标注过程中重复错误的重出现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能够及时发现问题并解决问题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以下关于云计算、大数据和物联网之间的关系，论述错误的是（）。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物联网可以借助于大数据实现海量数据的分析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云计算、大数据和物联网三者紧密相关，相辅相成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云计算侧重于数据分析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物联网可以借助于云计算实现海量数据的存储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配置管理流程中，（）是指为其他流程提供信息，并报告配置项使用的趋势和发展情况。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控制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识别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报告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软件著作权人，是指依照条例的，对软件享有（）的自然人、法人或者其他组织。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修改权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著作权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管理权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开发权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下列选项中，关于层次聚类算法说法错误的是（）。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可以发现类的层次关系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距离和规则的相似度容易定义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不可以聚类成其他形状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不需要预先制定聚类数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以下选项中，关于特征工程的评估步骤描述错误的是（）。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在应用之前得到机器学习模型的基准性能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对于每种特征工程，获取一个性能指标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应用一种或多种特征工程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无需对性能的改变进行描述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信息系统的安全等级性质中（）是指信息在传输过程中，不被非法授权修改和破坏，保证数据的一致性。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完整性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机密性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用户合法性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可用性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在人脸图片上标注点距离人脸实际的点（）6像素时，标注的图片不准确。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等于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没有影响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超过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小于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各层样本数的确定方法不包括（）。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奈曼法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调查法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非比例分配法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分层定比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不属于计算机系统的软件故障（）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系统故障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人为破坏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程序故障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病毒故障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（）是实践教学各个环节所构成的系统，包括实践教学的内容、实践教学的形式以及实践教学师资、基地、教材等构成的教学系统。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实践教学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实践原则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实践考核体系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实践教学体系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语言模型是描述人类语言习惯的一种方式，体现了（）之间组成结构的内在规律。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发音与短剧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词与发音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发音与发音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词与词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不属于常用的电子邮箱的是（）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163邮箱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189邮箱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迅雷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126邮箱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某工厂有两个车间生产同型号家用电器，第一车间的次品率为0.15，第二车间的次品率为0.12，两个车间的成品都混合堆放在一个仓库，假设第1，2车间生产的成品比例为2:3，今有一客户从成品仓库中随机提一台产品，该产品合格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0.88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0.6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0.4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0.868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以下不属于流程优化策略的是（）。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战略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评价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绩效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过程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以下选项中，关于网络爬虫说法错误的是（）。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网络爬虫是一个自动提取网页的程序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聚焦网络爬虫和通用网络爬虫相比，增加了链接评价模块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网络爬虫的系统框架中不包括控制器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网页的抓取策略可以分为深度优先、广度优先和最佳优先三种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Oracle中，用于限制分组函数的返回值的子句是()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where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select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orderby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having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以下不属于检测算法的是（）。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聚类分析法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背景建模法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分类算法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点检测法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模型评价中,通过确定下一步,可以得到以下结果()。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核准模型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重审报告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根据商业成功标准评价机器学习的结果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可能活动列表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最终决定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下列对于诚实守信说法正确的是（）。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诚实守信就是要重承诺，信守诺言，忠实地履行自己应承担的义务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诚实守信不符合市场经营潜规则要求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诚实守信与市场经济的根本目的相矛盾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诚实守信要敢于讲真话，坚持真理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诚实守信是市场经济的内在法则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下面属于OpenCV图片处理的功能的是()。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网络安全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在图像中绘制图案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识别文字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裁剪图像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提取图像中的文字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Winamp媒体播放器支持的音频格式包含以下选项（）。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MP2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ZIP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XM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RM 12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MP3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电子产品销售企业通过以下人工智能技术进行数据分析,以便优化市场销售流程。()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机器学习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语言学分析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深度学习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推荐系统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化学分析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下面属于泛化误差评估方法的是()。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异常检测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交叉验证法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留出法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以下选项属于人工智能领域()。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图像理解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智能控制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机器人学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语言理解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机器翻译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以下不是构成CPU的主要部件（）。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闪存和控制器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硬盘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输入输出设备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高速缓存和运算器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控制器和运算器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总结测试报告的主要内容包括各测试版本的()。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缺陷分布统计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风险分析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问题概要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质量情况概况统计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测试用例设计与执行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业务流程优化包括以下过程（）。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改进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提高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均衡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现有工作流程梳理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完善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20世纪就实现了连续数码或连续字母语音识别专用芯片。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推断统计是研究如何利用样本数据来推断总体特征的统计方法。()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数据标注员经过培训后, 通过数据标注规则对海量数据进行标注。()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许多数据光滑的方法也用于数据离散化。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 测试分析法属于对比分析法。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在样本的二分类中, 当样本为反例, 被分类为反例, 称为假正类。()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激活函数tanh在形状上看上去是Sigmoid函数经过平移。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超几何分布描述的是两次随机事件发生的时间间隔的概率分布情况。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数据分析模型优化目标函数是使全局损失函数最大。()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算法是可供计算机执行的对数据进行处理的一个有穷步骤, 是解决问题的一个逻辑顺序, 是解题方法的精确描述。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分组组件通过定义分组字段来计算值。()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中级数据标注员经过一定阶段培训考取资格证，不仅可以做一些更加专业的数据标注，但不可以对初级质检员标注数据进行简单的质检。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常用的统计语言模型只有N-gram。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国家支持研究开发有利于未成年人健康成长的网络产品和服务, 依法惩治利用网络从事危害未成年人身心健康的活动, 为未成年人提供安全健康的网络环境。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富有美感和可激发创造性的系统可以满足更高的用户需求。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零基础质检员需要半天时间质检5条数据。()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目前绝大部分的语音识别系统在进行声学建模时, 都采用了隐马尔科夫模型。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基于源数据进行分析就可以实现训练精准的机器学习算法模型。()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在HTML表单中, 隐含字段可以让字段的值对浏览器可见,但是对用户不可见。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通过Shapiro正态性检验推断样本的两个属性是否不相关。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第041套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