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7CD20"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D99739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17646EC6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5487A4C8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16169950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6FF62E44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面部表情识别系统交互流程设计</w:t>
      </w:r>
    </w:p>
    <w:p w14:paraId="0032AC2F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26842982">
      <w:pPr>
        <w:spacing w:line="360" w:lineRule="auto"/>
        <w:rPr>
          <w:rFonts w:hint="eastAsia" w:ascii="黑体" w:hAnsi="宋体" w:eastAsia="黑体"/>
          <w:b/>
        </w:rPr>
      </w:pPr>
    </w:p>
    <w:p w14:paraId="49714CD8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4B88522B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 w14:paraId="63A9C0CF">
      <w:pPr>
        <w:spacing w:line="360" w:lineRule="auto"/>
        <w:rPr>
          <w:rFonts w:hint="eastAsia" w:ascii="黑体" w:hAnsi="宋体" w:eastAsia="黑体"/>
        </w:rPr>
      </w:pPr>
    </w:p>
    <w:p w14:paraId="09D6CFDC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52F5120E">
      <w:pPr>
        <w:spacing w:line="360" w:lineRule="auto"/>
      </w:pPr>
      <w:r>
        <w:rPr>
          <w:rFonts w:ascii="宋体" w:hAnsi="宋体"/>
        </w:rPr>
        <w:t>面部表情识别系统是一种先进的计算机视觉技术，它能够分析人脸的微表情，识别出诸如快乐、悲伤、惊讶等基本情绪。通过捕捉和解读面部特征，如眼睛、眉毛和嘴部的动作，这类系统能在实时或预录的视频中判断人的情感状态，广泛应用于人机交互、市场调研、医疗健康监测、安全监控及教育科技等多个领域，为提升用户体验、增进情感智能和优化社会服务提供了有力工具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AI模型说明：提供的已训练的模型“emotion-ferplus.onnx”，其专门用于进行面部表情识别。定义情感类别与数字标签的映射表为{'neutral':0, 'happiness':1, 'surprise':2, 'sadness':3, 'anger':4, 'disgust':5, 'fear':6, 'contempt':7}。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1)加载模型“emotion-ferplus.onnx”和加载情感类别与数字标签的映射表；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2)加载一张本地图片“img_test.png”，并预处理图像；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3)使用已训练的模型对图片面部表情识别；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4)输出识别后的表情标签。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（1）补全该模型的使用交互流程对应的Python代码（3.2.3.ipynb），实现本地测试图片“img_test.png”的识别，将其识别结果截图保存为jpg格式文件，命名为3.2.3-1.jpg。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（2）在上面的使用交互流程基础上，给出在面部表情识别系统中使用“emotion-ferplus.onnx”模型的一种人机交互的最优方式，将其保存为docx文件，命名为3.2.3.docx。</w:t>
      </w:r>
      <w:r>
        <w:rPr>
          <w:rFonts w:ascii="宋体" w:hAnsi="宋体"/>
        </w:rPr>
        <w:br w:type="textWrapping"/>
      </w:r>
      <w:r>
        <w:t>所有结果文件储存在桌面新建的考生文件夹中，文件夹命名为</w:t>
      </w:r>
      <w:r>
        <w:rPr>
          <w:rFonts w:hint="eastAsia"/>
        </w:rPr>
        <w:t>“</w:t>
      </w:r>
      <w:r>
        <w:t>准考证号+身份证号后六位</w:t>
      </w:r>
      <w:r>
        <w:rPr>
          <w:rFonts w:hint="eastAsia"/>
        </w:rPr>
        <w:t>”</w:t>
      </w:r>
      <w:r>
        <w:t>。</w:t>
      </w:r>
    </w:p>
    <w:p w14:paraId="709FF5AE">
      <w:pPr>
        <w:jc w:val="center"/>
        <w:rPr>
          <w:rFonts w:eastAsia="黑体"/>
          <w:spacing w:val="60"/>
        </w:rPr>
      </w:pPr>
    </w:p>
    <w:p w14:paraId="7148D3B4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6C8D2CED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（2）能通过分析，找到单一场景下人工和智能交互的最优方式。</w:t>
      </w:r>
    </w:p>
    <w:p w14:paraId="7C5A435C">
      <w:pPr>
        <w:rPr>
          <w:rFonts w:hint="eastAsia" w:ascii="宋体" w:hAnsi="宋体"/>
        </w:rPr>
      </w:pPr>
    </w:p>
    <w:p w14:paraId="7DABBE7E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1FBA41EE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（2）单一场景下人工和智能交互的最优方式切实可行。</w:t>
      </w:r>
    </w:p>
    <w:p w14:paraId="7D86E4A1">
      <w:pPr>
        <w:rPr>
          <w:rFonts w:hint="eastAsia" w:ascii="宋体" w:hAnsi="宋体"/>
        </w:rPr>
      </w:pPr>
    </w:p>
    <w:p w14:paraId="33B9EAE3">
      <w:pPr>
        <w:pStyle w:val="6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21B2C9F5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4322CFFC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6894F4AA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36289D6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面部表情识别系统交互流程设计</w:t>
      </w:r>
    </w:p>
    <w:p w14:paraId="7E6A8602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4A50B2B2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41138A2B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23F73C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3AF7933F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7E45382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184DF2A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764F204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561AC18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1902037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4511C9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656B6FE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212E52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78F3CF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DDD41B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AD938F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定义情感类别与数字标签的映射表代码正确得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DB2497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A6D909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A50B53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41D4F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D9F01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9C92B4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146E07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7AB16B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68716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380CF2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4CD0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3E6F10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56D3F7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F33948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加载本地图片并进行预处理代码正确得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 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EBA303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A2EF9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A83347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FCF7C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41115E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8E7B0C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7453CE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运行模型，进行预测代码正确得3分；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170082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F592FD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BD4390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7B861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C21143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3BE86D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E47A81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解码模型输出，找到预测概率最高的情感类别代码正确得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F2529C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DB622C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1A942A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BA198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D9E038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808008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3936E4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根据预测的标签找到对应的情感名称代码正确得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7E8501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5B348A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6DD9CD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ED299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C2741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EF5ECF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FE857E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截图3.2.3-1.jpg中识别的面部情绪正确：得1分；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697324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9FBBEC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800134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A2E86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186882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BBAEFBC">
            <w:pPr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FD956DE">
            <w:pPr>
              <w:shd w:val="clear" w:color="auto" w:fill="FFFFFF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人机交互最优流程（不少于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条）正确得1分；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066E83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34AE30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D4A76B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0AFB0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2486D8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9EA4C1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599037F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0C7821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F3AA9C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02B6AC7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</w:rPr>
        <w:br w:type="page"/>
      </w:r>
    </w:p>
    <w:p w14:paraId="12D68501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932EE"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3EF2D0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cs="Arial"/>
          <w:color w:val="0000FF"/>
          <w:sz w:val="18"/>
          <w:szCs w:val="18"/>
        </w:rPr>
        <w:t>import onnx</w:t>
      </w:r>
    </w:p>
    <w:p w14:paraId="637CB372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numpy as np</w:t>
      </w:r>
    </w:p>
    <w:p w14:paraId="1A8EB641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from PIL import Image</w:t>
      </w:r>
    </w:p>
    <w:p w14:paraId="21DC6C5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onnxruntime as ort</w:t>
      </w:r>
    </w:p>
    <w:p w14:paraId="445A3F1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matplotlib.pyplot as plt</w:t>
      </w:r>
    </w:p>
    <w:p w14:paraId="0D6A263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33C638D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定义预处理函数</w:t>
      </w:r>
    </w:p>
    <w:p w14:paraId="089DD41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def preprocess(image_path):</w:t>
      </w:r>
    </w:p>
    <w:p w14:paraId="2B06E70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input_shape = (1, 1, 64, 64)</w:t>
      </w:r>
    </w:p>
    <w:p w14:paraId="7318FC9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img = Image.open(image_path).convert('L')  # 补全：Image.open</w:t>
      </w:r>
    </w:p>
    <w:p w14:paraId="220F8A7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img = img.resize((64, 64), Image.ANTIALIAS)</w:t>
      </w:r>
    </w:p>
    <w:p w14:paraId="5D6A87B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img_data = np.array(img, dtype=np.float32)</w:t>
      </w:r>
    </w:p>
    <w:p w14:paraId="3F2B23D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img_data = np.expand_dims(img_data, axis=0)  # 添加 batch 维度</w:t>
      </w:r>
    </w:p>
    <w:p w14:paraId="7F16C67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img_data = np.expand_dims(img_data, axis=1)  # 添加 channel 维度</w:t>
      </w:r>
    </w:p>
    <w:p w14:paraId="20C1D80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assert img_data.shape == input_shape, f"Expected shape {input_shape}, but got {img_data.shape}"</w:t>
      </w:r>
    </w:p>
    <w:p w14:paraId="74ABC44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return img_data</w:t>
      </w:r>
    </w:p>
    <w:p w14:paraId="76858569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39495FD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定义情感类别与数字标签的映射表</w:t>
      </w:r>
    </w:p>
    <w:p w14:paraId="404BFFB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emotion_table = {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'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neutral':0, '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happiness':1, 'surprise':2, 'sadness':3, 'anger':4, 'disgust':5, 'fear':6, 'contempt':7</w:t>
      </w:r>
      <w:r>
        <w:rPr>
          <w:rFonts w:hint="default" w:ascii="Arial" w:hAnsi="Arial" w:cs="Arial"/>
          <w:color w:val="0000FF"/>
          <w:sz w:val="18"/>
          <w:szCs w:val="18"/>
        </w:rPr>
        <w:t xml:space="preserve">} </w:t>
      </w:r>
    </w:p>
    <w:p w14:paraId="63A9AFC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7C4F4C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加载模型</w:t>
      </w:r>
    </w:p>
    <w:p w14:paraId="7802C28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ort_session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 xml:space="preserve">ort.InferenceSession('emotion-ferplus.onnx') </w:t>
      </w:r>
      <w:r>
        <w:rPr>
          <w:rFonts w:hint="default" w:ascii="Arial" w:hAnsi="Arial" w:cs="Arial"/>
          <w:color w:val="0000FF"/>
          <w:sz w:val="18"/>
          <w:szCs w:val="18"/>
        </w:rPr>
        <w:t xml:space="preserve"> </w:t>
      </w:r>
      <w:r>
        <w:rPr>
          <w:rFonts w:hint="default" w:ascii="Arial" w:hAnsi="Arial"/>
          <w:color w:val="0000FF"/>
          <w:sz w:val="18"/>
          <w:szCs w:val="18"/>
        </w:rPr>
        <w:t># 使用onnxruntime创建一个会话，用于加载并运行模型</w:t>
      </w:r>
    </w:p>
    <w:p w14:paraId="6B8905C1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E5E76D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加载并预处理图片</w:t>
      </w:r>
    </w:p>
    <w:p w14:paraId="2052D96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input_data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preprocess('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 xml:space="preserve">img_test.png')  </w:t>
      </w:r>
    </w:p>
    <w:p w14:paraId="6536E98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50B4AF23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># 准备输入数据，确保其符合模型输入的要求</w:t>
      </w:r>
    </w:p>
    <w:p w14:paraId="39B1608B">
      <w:pPr>
        <w:spacing w:line="360" w:lineRule="auto"/>
        <w:rPr>
          <w:rFonts w:hint="eastAsia" w:ascii="Arial" w:hAnsi="Arial" w:eastAsia="宋体" w:cs="Arial"/>
          <w:color w:val="0000FF"/>
          <w:sz w:val="18"/>
          <w:szCs w:val="18"/>
          <w:lang w:val="en-US" w:eastAsia="zh-CN"/>
        </w:rPr>
      </w:pPr>
      <w:r>
        <w:rPr>
          <w:rFonts w:hint="default" w:ascii="Arial" w:hAnsi="Arial" w:cs="Arial"/>
          <w:color w:val="0000FF"/>
          <w:sz w:val="18"/>
          <w:szCs w:val="18"/>
        </w:rPr>
        <w:t>ort_inputs = {ort_session.get_inputs()[0].name: input_data}</w:t>
      </w:r>
      <w:r>
        <w:rPr>
          <w:rFonts w:hint="eastAsia" w:eastAsia="宋体" w:cs="Arial"/>
          <w:color w:val="0000FF"/>
          <w:sz w:val="18"/>
          <w:szCs w:val="18"/>
          <w:lang w:val="en-US" w:eastAsia="zh-CN"/>
        </w:rPr>
        <w:t xml:space="preserve">   </w:t>
      </w:r>
      <w:r>
        <w:rPr>
          <w:rFonts w:hint="eastAsia" w:eastAsia="宋体"/>
          <w:color w:val="0000FF"/>
          <w:sz w:val="18"/>
          <w:szCs w:val="18"/>
          <w:lang w:val="en-US" w:eastAsia="zh-CN"/>
        </w:rPr>
        <w:t># ort_session.get_inputs()[0].name 是获取模型的第一个输入的名字</w:t>
      </w:r>
    </w:p>
    <w:p w14:paraId="46CBAC3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4408EF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运行模型预测</w:t>
      </w:r>
    </w:p>
    <w:p w14:paraId="3010457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ort_outs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ort_session.run</w:t>
      </w:r>
      <w:r>
        <w:rPr>
          <w:rFonts w:hint="default" w:ascii="Arial" w:hAnsi="Arial" w:cs="Arial"/>
          <w:color w:val="0000FF"/>
          <w:sz w:val="18"/>
          <w:szCs w:val="18"/>
        </w:rPr>
        <w:t xml:space="preserve">(None,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ort_inputs</w:t>
      </w:r>
      <w:r>
        <w:rPr>
          <w:rFonts w:hint="default" w:ascii="Arial" w:hAnsi="Arial" w:cs="Arial"/>
          <w:color w:val="0000FF"/>
          <w:sz w:val="18"/>
          <w:szCs w:val="18"/>
        </w:rPr>
        <w:t xml:space="preserve">)  </w:t>
      </w:r>
    </w:p>
    <w:p w14:paraId="51FDC69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5876D230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># 解码模型输出，找到预测概率最高的情感类别 3分</w:t>
      </w:r>
    </w:p>
    <w:p w14:paraId="2F48BA7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predicted_label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np.argmax</w:t>
      </w:r>
      <w:r>
        <w:rPr>
          <w:rFonts w:hint="default" w:ascii="Arial" w:hAnsi="Arial" w:cs="Arial"/>
          <w:color w:val="0000FF"/>
          <w:sz w:val="18"/>
          <w:szCs w:val="18"/>
        </w:rPr>
        <w:t xml:space="preserve">(ort_outs[0])  </w:t>
      </w:r>
    </w:p>
    <w:p w14:paraId="09C7FEE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A17943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1CDBB26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># 根据预测的标签找到对应的情感名称 3分</w:t>
      </w:r>
    </w:p>
    <w:p w14:paraId="0895D32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predicted_emotion = 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list(emotion_table.keys())</w:t>
      </w:r>
      <w:r>
        <w:rPr>
          <w:rFonts w:hint="default" w:ascii="Arial" w:hAnsi="Arial" w:cs="Arial"/>
          <w:color w:val="0000FF"/>
          <w:sz w:val="18"/>
          <w:szCs w:val="18"/>
        </w:rPr>
        <w:t>[predicted_label]</w:t>
      </w:r>
    </w:p>
    <w:p w14:paraId="0B2D2B8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F0BF992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># 输出预测的情感</w:t>
      </w:r>
    </w:p>
    <w:p w14:paraId="788B14D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print(f"Predicted emotion: {predicted_</w:t>
      </w:r>
      <w:bookmarkStart w:id="0" w:name="_GoBack"/>
      <w:bookmarkEnd w:id="0"/>
      <w:r>
        <w:rPr>
          <w:rFonts w:hint="default" w:ascii="Arial" w:hAnsi="Arial" w:cs="Arial"/>
          <w:color w:val="0000FF"/>
          <w:sz w:val="18"/>
          <w:szCs w:val="18"/>
        </w:rPr>
        <w:t>emotion}")</w:t>
      </w:r>
    </w:p>
    <w:p w14:paraId="22D3301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14DB3A7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0AABFEC3"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93338">
      <w:pPr>
        <w:spacing w:line="360" w:lineRule="auto"/>
        <w:rPr>
          <w:rFonts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.docx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/>
          <w:color w:val="0000FF"/>
          <w:lang w:eastAsia="zh-CN"/>
        </w:rPr>
        <w:t>人机交互最优方式为</w:t>
      </w:r>
      <w:r>
        <w:rPr>
          <w:rFonts w:hint="eastAsia" w:ascii="宋体" w:hAnsi="宋体"/>
          <w:color w:val="0000FF"/>
          <w:lang w:eastAsia="zh-CN"/>
        </w:rPr>
        <w:t>（仅需回答</w:t>
      </w:r>
      <w:r>
        <w:rPr>
          <w:rFonts w:hint="eastAsia" w:ascii="宋体" w:hAnsi="宋体"/>
          <w:color w:val="0000FF"/>
          <w:lang w:val="en-US" w:eastAsia="zh-CN"/>
        </w:rPr>
        <w:t>6</w:t>
      </w:r>
      <w:r>
        <w:rPr>
          <w:rFonts w:hint="eastAsia" w:ascii="宋体" w:hAnsi="宋体"/>
          <w:color w:val="0000FF"/>
          <w:lang w:eastAsia="zh-CN"/>
        </w:rPr>
        <w:t>个最优方式）</w:t>
      </w:r>
      <w:r>
        <w:rPr>
          <w:rFonts w:ascii="宋体" w:hAnsi="宋体"/>
          <w:color w:val="0000FF"/>
          <w:lang w:eastAsia="zh-CN"/>
        </w:rPr>
        <w:t>：</w:t>
      </w:r>
    </w:p>
    <w:p w14:paraId="63DC6743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1.用户界面设计</w:t>
      </w:r>
    </w:p>
    <w:p w14:paraId="6F495AD5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提供实时摄像头预览+上传图片双入口，按钮标注“拍照识别”和“上传图片”，界面突出情感标签（如表情符号+文字）。</w:t>
      </w:r>
    </w:p>
    <w:p w14:paraId="74B21827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454D30E9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2.模型预加载</w:t>
      </w:r>
    </w:p>
    <w:p w14:paraId="71E9C472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系统启动时加载“emotion-ferplus.onnx”模型及情感标签表，初始化预处理参数，首帧识别延迟&lt;0.3秒。</w:t>
      </w:r>
    </w:p>
    <w:p w14:paraId="23AAAF64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5A105E0D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3.智能预处理</w:t>
      </w:r>
    </w:p>
    <w:p w14:paraId="5E1AD09F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自动检测人脸区域，裁剪对齐后缩放至64×64灰度图，动态直方图均衡化增强对比度。</w:t>
      </w:r>
    </w:p>
    <w:p w14:paraId="0A9D31CD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7EDC4B4A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4.实时识别与反馈</w:t>
      </w:r>
    </w:p>
    <w:p w14:paraId="088EEDCA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后台异步推理，返回Top-3情感标签及概率（如“Happiness: 92%”），支持动态刷新（每秒10帧）。</w:t>
      </w:r>
    </w:p>
    <w:p w14:paraId="1BE87A98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4D659DD6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5.交互优化</w:t>
      </w:r>
    </w:p>
    <w:p w14:paraId="5068B1DE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用户点击“结果纠错”可标记错误案例，触发模型微调；支持语音播报结果（如“检测到开心情绪”）。</w:t>
      </w:r>
    </w:p>
    <w:p w14:paraId="5CF69DF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040C1030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6.性能与安全</w:t>
      </w:r>
    </w:p>
    <w:p w14:paraId="11FEA141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本地化处理数据，浏览器端WebAssembly加速，识别耗时&lt;200ms；禁用云端存储，隐私数据零上传。</w:t>
      </w:r>
    </w:p>
    <w:p w14:paraId="63390CF9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 w14:paraId="7F3794F1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7.无障碍设计</w:t>
      </w:r>
    </w:p>
    <w:p w14:paraId="309D48B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键盘快捷键控制（Enter拍照/Esc清空），高对比度模式适配视障用户，多语言界面一键切换。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504020202030204"/>
    <w:charset w:val="00"/>
    <w:family w:val="swiss"/>
    <w:pitch w:val="default"/>
    <w:sig w:usb0="00000000" w:usb1="00000000" w:usb2="00000000" w:usb3="00000000" w:csb0="00000093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168E"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564640"/>
          <wp:effectExtent l="0" t="0" r="2540" b="16510"/>
          <wp:wrapNone/>
          <wp:docPr id="1" name="WordPictureWatermark485471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85471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1564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64C45"/>
    <w:rsid w:val="06ED2480"/>
    <w:rsid w:val="09941B32"/>
    <w:rsid w:val="13E64A54"/>
    <w:rsid w:val="168A7F17"/>
    <w:rsid w:val="3EC64C45"/>
    <w:rsid w:val="3F2E7C6C"/>
    <w:rsid w:val="5EE46A31"/>
    <w:rsid w:val="76E8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hello</cp:lastModifiedBy>
  <dcterms:modified xsi:type="dcterms:W3CDTF">2025-06-12T06:40:35Z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300E0EC54BE1432AB7C182941D4121BC_11</vt:lpwstr>
  </property>
</Properties>
</file>