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2"/>
        </w:rPr>
      </w:pPr>
    </w:p>
    <w:p w14:paraId="0C6F02D9" w14:textId="61386416" w:rsidR="00346CF4" w:rsidRPr="0039483A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找出两组重复或冗余的图片（只需填写文件名，不需要填写扩展名）。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9483A" w:rsidRPr="0039483A" w14:paraId="71C793E9" w14:textId="77777777" w:rsidTr="009E13F9">
        <w:trPr>
          <w:trHeight w:val="567"/>
        </w:trPr>
        <w:tc>
          <w:tcPr>
            <w:tcW w:w="2765" w:type="dxa"/>
            <w:vAlign w:val="center"/>
          </w:tcPr>
          <w:p w14:paraId="6880A5A6" w14:textId="2E929F39" w:rsidR="009E13F9" w:rsidRPr="0039483A" w:rsidRDefault="009E13F9" w:rsidP="009E13F9">
            <w:pPr>
              <w:jc w:val="center"/>
              <w:rPr>
                <w:rFonts w:hint="eastAsia"/>
                <w:b/>
                <w:color w:val="262626" w:themeColor="text1" w:themeTint="D9"/>
              </w:rPr>
            </w:pPr>
            <w:r w:rsidRPr="0039483A">
              <w:rPr>
                <w:rFonts w:hint="eastAsia"/>
                <w:b/>
                <w:color w:val="262626" w:themeColor="text1" w:themeTint="D9"/>
              </w:rPr>
              <w:t>组1</w:t>
            </w:r>
          </w:p>
        </w:tc>
        <w:tc>
          <w:tcPr>
            <w:tcW w:w="2765" w:type="dxa"/>
            <w:vAlign w:val="center"/>
          </w:tcPr>
          <w:p w14:paraId="2A5FD029" w14:textId="159E4BC0" w:rsidR="009E13F9" w:rsidRPr="0039483A" w:rsidRDefault="009B2CE6" w:rsidP="009E13F9">
            <w:pPr>
              <w:jc w:val="center"/>
              <w:rPr>
                <w:rFonts w:hint="eastAsia"/>
                <w:color w:val="262626" w:themeColor="text1" w:themeTint="D9"/>
              </w:rPr>
            </w:pPr>
            <w:r w:rsidRPr="009B2CE6">
              <w:rPr>
                <w:rFonts w:hint="eastAsia"/>
                <w:color w:val="262626" w:themeColor="text1" w:themeTint="D9"/>
              </w:rPr>
              <w:t>train_img_15</w:t>
            </w:r>
          </w:p>
        </w:tc>
        <w:tc>
          <w:tcPr>
            <w:tcW w:w="2766" w:type="dxa"/>
            <w:vAlign w:val="center"/>
          </w:tcPr>
          <w:p w14:paraId="38C17C3A" w14:textId="4BB3CEE2" w:rsidR="009E13F9" w:rsidRPr="0039483A" w:rsidRDefault="009B2CE6" w:rsidP="009E13F9">
            <w:pPr>
              <w:jc w:val="center"/>
              <w:rPr>
                <w:rFonts w:hint="eastAsia"/>
                <w:color w:val="262626" w:themeColor="text1" w:themeTint="D9"/>
              </w:rPr>
            </w:pPr>
            <w:r w:rsidRPr="009B2CE6">
              <w:rPr>
                <w:rFonts w:hint="eastAsia"/>
                <w:color w:val="262626" w:themeColor="text1" w:themeTint="D9"/>
              </w:rPr>
              <w:t>train_img_43</w:t>
            </w:r>
          </w:p>
        </w:tc>
      </w:tr>
      <w:tr w:rsidR="00C67410" w:rsidRPr="0039483A" w14:paraId="4F096F17" w14:textId="77777777" w:rsidTr="009E13F9">
        <w:trPr>
          <w:trHeight w:val="567"/>
        </w:trPr>
        <w:tc>
          <w:tcPr>
            <w:tcW w:w="2765" w:type="dxa"/>
            <w:vAlign w:val="center"/>
          </w:tcPr>
          <w:p w14:paraId="10823F7E" w14:textId="2BC56ADC" w:rsidR="009E13F9" w:rsidRPr="0039483A" w:rsidRDefault="009E13F9" w:rsidP="009E13F9">
            <w:pPr>
              <w:jc w:val="center"/>
              <w:rPr>
                <w:rFonts w:hint="eastAsia"/>
                <w:b/>
                <w:color w:val="262626" w:themeColor="text1" w:themeTint="D9"/>
              </w:rPr>
            </w:pPr>
            <w:r w:rsidRPr="0039483A">
              <w:rPr>
                <w:rFonts w:hint="eastAsia"/>
                <w:b/>
                <w:color w:val="262626" w:themeColor="text1" w:themeTint="D9"/>
              </w:rPr>
              <w:t>组2</w:t>
            </w:r>
          </w:p>
        </w:tc>
        <w:tc>
          <w:tcPr>
            <w:tcW w:w="2765" w:type="dxa"/>
            <w:vAlign w:val="center"/>
          </w:tcPr>
          <w:p w14:paraId="6FCA8356" w14:textId="2B772D48" w:rsidR="009E13F9" w:rsidRPr="0039483A" w:rsidRDefault="009B2CE6" w:rsidP="009E13F9">
            <w:pPr>
              <w:jc w:val="center"/>
              <w:rPr>
                <w:rFonts w:hint="eastAsia"/>
                <w:color w:val="262626" w:themeColor="text1" w:themeTint="D9"/>
              </w:rPr>
            </w:pPr>
            <w:r w:rsidRPr="009B2CE6">
              <w:rPr>
                <w:rFonts w:hint="eastAsia"/>
                <w:color w:val="262626" w:themeColor="text1" w:themeTint="D9"/>
              </w:rPr>
              <w:t>train_img_18</w:t>
            </w:r>
          </w:p>
        </w:tc>
        <w:tc>
          <w:tcPr>
            <w:tcW w:w="2766" w:type="dxa"/>
            <w:vAlign w:val="center"/>
          </w:tcPr>
          <w:p w14:paraId="471D6DC8" w14:textId="4DE064FA" w:rsidR="009E13F9" w:rsidRPr="0039483A" w:rsidRDefault="009B2CE6" w:rsidP="009E13F9">
            <w:pPr>
              <w:jc w:val="center"/>
              <w:rPr>
                <w:rFonts w:hint="eastAsia"/>
                <w:color w:val="262626" w:themeColor="text1" w:themeTint="D9"/>
              </w:rPr>
            </w:pPr>
            <w:r w:rsidRPr="009B2CE6">
              <w:rPr>
                <w:rFonts w:hint="eastAsia"/>
                <w:color w:val="262626" w:themeColor="text1" w:themeTint="D9"/>
              </w:rPr>
              <w:t>train_img_44</w:t>
            </w:r>
          </w:p>
        </w:tc>
      </w:tr>
    </w:tbl>
    <w:p w14:paraId="4B6496FA" w14:textId="19806B8E" w:rsidR="009E13F9" w:rsidRDefault="009E13F9" w:rsidP="00346CF4">
      <w:pPr>
        <w:jc w:val="left"/>
        <w:rPr>
          <w:rFonts w:hint="eastAsia"/>
          <w:b/>
          <w:color w:val="262626" w:themeColor="text1" w:themeTint="D9"/>
          <w:sz w:val="44"/>
        </w:rPr>
      </w:pPr>
    </w:p>
    <w:p w14:paraId="6EAAF4BC" w14:textId="77777777" w:rsidR="009B6377" w:rsidRPr="0039483A" w:rsidRDefault="009B6377" w:rsidP="00346CF4">
      <w:pPr>
        <w:jc w:val="left"/>
        <w:rPr>
          <w:rFonts w:hint="eastAsia"/>
          <w:b/>
          <w:color w:val="262626" w:themeColor="text1" w:themeTint="D9"/>
          <w:sz w:val="44"/>
        </w:rPr>
      </w:pPr>
    </w:p>
    <w:p w14:paraId="4CF2F63A" w14:textId="134C6274" w:rsidR="00BC00BA" w:rsidRPr="0039483A" w:rsidRDefault="00BC00BA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2.</w:t>
      </w:r>
      <w:r w:rsidR="009D1206" w:rsidRPr="009D1206">
        <w:rPr>
          <w:rFonts w:hint="eastAsia"/>
        </w:rPr>
        <w:t xml:space="preserve"> </w:t>
      </w:r>
      <w:r w:rsidR="009D1206" w:rsidRPr="009D1206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找出两张遮挡或者包含多种公共交通工具的图片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（只需填写文件名，不需要填写扩展名）。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67410" w:rsidRPr="0039483A" w14:paraId="689EECEC" w14:textId="77777777" w:rsidTr="00BC00BA">
        <w:trPr>
          <w:trHeight w:val="567"/>
        </w:trPr>
        <w:tc>
          <w:tcPr>
            <w:tcW w:w="4148" w:type="dxa"/>
            <w:vAlign w:val="center"/>
          </w:tcPr>
          <w:p w14:paraId="1D13DC6D" w14:textId="7F757D37" w:rsidR="00BC00BA" w:rsidRPr="0039483A" w:rsidRDefault="009B2CE6" w:rsidP="00BC00BA">
            <w:pPr>
              <w:jc w:val="center"/>
              <w:rPr>
                <w:rFonts w:hint="eastAsia"/>
                <w:color w:val="262626" w:themeColor="text1" w:themeTint="D9"/>
              </w:rPr>
            </w:pPr>
            <w:r w:rsidRPr="009B2CE6">
              <w:rPr>
                <w:rFonts w:hint="eastAsia"/>
                <w:color w:val="262626" w:themeColor="text1" w:themeTint="D9"/>
              </w:rPr>
              <w:t>train_img_1</w:t>
            </w:r>
            <w:r>
              <w:rPr>
                <w:rFonts w:hint="eastAsia"/>
                <w:color w:val="262626" w:themeColor="text1" w:themeTint="D9"/>
              </w:rPr>
              <w:t>3</w:t>
            </w:r>
          </w:p>
        </w:tc>
        <w:tc>
          <w:tcPr>
            <w:tcW w:w="4148" w:type="dxa"/>
            <w:vAlign w:val="center"/>
          </w:tcPr>
          <w:p w14:paraId="1DFC06D5" w14:textId="5DDB0B06" w:rsidR="00BC00BA" w:rsidRPr="0039483A" w:rsidRDefault="009B2CE6" w:rsidP="00BC00BA">
            <w:pPr>
              <w:jc w:val="center"/>
              <w:rPr>
                <w:rFonts w:hint="eastAsia"/>
                <w:color w:val="262626" w:themeColor="text1" w:themeTint="D9"/>
              </w:rPr>
            </w:pPr>
            <w:r w:rsidRPr="009B2CE6">
              <w:rPr>
                <w:rFonts w:hint="eastAsia"/>
                <w:color w:val="262626" w:themeColor="text1" w:themeTint="D9"/>
              </w:rPr>
              <w:t>train_img_</w:t>
            </w:r>
            <w:r>
              <w:rPr>
                <w:rFonts w:hint="eastAsia"/>
                <w:color w:val="262626" w:themeColor="text1" w:themeTint="D9"/>
              </w:rPr>
              <w:t>24</w:t>
            </w:r>
          </w:p>
        </w:tc>
      </w:tr>
    </w:tbl>
    <w:p w14:paraId="504D9FA9" w14:textId="2F7BBB72" w:rsidR="00BC00BA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38D2D4AA" w14:textId="77777777" w:rsidR="009B6377" w:rsidRPr="0039483A" w:rsidRDefault="009B6377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6EAE8671" w14:textId="59139333" w:rsidR="00BC00BA" w:rsidRDefault="00BC00BA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3.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数据质量评估报告。</w:t>
      </w:r>
    </w:p>
    <w:p w14:paraId="11AF6493" w14:textId="29822859" w:rsidR="009B6377" w:rsidRDefault="009B6377" w:rsidP="009B6377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9B6377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图片尺寸与格式：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377" w14:paraId="1D55B85B" w14:textId="77777777" w:rsidTr="00C67308">
        <w:trPr>
          <w:trHeight w:val="851"/>
        </w:trPr>
        <w:tc>
          <w:tcPr>
            <w:tcW w:w="8296" w:type="dxa"/>
          </w:tcPr>
          <w:p w14:paraId="69E7FBE4" w14:textId="77777777" w:rsidR="009B6377" w:rsidRDefault="009B2CE6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图片格式均为jpg格式</w:t>
            </w:r>
          </w:p>
          <w:p w14:paraId="10B22582" w14:textId="60CDAF9F" w:rsidR="009B2CE6" w:rsidRPr="00484034" w:rsidRDefault="009B2CE6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图片尺寸</w:t>
            </w:r>
            <w:r w:rsidR="002710E8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大部分为640*480，也包含640*425、640*426、640*427、640*432等。</w:t>
            </w:r>
          </w:p>
        </w:tc>
      </w:tr>
    </w:tbl>
    <w:p w14:paraId="7C8E4383" w14:textId="77777777" w:rsidR="009B6377" w:rsidRDefault="009B6377" w:rsidP="009B6377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清晰度：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377" w14:paraId="1C0D0CFA" w14:textId="77777777" w:rsidTr="00C67308">
        <w:trPr>
          <w:trHeight w:val="851"/>
        </w:trPr>
        <w:tc>
          <w:tcPr>
            <w:tcW w:w="8296" w:type="dxa"/>
          </w:tcPr>
          <w:p w14:paraId="78C0EB3A" w14:textId="1E8F8344" w:rsidR="009B6377" w:rsidRPr="00484034" w:rsidRDefault="002710E8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大部分</w:t>
            </w:r>
            <w:r w:rsidRPr="00D24C1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图像清晰度达到可用标准，发现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少量</w:t>
            </w:r>
            <w:r w:rsidRPr="00D24C1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图像存在</w:t>
            </w:r>
            <w:r w:rsidRPr="002710E8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遮挡或包含多种公共交通工具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（例如</w:t>
            </w:r>
            <w:r w:rsidRPr="002710E8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train_img_13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和</w:t>
            </w:r>
            <w:r w:rsidRPr="002710E8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train_img_24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同时包含多做交通工具）</w:t>
            </w:r>
          </w:p>
        </w:tc>
      </w:tr>
    </w:tbl>
    <w:p w14:paraId="3BB7A4DE" w14:textId="77777777" w:rsidR="009B6377" w:rsidRDefault="009B6377" w:rsidP="009B6377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数据重复：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377" w14:paraId="25FFDDF0" w14:textId="77777777" w:rsidTr="00C67308">
        <w:trPr>
          <w:trHeight w:val="851"/>
        </w:trPr>
        <w:tc>
          <w:tcPr>
            <w:tcW w:w="8296" w:type="dxa"/>
          </w:tcPr>
          <w:p w14:paraId="0F3CAE85" w14:textId="6159EBEF" w:rsidR="009B6377" w:rsidRPr="00484034" w:rsidRDefault="002710E8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大部分图像数据达到可用标准，发现</w:t>
            </w:r>
            <w:r w:rsidRPr="0039483A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两组</w:t>
            </w:r>
            <w:r w:rsidRP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重复/冗余数据（2组完全重复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：</w:t>
            </w:r>
            <w:r w:rsidRPr="009B2CE6">
              <w:rPr>
                <w:rFonts w:hint="eastAsia"/>
                <w:color w:val="262626" w:themeColor="text1" w:themeTint="D9"/>
              </w:rPr>
              <w:t>train_img_15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和</w:t>
            </w:r>
            <w:r w:rsidRPr="009B2CE6">
              <w:rPr>
                <w:rFonts w:hint="eastAsia"/>
                <w:color w:val="262626" w:themeColor="text1" w:themeTint="D9"/>
              </w:rPr>
              <w:t>train_img_</w:t>
            </w:r>
            <w:r>
              <w:rPr>
                <w:rFonts w:hint="eastAsia"/>
                <w:color w:val="262626" w:themeColor="text1" w:themeTint="D9"/>
              </w:rPr>
              <w:t>43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、</w:t>
            </w:r>
            <w:r w:rsidRPr="009B2CE6">
              <w:rPr>
                <w:rFonts w:hint="eastAsia"/>
                <w:color w:val="262626" w:themeColor="text1" w:themeTint="D9"/>
              </w:rPr>
              <w:t>train_img_1</w:t>
            </w:r>
            <w:r>
              <w:rPr>
                <w:rFonts w:hint="eastAsia"/>
                <w:color w:val="262626" w:themeColor="text1" w:themeTint="D9"/>
              </w:rPr>
              <w:t>8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和</w:t>
            </w:r>
            <w:r w:rsidRPr="009B2CE6">
              <w:rPr>
                <w:rFonts w:hint="eastAsia"/>
                <w:color w:val="262626" w:themeColor="text1" w:themeTint="D9"/>
              </w:rPr>
              <w:t>train_img_</w:t>
            </w:r>
            <w:r>
              <w:rPr>
                <w:rFonts w:hint="eastAsia"/>
                <w:color w:val="262626" w:themeColor="text1" w:themeTint="D9"/>
              </w:rPr>
              <w:t>44</w:t>
            </w:r>
            <w:r w:rsidRP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）</w:t>
            </w:r>
          </w:p>
        </w:tc>
      </w:tr>
    </w:tbl>
    <w:p w14:paraId="63F20DD0" w14:textId="6629165C" w:rsidR="009B6377" w:rsidRPr="0039483A" w:rsidRDefault="009B6377" w:rsidP="009B6377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9B6377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公共交通工具类别分布：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377" w14:paraId="6385BB31" w14:textId="77777777" w:rsidTr="00C67308">
        <w:trPr>
          <w:trHeight w:val="851"/>
        </w:trPr>
        <w:tc>
          <w:tcPr>
            <w:tcW w:w="8296" w:type="dxa"/>
          </w:tcPr>
          <w:p w14:paraId="74B320AC" w14:textId="77777777" w:rsidR="002710E8" w:rsidRPr="002710E8" w:rsidRDefault="002710E8" w:rsidP="002710E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2710E8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类别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包含</w:t>
            </w:r>
            <w:r w:rsidRPr="002710E8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：大巴车、火车，高铁、二层巴士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、飞机、船等，</w:t>
            </w:r>
            <w:r w:rsidRPr="002710E8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缺失关键城市交通工具：未发现地铁、有轨电车、BRT快速公交等类别</w:t>
            </w:r>
          </w:p>
          <w:p w14:paraId="5808C54B" w14:textId="77777777" w:rsidR="009B6377" w:rsidRPr="002710E8" w:rsidRDefault="009B6377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1C6B24B0" w14:textId="77777777" w:rsidR="009B6377" w:rsidRPr="0039483A" w:rsidRDefault="009B6377" w:rsidP="009B6377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6706105C" w14:textId="1A350990" w:rsidR="00BC00BA" w:rsidRPr="0039483A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02E74B3A" w14:textId="21D0DA51" w:rsidR="002C075B" w:rsidRPr="0039483A" w:rsidRDefault="002C075B" w:rsidP="002C075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4.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="000E6D59" w:rsidRPr="000E6D59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图像数据采集规范要求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377" w14:paraId="350C52B1" w14:textId="77777777" w:rsidTr="009B6377">
        <w:trPr>
          <w:trHeight w:val="2835"/>
        </w:trPr>
        <w:tc>
          <w:tcPr>
            <w:tcW w:w="8296" w:type="dxa"/>
          </w:tcPr>
          <w:p w14:paraId="55A5344F" w14:textId="77777777" w:rsidR="006034FE" w:rsidRPr="006034FE" w:rsidRDefault="006034FE" w:rsidP="006034FE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bookmarkStart w:id="0" w:name="_Hlk192614434"/>
            <w:r w:rsidRPr="006034FE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环境多样性规范</w:t>
            </w:r>
          </w:p>
          <w:p w14:paraId="3DD48BB2" w14:textId="77777777" w:rsidR="006034FE" w:rsidRPr="006034FE" w:rsidRDefault="006034FE" w:rsidP="006034FE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必须包含昼夜/雨雾/逆光等6种光照条件，每种占比≥15%</w:t>
            </w:r>
          </w:p>
          <w:p w14:paraId="1E001311" w14:textId="77777777" w:rsidR="006034FE" w:rsidRPr="006034FE" w:rsidRDefault="006034FE" w:rsidP="006034FE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城市道路/高架桥/隧道三类场景比例2:1:1</w:t>
            </w:r>
          </w:p>
          <w:p w14:paraId="03E84022" w14:textId="77777777" w:rsidR="006034FE" w:rsidRPr="006034FE" w:rsidRDefault="006034FE" w:rsidP="006034FE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拍摄设备规范</w:t>
            </w:r>
          </w:p>
          <w:p w14:paraId="7FF0FA5E" w14:textId="77777777" w:rsidR="006034FE" w:rsidRPr="006034FE" w:rsidRDefault="006034FE" w:rsidP="006034FE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统一使用≥1200万像素摄像头，快门速度≤1/500秒</w:t>
            </w:r>
          </w:p>
          <w:p w14:paraId="5AC1D3D2" w14:textId="77777777" w:rsidR="006034FE" w:rsidRPr="006034FE" w:rsidRDefault="006034FE" w:rsidP="006034FE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固定焦距在35-50mm范围，ISO自动模式禁用</w:t>
            </w:r>
          </w:p>
          <w:p w14:paraId="58E7F9E0" w14:textId="77777777" w:rsidR="006034FE" w:rsidRPr="006034FE" w:rsidRDefault="006034FE" w:rsidP="006034FE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目标采集规范</w:t>
            </w:r>
          </w:p>
          <w:p w14:paraId="5669F75E" w14:textId="77777777" w:rsidR="006034FE" w:rsidRPr="006034FE" w:rsidRDefault="006034FE" w:rsidP="006034FE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单张图像仅含1类主体交通工具，完整呈现特征部件（如公交车的车门、计价器）</w:t>
            </w:r>
          </w:p>
          <w:p w14:paraId="3A43A7B1" w14:textId="77777777" w:rsidR="006034FE" w:rsidRPr="006034FE" w:rsidRDefault="006034FE" w:rsidP="006034FE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采集角度需包含正前/侧45°/俯视三种视角，各视角占比30%/40%/30%</w:t>
            </w:r>
          </w:p>
          <w:p w14:paraId="50850346" w14:textId="77777777" w:rsidR="006034FE" w:rsidRPr="006034FE" w:rsidRDefault="006034FE" w:rsidP="006034FE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标注元数据规范</w:t>
            </w:r>
          </w:p>
          <w:p w14:paraId="19DB6355" w14:textId="77777777" w:rsidR="006034FE" w:rsidRPr="006034FE" w:rsidRDefault="006034FE" w:rsidP="006034FE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除类别标签外，需标注交通工具品牌型号、运营状态（行驶/停靠）</w:t>
            </w:r>
          </w:p>
          <w:p w14:paraId="22B28105" w14:textId="603A6E40" w:rsidR="009B6377" w:rsidRPr="006034FE" w:rsidRDefault="006034FE" w:rsidP="00C67308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使用COCO格式标注关键点（如公交车的车门、车灯、轮胎）</w:t>
            </w:r>
          </w:p>
        </w:tc>
      </w:tr>
      <w:bookmarkEnd w:id="0"/>
    </w:tbl>
    <w:p w14:paraId="7FBCA3DD" w14:textId="0B3545D8" w:rsidR="002C075B" w:rsidRDefault="002C075B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15C518E8" w14:textId="77777777" w:rsidR="009B6377" w:rsidRPr="009B6377" w:rsidRDefault="009B6377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238AA7AE" w14:textId="050B3961" w:rsidR="00EA7B84" w:rsidRPr="0039483A" w:rsidRDefault="00EA7B84" w:rsidP="00EA7B8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5.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="00673055" w:rsidRPr="00673055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图像数据处理规范要求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377" w14:paraId="3B893343" w14:textId="77777777" w:rsidTr="009B6377">
        <w:trPr>
          <w:trHeight w:val="2835"/>
        </w:trPr>
        <w:tc>
          <w:tcPr>
            <w:tcW w:w="8296" w:type="dxa"/>
          </w:tcPr>
          <w:p w14:paraId="0BF2920B" w14:textId="77777777" w:rsidR="006034FE" w:rsidRPr="006034FE" w:rsidRDefault="006034FE" w:rsidP="006034FE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标准化预处理</w:t>
            </w:r>
          </w:p>
          <w:p w14:paraId="73D972C1" w14:textId="77777777" w:rsidR="006034FE" w:rsidRPr="006034FE" w:rsidRDefault="006034FE" w:rsidP="006034FE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统一调整为YUV色彩空间，尺寸标准化至800×600像素</w:t>
            </w:r>
          </w:p>
          <w:p w14:paraId="7814503E" w14:textId="77777777" w:rsidR="006034FE" w:rsidRPr="006034FE" w:rsidRDefault="006034FE" w:rsidP="006034FE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直方图均衡化处理，限定亮度通道在80-170区间</w:t>
            </w:r>
          </w:p>
          <w:p w14:paraId="3E575DB9" w14:textId="77777777" w:rsidR="006034FE" w:rsidRPr="006034FE" w:rsidRDefault="006034FE" w:rsidP="006034FE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数据增强规范</w:t>
            </w:r>
          </w:p>
          <w:p w14:paraId="38B35E25" w14:textId="77777777" w:rsidR="006034FE" w:rsidRPr="006034FE" w:rsidRDefault="006034FE" w:rsidP="006034FE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应用随机仿射变换（旋转±5°、平移±10%），每epoch生成2倍增强数据</w:t>
            </w:r>
          </w:p>
          <w:p w14:paraId="542F8669" w14:textId="77777777" w:rsidR="006034FE" w:rsidRPr="006034FE" w:rsidRDefault="006034FE" w:rsidP="006034FE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添加雨雾/运动模糊噪声，噪声密度控制在10-15dB范围</w:t>
            </w:r>
          </w:p>
          <w:p w14:paraId="3E44433C" w14:textId="77777777" w:rsidR="006034FE" w:rsidRPr="006034FE" w:rsidRDefault="006034FE" w:rsidP="006034FE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特征强化处理</w:t>
            </w:r>
          </w:p>
          <w:p w14:paraId="5BD42D83" w14:textId="77777777" w:rsidR="006034FE" w:rsidRPr="006034FE" w:rsidRDefault="006034FE" w:rsidP="006034FE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对车窗/车灯等关键区域进行局部对比度增强（Gamma值0.8-1.2）</w:t>
            </w:r>
          </w:p>
          <w:p w14:paraId="75E2D6D3" w14:textId="77777777" w:rsidR="006034FE" w:rsidRPr="006034FE" w:rsidRDefault="006034FE" w:rsidP="006034FE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使用CLAHE算法处理轮胎纹理，网格尺寸设为8×8</w:t>
            </w:r>
          </w:p>
          <w:p w14:paraId="1A584D7F" w14:textId="77777777" w:rsidR="006034FE" w:rsidRPr="006034FE" w:rsidRDefault="006034FE" w:rsidP="006034FE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质量过滤标准</w:t>
            </w:r>
          </w:p>
          <w:p w14:paraId="48A1C9E4" w14:textId="77777777" w:rsidR="006034FE" w:rsidRPr="006034FE" w:rsidRDefault="006034FE" w:rsidP="006034FE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剔除分辨率低于600×400或遮挡率＞30%的样本</w:t>
            </w:r>
          </w:p>
          <w:p w14:paraId="34CD1AC8" w14:textId="441CDBF5" w:rsidR="009B6377" w:rsidRPr="006034FE" w:rsidRDefault="006034FE" w:rsidP="00C67308">
            <w:pPr>
              <w:numPr>
                <w:ilvl w:val="1"/>
                <w:numId w:val="4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6034F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建立梯度清晰度检测，排除边缘梯度值＜50的模糊图像</w:t>
            </w:r>
          </w:p>
        </w:tc>
      </w:tr>
    </w:tbl>
    <w:p w14:paraId="788C353B" w14:textId="3F4DB7A2" w:rsidR="00EA7B84" w:rsidRPr="0039483A" w:rsidRDefault="00EA7B84" w:rsidP="00346CF4">
      <w:pPr>
        <w:jc w:val="left"/>
        <w:rPr>
          <w:rFonts w:hint="eastAsia"/>
          <w:color w:val="262626" w:themeColor="text1" w:themeTint="D9"/>
          <w:sz w:val="44"/>
        </w:rPr>
      </w:pPr>
    </w:p>
    <w:sectPr w:rsidR="00EA7B84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369AF" w14:textId="77777777" w:rsidR="00CC0158" w:rsidRDefault="00CC0158" w:rsidP="00346CF4">
      <w:pPr>
        <w:rPr>
          <w:rFonts w:hint="eastAsia"/>
        </w:rPr>
      </w:pPr>
      <w:r>
        <w:separator/>
      </w:r>
    </w:p>
  </w:endnote>
  <w:endnote w:type="continuationSeparator" w:id="0">
    <w:p w14:paraId="510BC27F" w14:textId="77777777" w:rsidR="00CC0158" w:rsidRDefault="00CC0158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9E1A4" w14:textId="77777777" w:rsidR="00CC0158" w:rsidRDefault="00CC0158" w:rsidP="00346CF4">
      <w:pPr>
        <w:rPr>
          <w:rFonts w:hint="eastAsia"/>
        </w:rPr>
      </w:pPr>
      <w:r>
        <w:separator/>
      </w:r>
    </w:p>
  </w:footnote>
  <w:footnote w:type="continuationSeparator" w:id="0">
    <w:p w14:paraId="521DC272" w14:textId="77777777" w:rsidR="00CC0158" w:rsidRDefault="00CC0158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93EA5"/>
    <w:multiLevelType w:val="multilevel"/>
    <w:tmpl w:val="153A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95A51"/>
    <w:multiLevelType w:val="multilevel"/>
    <w:tmpl w:val="2F7A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D68DF"/>
    <w:multiLevelType w:val="multilevel"/>
    <w:tmpl w:val="F92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003CE"/>
    <w:multiLevelType w:val="multilevel"/>
    <w:tmpl w:val="4A08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669694">
    <w:abstractNumId w:val="0"/>
  </w:num>
  <w:num w:numId="2" w16cid:durableId="505242524">
    <w:abstractNumId w:val="1"/>
  </w:num>
  <w:num w:numId="3" w16cid:durableId="2068796719">
    <w:abstractNumId w:val="3"/>
  </w:num>
  <w:num w:numId="4" w16cid:durableId="649094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E6D59"/>
    <w:rsid w:val="002710E8"/>
    <w:rsid w:val="002C075B"/>
    <w:rsid w:val="00346CF4"/>
    <w:rsid w:val="0039483A"/>
    <w:rsid w:val="004C7BA8"/>
    <w:rsid w:val="004F3BF7"/>
    <w:rsid w:val="00503958"/>
    <w:rsid w:val="00554F8F"/>
    <w:rsid w:val="006034FE"/>
    <w:rsid w:val="00673055"/>
    <w:rsid w:val="007B0B55"/>
    <w:rsid w:val="00817177"/>
    <w:rsid w:val="008D5075"/>
    <w:rsid w:val="009B2CE6"/>
    <w:rsid w:val="009B6377"/>
    <w:rsid w:val="009D1206"/>
    <w:rsid w:val="009E13F9"/>
    <w:rsid w:val="00AC6313"/>
    <w:rsid w:val="00BC00BA"/>
    <w:rsid w:val="00C046A9"/>
    <w:rsid w:val="00C67410"/>
    <w:rsid w:val="00CC0158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欢 杨</cp:lastModifiedBy>
  <cp:revision>11</cp:revision>
  <dcterms:created xsi:type="dcterms:W3CDTF">2024-12-10T06:47:00Z</dcterms:created>
  <dcterms:modified xsi:type="dcterms:W3CDTF">2025-05-07T09:19:00Z</dcterms:modified>
</cp:coreProperties>
</file>