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4655" w14:textId="77777777" w:rsidR="00987FE6" w:rsidRDefault="00987FE6" w:rsidP="00987FE6">
      <w:pPr>
        <w:rPr>
          <w:b/>
          <w:bCs/>
        </w:rPr>
      </w:pPr>
      <w:r w:rsidRPr="00987FE6">
        <w:rPr>
          <w:b/>
          <w:bCs/>
        </w:rPr>
        <w:t>基于随机森林的推荐模型部署及优化流程</w:t>
      </w:r>
    </w:p>
    <w:p w14:paraId="73F2029F" w14:textId="77777777" w:rsidR="00987FE6" w:rsidRDefault="00987FE6" w:rsidP="00987FE6">
      <w:pPr>
        <w:rPr>
          <w:b/>
          <w:bCs/>
        </w:rPr>
      </w:pPr>
    </w:p>
    <w:p w14:paraId="1CF2A17D" w14:textId="2329FBFF" w:rsidR="00987FE6" w:rsidRDefault="00987FE6" w:rsidP="00987FE6">
      <w:r w:rsidRPr="00987FE6">
        <w:t>核心逻辑：通过用户历史行为模式挖掘隐式偏好，结合类目关联性预测潜在需求，最终实现千人千面的商品类目推荐</w:t>
      </w:r>
    </w:p>
    <w:p w14:paraId="6F654798" w14:textId="77777777" w:rsidR="00987FE6" w:rsidRPr="00987FE6" w:rsidRDefault="00987FE6" w:rsidP="00987FE6">
      <w:pPr>
        <w:rPr>
          <w:rFonts w:hint="eastAsia"/>
        </w:rPr>
      </w:pPr>
    </w:p>
    <w:p w14:paraId="7C710444" w14:textId="77777777" w:rsidR="00987FE6" w:rsidRPr="00987FE6" w:rsidRDefault="00987FE6" w:rsidP="00987FE6">
      <w:pPr>
        <w:rPr>
          <w:b/>
          <w:bCs/>
        </w:rPr>
      </w:pPr>
      <w:r w:rsidRPr="00987FE6">
        <w:rPr>
          <w:b/>
          <w:bCs/>
        </w:rPr>
        <w:t>一、部署流程</w:t>
      </w:r>
    </w:p>
    <w:p w14:paraId="16BD994B" w14:textId="77777777" w:rsidR="00987FE6" w:rsidRPr="00987FE6" w:rsidRDefault="00987FE6" w:rsidP="00987FE6">
      <w:pPr>
        <w:numPr>
          <w:ilvl w:val="0"/>
          <w:numId w:val="1"/>
        </w:numPr>
      </w:pPr>
      <w:r w:rsidRPr="00987FE6">
        <w:rPr>
          <w:b/>
          <w:bCs/>
        </w:rPr>
        <w:t>数据建模</w:t>
      </w:r>
    </w:p>
    <w:p w14:paraId="02AE9E01" w14:textId="77777777" w:rsidR="00987FE6" w:rsidRPr="00987FE6" w:rsidRDefault="00987FE6" w:rsidP="00987FE6">
      <w:pPr>
        <w:numPr>
          <w:ilvl w:val="1"/>
          <w:numId w:val="1"/>
        </w:numPr>
      </w:pPr>
      <w:r w:rsidRPr="00987FE6">
        <w:rPr>
          <w:b/>
          <w:bCs/>
        </w:rPr>
        <w:t>特征构建</w:t>
      </w:r>
      <w:r w:rsidRPr="00987FE6">
        <w:t>：</w:t>
      </w:r>
    </w:p>
    <w:p w14:paraId="7FF031F9" w14:textId="77777777" w:rsidR="00987FE6" w:rsidRPr="00987FE6" w:rsidRDefault="00987FE6" w:rsidP="00987FE6">
      <w:pPr>
        <w:numPr>
          <w:ilvl w:val="2"/>
          <w:numId w:val="1"/>
        </w:numPr>
      </w:pPr>
      <w:r w:rsidRPr="00987FE6">
        <w:t>用户维度：历史购买频次/类别偏好/最近购买时间</w:t>
      </w:r>
    </w:p>
    <w:p w14:paraId="3CBA24B5" w14:textId="77777777" w:rsidR="00987FE6" w:rsidRPr="00987FE6" w:rsidRDefault="00987FE6" w:rsidP="00987FE6">
      <w:pPr>
        <w:numPr>
          <w:ilvl w:val="2"/>
          <w:numId w:val="1"/>
        </w:numPr>
      </w:pPr>
      <w:r w:rsidRPr="00987FE6">
        <w:t>商品维度：类目热度/关联类目共现率</w:t>
      </w:r>
    </w:p>
    <w:p w14:paraId="4C1EF8EA" w14:textId="77777777" w:rsidR="00987FE6" w:rsidRPr="00987FE6" w:rsidRDefault="00987FE6" w:rsidP="00987FE6">
      <w:pPr>
        <w:numPr>
          <w:ilvl w:val="2"/>
          <w:numId w:val="1"/>
        </w:numPr>
      </w:pPr>
      <w:r w:rsidRPr="00987FE6">
        <w:t>交互特征：用户-类目购买时间衰减权重</w:t>
      </w:r>
    </w:p>
    <w:p w14:paraId="5B3FF595" w14:textId="77777777" w:rsidR="00987FE6" w:rsidRPr="00987FE6" w:rsidRDefault="00987FE6" w:rsidP="00987FE6">
      <w:pPr>
        <w:numPr>
          <w:ilvl w:val="1"/>
          <w:numId w:val="1"/>
        </w:numPr>
      </w:pPr>
      <w:r w:rsidRPr="00987FE6">
        <w:rPr>
          <w:b/>
          <w:bCs/>
        </w:rPr>
        <w:t>标签定义</w:t>
      </w:r>
      <w:r w:rsidRPr="00987FE6">
        <w:t>：用户未来30天是否复购该商品类目（二分类）</w:t>
      </w:r>
    </w:p>
    <w:p w14:paraId="3FBD4765" w14:textId="77777777" w:rsidR="00987FE6" w:rsidRPr="00987FE6" w:rsidRDefault="00987FE6" w:rsidP="00987FE6">
      <w:pPr>
        <w:numPr>
          <w:ilvl w:val="0"/>
          <w:numId w:val="1"/>
        </w:numPr>
      </w:pPr>
      <w:r w:rsidRPr="00987FE6">
        <w:rPr>
          <w:b/>
          <w:bCs/>
        </w:rPr>
        <w:t>模型训练</w:t>
      </w:r>
    </w:p>
    <w:p w14:paraId="5B68C79B" w14:textId="77777777" w:rsidR="00987FE6" w:rsidRPr="00987FE6" w:rsidRDefault="00987FE6" w:rsidP="00987FE6">
      <w:pPr>
        <w:numPr>
          <w:ilvl w:val="1"/>
          <w:numId w:val="1"/>
        </w:numPr>
      </w:pPr>
      <w:r w:rsidRPr="00987FE6">
        <w:t>采用</w:t>
      </w:r>
      <w:r w:rsidRPr="00987FE6">
        <w:rPr>
          <w:b/>
          <w:bCs/>
        </w:rPr>
        <w:t>时间窗口划分</w:t>
      </w:r>
      <w:r w:rsidRPr="00987FE6">
        <w:t>：以季度为单位滚动训练（如2014Q1数据预测Q2购买行为）</w:t>
      </w:r>
    </w:p>
    <w:p w14:paraId="5DBE5DF3" w14:textId="77777777" w:rsidR="00987FE6" w:rsidRPr="00987FE6" w:rsidRDefault="00987FE6" w:rsidP="00987FE6">
      <w:pPr>
        <w:numPr>
          <w:ilvl w:val="1"/>
          <w:numId w:val="1"/>
        </w:numPr>
      </w:pPr>
      <w:r w:rsidRPr="00987FE6">
        <w:t>特征重要性排序：筛选重要性&gt;0.01的特征</w:t>
      </w:r>
    </w:p>
    <w:p w14:paraId="6B27088B" w14:textId="77777777" w:rsidR="00987FE6" w:rsidRPr="00987FE6" w:rsidRDefault="00987FE6" w:rsidP="00987FE6">
      <w:pPr>
        <w:numPr>
          <w:ilvl w:val="0"/>
          <w:numId w:val="1"/>
        </w:numPr>
      </w:pPr>
      <w:r w:rsidRPr="00987FE6">
        <w:rPr>
          <w:b/>
          <w:bCs/>
        </w:rPr>
        <w:t>服务部署</w:t>
      </w:r>
    </w:p>
    <w:p w14:paraId="537FB175" w14:textId="77777777" w:rsidR="00987FE6" w:rsidRPr="00987FE6" w:rsidRDefault="00987FE6" w:rsidP="00987FE6">
      <w:pPr>
        <w:numPr>
          <w:ilvl w:val="1"/>
          <w:numId w:val="1"/>
        </w:numPr>
      </w:pPr>
      <w:r w:rsidRPr="00987FE6">
        <w:t>输出用户Top3推荐类目</w:t>
      </w:r>
    </w:p>
    <w:p w14:paraId="64C7C42C" w14:textId="77777777" w:rsidR="00987FE6" w:rsidRPr="00987FE6" w:rsidRDefault="00987FE6" w:rsidP="00987FE6">
      <w:pPr>
        <w:numPr>
          <w:ilvl w:val="1"/>
          <w:numId w:val="1"/>
        </w:numPr>
      </w:pPr>
      <w:r w:rsidRPr="00987FE6">
        <w:t>通过</w:t>
      </w:r>
      <w:r w:rsidRPr="00987FE6">
        <w:rPr>
          <w:b/>
          <w:bCs/>
        </w:rPr>
        <w:t>特征哈希</w:t>
      </w:r>
      <w:r w:rsidRPr="00987FE6">
        <w:t>压缩维度，实现实时推理（响应&lt;100ms）</w:t>
      </w:r>
    </w:p>
    <w:p w14:paraId="5EBDB0B0" w14:textId="77777777" w:rsidR="00987FE6" w:rsidRPr="00987FE6" w:rsidRDefault="00987FE6" w:rsidP="00987FE6">
      <w:pPr>
        <w:rPr>
          <w:b/>
          <w:bCs/>
        </w:rPr>
      </w:pPr>
      <w:r w:rsidRPr="00987FE6">
        <w:rPr>
          <w:b/>
          <w:bCs/>
        </w:rPr>
        <w:t>二、优化方法</w:t>
      </w:r>
    </w:p>
    <w:p w14:paraId="2E302E93" w14:textId="77777777" w:rsidR="00987FE6" w:rsidRPr="00987FE6" w:rsidRDefault="00987FE6" w:rsidP="00987FE6">
      <w:pPr>
        <w:numPr>
          <w:ilvl w:val="0"/>
          <w:numId w:val="2"/>
        </w:numPr>
      </w:pPr>
      <w:r w:rsidRPr="00987FE6">
        <w:rPr>
          <w:b/>
          <w:bCs/>
        </w:rPr>
        <w:t>特征工程优化</w:t>
      </w:r>
    </w:p>
    <w:p w14:paraId="097780B1" w14:textId="77777777" w:rsidR="00987FE6" w:rsidRPr="00987FE6" w:rsidRDefault="00987FE6" w:rsidP="00987FE6">
      <w:pPr>
        <w:numPr>
          <w:ilvl w:val="1"/>
          <w:numId w:val="2"/>
        </w:numPr>
      </w:pPr>
      <w:r w:rsidRPr="00987FE6">
        <w:t>增加</w:t>
      </w:r>
      <w:r w:rsidRPr="00987FE6">
        <w:rPr>
          <w:b/>
          <w:bCs/>
        </w:rPr>
        <w:t>行为序列特征</w:t>
      </w:r>
      <w:r w:rsidRPr="00987FE6">
        <w:t>：用户购买类目转移概率矩阵</w:t>
      </w:r>
    </w:p>
    <w:p w14:paraId="4890BE1F" w14:textId="6515F578" w:rsidR="00987FE6" w:rsidRPr="00987FE6" w:rsidRDefault="00987FE6" w:rsidP="00987FE6">
      <w:pPr>
        <w:numPr>
          <w:ilvl w:val="1"/>
          <w:numId w:val="2"/>
        </w:numPr>
      </w:pPr>
      <w:r w:rsidRPr="00987FE6">
        <w:t>引入</w:t>
      </w:r>
      <w:r w:rsidRPr="00987FE6">
        <w:rPr>
          <w:b/>
          <w:bCs/>
        </w:rPr>
        <w:t>时间衰减因子</w:t>
      </w:r>
    </w:p>
    <w:p w14:paraId="73DA9176" w14:textId="77777777" w:rsidR="00987FE6" w:rsidRPr="00987FE6" w:rsidRDefault="00987FE6" w:rsidP="00987FE6">
      <w:pPr>
        <w:numPr>
          <w:ilvl w:val="0"/>
          <w:numId w:val="2"/>
        </w:numPr>
      </w:pPr>
      <w:r w:rsidRPr="00987FE6">
        <w:rPr>
          <w:b/>
          <w:bCs/>
        </w:rPr>
        <w:t>模型调优</w:t>
      </w:r>
    </w:p>
    <w:p w14:paraId="230B52C8" w14:textId="77777777" w:rsidR="00987FE6" w:rsidRPr="00987FE6" w:rsidRDefault="00987FE6" w:rsidP="00987FE6">
      <w:pPr>
        <w:numPr>
          <w:ilvl w:val="1"/>
          <w:numId w:val="2"/>
        </w:numPr>
      </w:pPr>
      <w:r w:rsidRPr="00987FE6">
        <w:t>关键超参数：</w:t>
      </w:r>
    </w:p>
    <w:p w14:paraId="04738054" w14:textId="77777777" w:rsidR="00987FE6" w:rsidRPr="00987FE6" w:rsidRDefault="00987FE6" w:rsidP="00987FE6">
      <w:pPr>
        <w:numPr>
          <w:ilvl w:val="2"/>
          <w:numId w:val="2"/>
        </w:numPr>
      </w:pPr>
      <w:r w:rsidRPr="00987FE6">
        <w:rPr>
          <w:b/>
          <w:bCs/>
        </w:rPr>
        <w:t>max_depth=8</w:t>
      </w:r>
      <w:r w:rsidRPr="00987FE6">
        <w:t>（控制过拟合）</w:t>
      </w:r>
    </w:p>
    <w:p w14:paraId="5E0EB66F" w14:textId="77777777" w:rsidR="00987FE6" w:rsidRPr="00987FE6" w:rsidRDefault="00987FE6" w:rsidP="00987FE6">
      <w:pPr>
        <w:numPr>
          <w:ilvl w:val="2"/>
          <w:numId w:val="2"/>
        </w:numPr>
      </w:pPr>
      <w:r w:rsidRPr="00987FE6">
        <w:rPr>
          <w:b/>
          <w:bCs/>
        </w:rPr>
        <w:t>class_weight='balanced'</w:t>
      </w:r>
      <w:r w:rsidRPr="00987FE6">
        <w:t>（解决正负样本不均衡）</w:t>
      </w:r>
    </w:p>
    <w:p w14:paraId="7579A8B2" w14:textId="77777777" w:rsidR="00987FE6" w:rsidRPr="00987FE6" w:rsidRDefault="00987FE6" w:rsidP="00987FE6">
      <w:pPr>
        <w:numPr>
          <w:ilvl w:val="1"/>
          <w:numId w:val="2"/>
        </w:numPr>
      </w:pPr>
      <w:r w:rsidRPr="00987FE6">
        <w:t>采用</w:t>
      </w:r>
      <w:r w:rsidRPr="00987FE6">
        <w:rPr>
          <w:b/>
          <w:bCs/>
        </w:rPr>
        <w:t>OOB（袋外估计）</w:t>
      </w:r>
      <w:r w:rsidRPr="00987FE6">
        <w:t>自动评估模型性能</w:t>
      </w:r>
    </w:p>
    <w:p w14:paraId="5749B5D7" w14:textId="77777777" w:rsidR="00987FE6" w:rsidRPr="00987FE6" w:rsidRDefault="00987FE6" w:rsidP="00987FE6">
      <w:pPr>
        <w:numPr>
          <w:ilvl w:val="0"/>
          <w:numId w:val="2"/>
        </w:numPr>
      </w:pPr>
      <w:r w:rsidRPr="00987FE6">
        <w:rPr>
          <w:b/>
          <w:bCs/>
        </w:rPr>
        <w:t>负样本增强</w:t>
      </w:r>
    </w:p>
    <w:p w14:paraId="41D1D8A4" w14:textId="77777777" w:rsidR="00987FE6" w:rsidRPr="00987FE6" w:rsidRDefault="00987FE6" w:rsidP="00987FE6">
      <w:pPr>
        <w:numPr>
          <w:ilvl w:val="1"/>
          <w:numId w:val="2"/>
        </w:numPr>
      </w:pPr>
      <w:r w:rsidRPr="00987FE6">
        <w:t>对未购买类目采用</w:t>
      </w:r>
      <w:r w:rsidRPr="00987FE6">
        <w:rPr>
          <w:b/>
          <w:bCs/>
        </w:rPr>
        <w:t>曝光未点击采样法</w:t>
      </w:r>
      <w:r w:rsidRPr="00987FE6">
        <w:t>，采样比例1:3</w:t>
      </w:r>
    </w:p>
    <w:p w14:paraId="2A70D5C2" w14:textId="77777777" w:rsidR="00987FE6" w:rsidRPr="00987FE6" w:rsidRDefault="00987FE6" w:rsidP="00987FE6">
      <w:pPr>
        <w:numPr>
          <w:ilvl w:val="0"/>
          <w:numId w:val="2"/>
        </w:numPr>
      </w:pPr>
      <w:r w:rsidRPr="00987FE6">
        <w:rPr>
          <w:b/>
          <w:bCs/>
        </w:rPr>
        <w:t>模型融合</w:t>
      </w:r>
    </w:p>
    <w:p w14:paraId="21D01AAE" w14:textId="3CA508E7" w:rsidR="0060449D" w:rsidRPr="00987FE6" w:rsidRDefault="00987FE6" w:rsidP="00987FE6">
      <w:pPr>
        <w:numPr>
          <w:ilvl w:val="1"/>
          <w:numId w:val="2"/>
        </w:numPr>
        <w:rPr>
          <w:rFonts w:hint="eastAsia"/>
        </w:rPr>
      </w:pPr>
      <w:r w:rsidRPr="00987FE6">
        <w:t>随机森林输出概率与</w:t>
      </w:r>
      <w:r w:rsidRPr="00987FE6">
        <w:rPr>
          <w:b/>
          <w:bCs/>
        </w:rPr>
        <w:t>协同过滤</w:t>
      </w:r>
      <w:r w:rsidRPr="00987FE6">
        <w:t>得分加权融合（权重比6:4）</w:t>
      </w:r>
    </w:p>
    <w:sectPr w:rsidR="0060449D" w:rsidRPr="00987F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B1ADC"/>
    <w:multiLevelType w:val="multilevel"/>
    <w:tmpl w:val="373C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BB60D3"/>
    <w:multiLevelType w:val="multilevel"/>
    <w:tmpl w:val="ABDA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660401">
    <w:abstractNumId w:val="1"/>
  </w:num>
  <w:num w:numId="2" w16cid:durableId="70683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C8"/>
    <w:rsid w:val="00277833"/>
    <w:rsid w:val="0060449D"/>
    <w:rsid w:val="00987FE6"/>
    <w:rsid w:val="009B53C8"/>
    <w:rsid w:val="00BC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5EEA46"/>
  <w15:chartTrackingRefBased/>
  <w15:docId w15:val="{82BC30D2-01F7-40E8-8516-07DA157D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53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3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3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3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3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3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3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3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53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53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53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53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53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53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53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53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3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53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53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53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53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53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53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5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1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欢</dc:creator>
  <cp:keywords/>
  <dc:description/>
  <cp:lastModifiedBy>杨 欢</cp:lastModifiedBy>
  <cp:revision>2</cp:revision>
  <dcterms:created xsi:type="dcterms:W3CDTF">2025-05-09T12:14:00Z</dcterms:created>
  <dcterms:modified xsi:type="dcterms:W3CDTF">2025-05-09T12:15:00Z</dcterms:modified>
</cp:coreProperties>
</file>