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left="-330" w:right="0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Heading3"/>
        <w:ind w:left="0" w:hanging="0"/>
        <w:rPr/>
      </w:pPr>
      <w:r>
        <w:rPr>
          <w:rFonts w:eastAsia="Aptos" w:cs="Aptos" w:ascii="Aptos" w:hAnsi="Aptos"/>
          <w:sz w:val="20"/>
          <w:szCs w:val="20"/>
        </w:rPr>
        <w:t xml:space="preserve">                                    </w:t>
      </w:r>
      <w:bookmarkStart w:id="0" w:name="tiep3ijhnq4"/>
      <w:bookmarkEnd w:id="0"/>
      <w:r>
        <w:rPr>
          <w:rFonts w:eastAsia="Aptos" w:cs="Aptos" w:ascii="Aptos" w:hAnsi="Aptos"/>
          <w:sz w:val="20"/>
          <w:szCs w:val="20"/>
        </w:rPr>
        <w:t>Project Executable Files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0" w:right="0" w:hanging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60"/>
        <w:gridCol w:w="7199"/>
      </w:tblGrid>
      <w:tr>
        <w:trPr>
          <w:trHeight w:val="459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1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02 October 2026</w:t>
            </w:r>
          </w:p>
        </w:tc>
      </w:tr>
      <w:tr>
        <w:trPr>
          <w:trHeight w:val="46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3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Team ID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SWTID-2026-1380</w:t>
            </w:r>
          </w:p>
        </w:tc>
      </w:tr>
      <w:tr>
        <w:trPr>
          <w:trHeight w:val="46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5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Project Name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PocketSmartAI</w:t>
            </w:r>
          </w:p>
        </w:tc>
      </w:tr>
      <w:tr>
        <w:trPr>
          <w:trHeight w:val="46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8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Maximum Marks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3 Marks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left="0" w:right="0" w:hanging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Heading4"/>
        <w:spacing w:lineRule="auto" w:line="240" w:before="1" w:after="0"/>
        <w:ind w:hanging="0"/>
        <w:jc w:val="both"/>
        <w:rPr/>
      </w:pPr>
      <w:r>
        <w:rPr>
          <w:rFonts w:eastAsia="Aptos" w:cs="Aptos" w:ascii="Aptos" w:hAnsi="Aptos"/>
          <w:sz w:val="20"/>
          <w:szCs w:val="20"/>
        </w:rPr>
        <w:t>PocketSmartAI – Project Executable Files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142" w:after="0"/>
        <w:ind w:left="0" w:right="720" w:hanging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This section provides the executable and deployable materials for PocketSmartAI, a FastAPI-based smart planning and shopping web application. The application provides user authentication, AI-assisted planning, shopping recommendations, history, and budget-oriented catalog features. The source code is maintained in the Kaviya GitHub repository and the application is deployed as a web service on Render.</w:t>
      </w:r>
      <w:bookmarkStart w:id="1" w:name="cbspaoo7m64o"/>
    </w:p>
    <w:p>
      <w:pPr>
        <w:pStyle w:val="Heading4"/>
        <w:spacing w:lineRule="auto" w:line="240" w:before="100" w:after="0"/>
        <w:ind w:hanging="0"/>
        <w:jc w:val="both"/>
        <w:rPr/>
      </w:pPr>
      <w:bookmarkEnd w:id="1"/>
      <w:r>
        <w:rPr>
          <w:rFonts w:eastAsia="Aptos" w:cs="Aptos" w:ascii="Aptos" w:hAnsi="Aptos"/>
          <w:sz w:val="20"/>
          <w:szCs w:val="20"/>
        </w:rPr>
        <w:t>Step 1: Submission Checklist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0" w:right="0" w:hanging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9"/>
          <w:sz w:val="9"/>
          <w:szCs w:val="9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9"/>
          <w:sz w:val="9"/>
          <w:szCs w:val="9"/>
          <w:u w:val="none"/>
          <w:shd w:fill="auto" w:val="clear"/>
          <w:vertAlign w:val="baseline"/>
        </w:rPr>
      </w:r>
    </w:p>
    <w:tbl>
      <w:tblPr>
        <w:tblStyle w:val="Table2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39"/>
        <w:gridCol w:w="6020"/>
        <w:gridCol w:w="2501"/>
      </w:tblGrid>
      <w:tr>
        <w:trPr>
          <w:trHeight w:val="77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S.No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Item to Submit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1574" w:leader="none"/>
                <w:tab w:val="left" w:pos="2309" w:leader="none"/>
              </w:tabs>
              <w:spacing w:lineRule="auto" w:line="276" w:before="94" w:after="0"/>
              <w:ind w:left="134" w:right="101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Submitted</w:t>
              <w:tab/>
              <w:t>(Yes</w:t>
              <w:tab/>
              <w:t>/ No / NA)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1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Complete source code (all files and folders)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Yes</w:t>
            </w:r>
          </w:p>
        </w:tc>
      </w:tr>
      <w:tr>
        <w:trPr>
          <w:trHeight w:val="77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2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README / Setup Guide (instructions to run the project)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Yes / Included with project documentation</w:t>
            </w:r>
          </w:p>
        </w:tc>
      </w:tr>
      <w:tr>
        <w:trPr>
          <w:trHeight w:val="69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3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requirements.txt / dependency file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Yes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4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Database schema / seed files (if applicable)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Yes – SQLite database/application database setup</w:t>
            </w:r>
          </w:p>
        </w:tc>
      </w:tr>
      <w:tr>
        <w:trPr>
          <w:trHeight w:val="78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5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Environment configuration file (.env.example or similar)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Required – secrets kept out of GitHub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6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Deployed application URL (if hosted)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Yes – Render</w:t>
            </w:r>
          </w:p>
        </w:tc>
      </w:tr>
      <w:tr>
        <w:trPr>
          <w:trHeight w:val="76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7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APK / Executable binary (if applicable)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NA – Web application</w:t>
            </w:r>
          </w:p>
        </w:tc>
      </w:tr>
      <w:tr>
        <w:trPr>
          <w:trHeight w:val="71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8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Dockerfile / Containerization config (if applicable)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NA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9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Test files and test results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To be added if required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10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Demo video or walkthrough (if required)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To be added if required</w:t>
            </w:r>
          </w:p>
        </w:tc>
      </w:tr>
    </w:tbl>
    <w:p>
      <w:pPr>
        <w:sectPr>
          <w:headerReference w:type="default" r:id="rId2"/>
          <w:type w:val="nextPage"/>
          <w:pgSz w:w="12240" w:h="15840"/>
          <w:pgMar w:left="936" w:right="936" w:gutter="0" w:header="360" w:top="864" w:footer="0" w:bottom="864"/>
          <w:pgNumType w:start="1" w:fmt="decimal"/>
          <w:formProt w:val="false"/>
          <w:textDirection w:val="lrTb"/>
          <w:docGrid w:type="default" w:linePitch="100" w:charSpace="4096"/>
        </w:sectPr>
      </w:pP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2" w:after="0"/>
        <w:ind w:left="0" w:right="0" w:hanging="0"/>
        <w:jc w:val="left"/>
        <w:rPr>
          <w:b w:val="false"/>
          <w:bCs w:val="false"/>
        </w:rPr>
      </w:pPr>
      <w:r>
        <w:rPr>
          <w:b w:val="false"/>
          <w:bCs w:val="false"/>
        </w:rPr>
      </w:r>
      <w:bookmarkStart w:id="2" w:name="spot3vkhfjxz"/>
      <w:bookmarkStart w:id="3" w:name="spot3vkhfjxz"/>
      <w:bookmarkEnd w:id="3"/>
    </w:p>
    <w:p>
      <w:pPr>
        <w:sectPr>
          <w:headerReference w:type="default" r:id="rId3"/>
          <w:headerReference w:type="first" r:id="rId4"/>
          <w:type w:val="nextPage"/>
          <w:pgSz w:w="12240" w:h="15840"/>
          <w:pgMar w:left="936" w:right="936" w:gutter="0" w:header="360" w:top="864" w:footer="0" w:bottom="864"/>
          <w:pgNumType w:fmt="decimal"/>
          <w:cols w:num="2" w:space="5958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Heading4"/>
        <w:ind w:hanging="0"/>
        <w:rPr/>
      </w:pPr>
      <w:bookmarkStart w:id="4" w:name="spot3vkhfjxz"/>
      <w:bookmarkEnd w:id="4"/>
      <w:r>
        <w:rPr>
          <w:rFonts w:eastAsia="Aptos" w:cs="Aptos" w:ascii="Aptos" w:hAnsi="Aptos"/>
          <w:sz w:val="20"/>
          <w:szCs w:val="20"/>
        </w:rPr>
        <w:t>Step 2: File / Folder Structure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Repository structure:</w:t>
        <w:br/>
        <w:t>Kaviya/</w:t>
        <w:br/>
        <w:t>├── app/</w:t>
        <w:br/>
        <w:t>│   ├── main.py</w:t>
        <w:br/>
        <w:t>│   ├── auth.py</w:t>
        <w:br/>
        <w:t>│   ├── config.py</w:t>
        <w:br/>
        <w:t>│   ├── database.py</w:t>
        <w:br/>
        <w:t>│   ├── middleware.py</w:t>
        <w:br/>
        <w:t>│   ├── models.py</w:t>
        <w:br/>
        <w:t>│   ├── schemas.py</w:t>
        <w:br/>
        <w:t>│   ├── security.py</w:t>
        <w:br/>
        <w:t>│   ├── routes/</w:t>
        <w:br/>
        <w:t>│   │   ├── auth.py</w:t>
        <w:br/>
        <w:t>│   │   ├── history.py</w:t>
        <w:br/>
        <w:t>│   │   ├── pages.py</w:t>
        <w:br/>
        <w:t>│   │   └── planners.py</w:t>
        <w:br/>
        <w:t>│   └── services/</w:t>
        <w:br/>
        <w:t>│       ├── catalog.py</w:t>
        <w:br/>
        <w:t>│       └── gemini_service.py</w:t>
        <w:br/>
        <w:t>├── static/</w:t>
        <w:br/>
        <w:t>│   ├── css/style.css</w:t>
        <w:br/>
        <w:t>│   └── js/app.js</w:t>
        <w:br/>
        <w:t>├── templates/</w:t>
        <w:br/>
        <w:t>│   ├── base.html, index.html, login.html, register.html</w:t>
        <w:br/>
        <w:t>│   ├── dashboard.html, history.html</w:t>
        <w:br/>
        <w:t>│   ├── home_planner.html, party_planner.html</w:t>
        <w:br/>
        <w:t>│   ├── jewelry_planner.html, shopping.html</w:t>
        <w:br/>
        <w:t>├── requirements.txt</w:t>
        <w:br/>
        <w:t>└── .gitignore</w:t>
        <w:br/>
        <w:br/>
        <w:t>Main technologies: Python, FastAPI, Uvicorn, Jinja2 templates, SQLite, Pydantic, Starlette sessions, and Gemini API integration.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</w:p>
    <w:p>
      <w:pPr>
        <w:pStyle w:val="Heading4"/>
        <w:ind w:hanging="0"/>
        <w:rPr>
          <w:rFonts w:ascii="Aptos" w:hAnsi="Aptos" w:eastAsia="Aptos" w:cs="Aptos"/>
          <w:sz w:val="20"/>
          <w:szCs w:val="20"/>
        </w:rPr>
      </w:pPr>
      <w:r>
        <w:rPr>
          <w:rFonts w:eastAsia="Aptos" w:cs="Aptos" w:ascii="Aptos" w:hAnsi="Aptos"/>
          <w:sz w:val="20"/>
          <w:szCs w:val="20"/>
        </w:rPr>
      </w:r>
      <w:bookmarkStart w:id="5" w:name="wam7o5o5ymxf"/>
      <w:bookmarkStart w:id="6" w:name="wam7o5o5ymxf"/>
      <w:bookmarkEnd w:id="6"/>
    </w:p>
    <w:p>
      <w:pPr>
        <w:pStyle w:val="Heading4"/>
        <w:ind w:hanging="0"/>
        <w:rPr/>
      </w:pPr>
      <w:bookmarkStart w:id="7" w:name="wam7o5o5ymxf"/>
      <w:bookmarkEnd w:id="7"/>
      <w:r>
        <w:rPr>
          <w:rFonts w:eastAsia="Aptos" w:cs="Aptos" w:ascii="Aptos" w:hAnsi="Aptos"/>
          <w:sz w:val="20"/>
          <w:szCs w:val="20"/>
        </w:rPr>
        <w:t>Step 3: Deployment / Access Details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left="0" w:right="0" w:hanging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1"/>
          <w:sz w:val="11"/>
          <w:szCs w:val="11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1"/>
          <w:sz w:val="11"/>
          <w:szCs w:val="11"/>
          <w:u w:val="none"/>
          <w:shd w:fill="auto" w:val="clear"/>
          <w:vertAlign w:val="baseline"/>
        </w:rPr>
      </w:r>
    </w:p>
    <w:tbl>
      <w:tblPr>
        <w:tblStyle w:val="Table3"/>
        <w:tblW w:w="93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19"/>
        <w:gridCol w:w="6240"/>
      </w:tblGrid>
      <w:tr>
        <w:trPr>
          <w:trHeight w:val="45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Field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Hosted / Deployed URL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Render – use the Live URL displayed on the PocketSmartAI Render Web Service</w:t>
            </w:r>
          </w:p>
        </w:tc>
      </w:tr>
      <w:tr>
        <w:trPr>
          <w:trHeight w:val="77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Login Credentials (Demo)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Use the Register page to create a demo account. Do not store passwords in this document.</w:t>
            </w:r>
          </w:p>
        </w:tc>
      </w:tr>
      <w:tr>
        <w:trPr>
          <w:trHeight w:val="76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Platform / Hosting Provider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Render</w:t>
            </w:r>
          </w:p>
        </w:tc>
      </w:tr>
      <w:tr>
        <w:trPr>
          <w:trHeight w:val="7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Repository Link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https://github.com/9993082160-rgb/Kaviya</w:t>
            </w:r>
          </w:p>
        </w:tc>
      </w:tr>
      <w:tr>
        <w:trPr>
          <w:trHeight w:val="7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Demo Video Link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To be added if required</w:t>
            </w:r>
            <w:bookmarkStart w:id="8" w:name="2tiruirma42z"/>
          </w:p>
        </w:tc>
      </w:tr>
    </w:tbl>
    <w:p>
      <w:pPr>
        <w:sectPr>
          <w:headerReference w:type="default" r:id="rId5"/>
          <w:headerReference w:type="first" r:id="rId6"/>
          <w:type w:val="nextPage"/>
          <w:pgSz w:w="12240" w:h="15840"/>
          <w:pgMar w:left="936" w:right="936" w:gutter="0" w:header="0" w:top="864" w:footer="0" w:bottom="864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4"/>
        <w:ind w:left="0" w:right="0" w:hanging="0"/>
        <w:rPr/>
      </w:pPr>
      <w:bookmarkEnd w:id="8"/>
      <w:r>
        <w:rPr>
          <w:rFonts w:eastAsia="Aptos" w:cs="Aptos" w:ascii="Aptos" w:hAnsi="Aptos"/>
          <w:sz w:val="20"/>
          <w:szCs w:val="20"/>
        </w:rPr>
        <w:t>Step 4: Run Instructions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1. Clone or download the Kaviya repository from GitHub.</w:t>
        <w:br/>
        <w:t>2. Open a terminal in the repository root.</w:t>
        <w:br/>
        <w:t>3. Create a Python virtual environment:</w:t>
        <w:br/>
        <w:t xml:space="preserve">   python -m venv .venv</w:t>
        <w:br/>
        <w:t>4. Activate it on Windows PowerShell:</w:t>
        <w:br/>
        <w:t xml:space="preserve">   .\.venv\Scripts\Activate.ps1</w:t>
        <w:br/>
        <w:t>5. Install dependencies:</w:t>
        <w:br/>
        <w:t xml:space="preserve">   pip install -r requirements.txt</w:t>
        <w:br/>
        <w:t>6. Configure the required Gemini environment variables locally. Keep API keys private and do not commit them to GitHub.</w:t>
        <w:br/>
        <w:t>7. Start the application:</w:t>
        <w:br/>
        <w:t xml:space="preserve">   python -m uvicorn app.main:app --host 127.0.0.1 --port 8000</w:t>
        <w:br/>
        <w:t>8. Open http://127.0.0.1:8000 in a browser.</w:t>
        <w:br/>
        <w:t>9. Register/login and test the dashboard, planners, shopping, and history features.</w:t>
        <w:br/>
        <w:br/>
        <w:t>For deployment, Render installs dependencies from requirements.txt and runs the FastAPI application using Uvicorn with the Render-provided PORT.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8"/>
          <w:sz w:val="8"/>
          <w:szCs w:val="8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Fill </w:t>
      </w:r>
      <w:r>
        <w:rPr>
          <w:rStyle w:val="StrongEmphasis"/>
          <w:rFonts w:eastAsia="Arial" w:cs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Pre-requisites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Pre-requisites: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Windows 10/11 or another operating system supporting Python 3.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 3.11 or later.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Git for cloning the project repository.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Internet connection for installing Python dependencies and using the Gemini API.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Google Gemini API key.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modern web browser such as Google Chrome, Microsoft Edge, or Firefox.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•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 virtual environment support (venv).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1: Clone the repository: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git clone https://github.com/9993082160-rgb/Kaviya.git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2: Navigate to the PocketSmartAI project directory.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3: Create and activate a Python virtual environment: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python -m venv .venv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Windows: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.venv\Scripts\Activate.ps1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4: Install the required dependencies: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pip install -r requirements.txt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5: Configure the Gemini API key and required environment variables in the .env file.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Step 6:Open the application in a browser at: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https://pocketsmartai-kzfn.onrender.com/</w:t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pBdr/>
        <w:shd w:val="clear" w:fill="auto"/>
        <w:spacing w:lineRule="auto" w:line="240" w:before="31" w:after="0"/>
        <w:ind w:left="0" w:right="0" w:hanging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bookmarkStart w:id="9" w:name="9dqmqu2x52f1"/>
      <w:bookmarkStart w:id="10" w:name="9dqmqu2x52f1"/>
      <w:bookmarkEnd w:id="10"/>
    </w:p>
    <w:p>
      <w:pPr>
        <w:pStyle w:val="Heading4"/>
        <w:ind w:hanging="0"/>
        <w:rPr/>
      </w:pPr>
      <w:bookmarkStart w:id="11" w:name="9dqmqu2x52f1"/>
      <w:bookmarkEnd w:id="11"/>
      <w:r>
        <w:rPr>
          <w:rFonts w:eastAsia="Aptos" w:cs="Aptos" w:ascii="Aptos" w:hAnsi="Aptos"/>
          <w:sz w:val="20"/>
          <w:szCs w:val="20"/>
        </w:rPr>
        <w:t>Step 5: Known Issues / Limitations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" w:after="0"/>
        <w:ind w:left="0" w:right="0" w:hanging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1"/>
          <w:sz w:val="11"/>
          <w:szCs w:val="11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1"/>
          <w:sz w:val="11"/>
          <w:szCs w:val="11"/>
          <w:u w:val="none"/>
          <w:shd w:fill="auto" w:val="clear"/>
          <w:vertAlign w:val="baseline"/>
        </w:rPr>
      </w:r>
    </w:p>
    <w:tbl>
      <w:tblPr>
        <w:tblStyle w:val="Table4"/>
        <w:tblW w:w="936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39"/>
        <w:gridCol w:w="5160"/>
        <w:gridCol w:w="3361"/>
      </w:tblGrid>
      <w:tr>
        <w:trPr>
          <w:trHeight w:val="45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S.No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Known Issue / Limitation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4" w:after="0"/>
              <w:ind w:left="124" w:right="0" w:hanging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Workaround / Status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1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Render Free web service may sleep after inactivity.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Open the site and allow time for the service to wake up.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2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Gemini features require a valid API key and configured model.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Configure GEMINI_API_KEY and GEMINI_MODEL as secure environment variables.</w:t>
            </w:r>
          </w:p>
        </w:tc>
      </w:tr>
      <w:tr>
        <w:trPr>
          <w:trHeight w:val="70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3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Local setup requires Python dependencies and environment configuration.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Follow the Run Instructions and install requirements.txt.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sectPr>
      <w:headerReference w:type="default" r:id="rId7"/>
      <w:headerReference w:type="first" r:id="rId8"/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Arial Black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pto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99" w:before="0" w:after="0"/>
      <w:ind w:left="0" w:right="0" w:hanging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199" w:before="0" w:after="0"/>
      <w:ind w:left="0" w:right="0" w:hanging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396" w:before="70" w:after="0"/>
      <w:ind w:left="474" w:hanging="0"/>
    </w:pPr>
    <w:rPr>
      <w:rFonts w:ascii="Arial Black" w:hAnsi="Arial Black" w:eastAsia="Arial Black" w:cs="Arial Black"/>
      <w:b/>
      <w:bCs/>
      <w:sz w:val="34"/>
      <w:szCs w:val="34"/>
    </w:rPr>
  </w:style>
  <w:style w:type="paragraph" w:styleId="Heading2">
    <w:name w:val="Heading 2"/>
    <w:basedOn w:val="Normal1"/>
    <w:next w:val="Normal1"/>
    <w:qFormat/>
    <w:pPr>
      <w:spacing w:lineRule="auto" w:line="381"/>
      <w:ind w:left="486" w:hanging="0"/>
    </w:pPr>
    <w:rPr>
      <w:rFonts w:ascii="Arial Black" w:hAnsi="Arial Black" w:eastAsia="Arial Black" w:cs="Arial Black"/>
      <w:b/>
      <w:bCs/>
      <w:sz w:val="33"/>
      <w:szCs w:val="33"/>
    </w:rPr>
  </w:style>
  <w:style w:type="paragraph" w:styleId="Heading3">
    <w:name w:val="Heading 3"/>
    <w:basedOn w:val="Normal1"/>
    <w:next w:val="Normal1"/>
    <w:qFormat/>
    <w:pPr>
      <w:ind w:left="3364" w:hanging="0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Normal1"/>
    <w:next w:val="Normal1"/>
    <w:qFormat/>
    <w:pPr/>
    <w:rPr>
      <w:rFonts w:ascii="Arial" w:hAnsi="Arial" w:eastAsia="Arial" w:cs="Arial"/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LibreOffice/7.5.0.3$Windows_X86_64 LibreOffice_project/c21113d003cd3efa8c53188764377a8272d9d6de</Application>
  <AppVersion>15.0000</AppVersion>
  <Pages>5</Pages>
  <Words>674</Words>
  <Characters>3947</Characters>
  <CharactersWithSpaces>4639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2026-10-03T12:49:55Z</dcterms:modified>
  <cp:revision>1</cp:revision>
  <dc:subject/>
  <dc:title/>
</cp:coreProperties>
</file>