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1.api gonna 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why, how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2.web app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why, how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3.potential risk?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why, how to solve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4.what included in the demo1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login page, payment and volunteer sign up form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