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Email Log in: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Username:  dcs0zz23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Password:  EVwz45290!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Email: dcsgp.03@durham.ac.uk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Client: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Name: Laura McKenzie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laura.mckenzie@stcuthbertshospice.com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Name of Organization: St Cuthbert;s Hospice (Charity)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aura.mckenzie@stcuthbertshospi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