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585B8" w14:textId="4A4EE38C" w:rsidR="00015F93" w:rsidRPr="00015F93" w:rsidRDefault="00015F93" w:rsidP="00015F93">
      <w:pPr>
        <w:jc w:val="center"/>
        <w:rPr>
          <w:rFonts w:ascii="Cambria" w:hAnsi="Cambria"/>
          <w:sz w:val="32"/>
          <w:szCs w:val="32"/>
        </w:rPr>
      </w:pPr>
      <w:r w:rsidRPr="00752376">
        <w:rPr>
          <w:rFonts w:ascii="Cambria" w:hAnsi="Cambria"/>
          <w:sz w:val="32"/>
          <w:szCs w:val="32"/>
        </w:rPr>
        <w:t>Отчет по лабораторной работе №</w:t>
      </w:r>
      <w:r w:rsidR="001E03AF">
        <w:rPr>
          <w:rFonts w:ascii="Cambria" w:hAnsi="Cambria"/>
          <w:sz w:val="32"/>
          <w:szCs w:val="32"/>
        </w:rPr>
        <w:t>3</w:t>
      </w:r>
    </w:p>
    <w:p w14:paraId="6D47B91C" w14:textId="678A50D1" w:rsidR="00015F93" w:rsidRPr="00015F93" w:rsidRDefault="001E03AF" w:rsidP="00015F93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Доп</w:t>
      </w:r>
      <w:r w:rsidR="009429AD">
        <w:rPr>
          <w:rFonts w:ascii="Cambria" w:hAnsi="Cambria"/>
          <w:b/>
          <w:bCs/>
          <w:sz w:val="32"/>
          <w:szCs w:val="32"/>
        </w:rPr>
        <w:t>.</w:t>
      </w:r>
      <w:r>
        <w:rPr>
          <w:rFonts w:ascii="Cambria" w:hAnsi="Cambria"/>
          <w:b/>
          <w:bCs/>
          <w:sz w:val="32"/>
          <w:szCs w:val="32"/>
        </w:rPr>
        <w:t xml:space="preserve"> задани</w:t>
      </w:r>
      <w:r w:rsidR="009429AD">
        <w:rPr>
          <w:rFonts w:ascii="Cambria" w:hAnsi="Cambria"/>
          <w:b/>
          <w:bCs/>
          <w:sz w:val="32"/>
          <w:szCs w:val="32"/>
        </w:rPr>
        <w:t xml:space="preserve">е </w:t>
      </w:r>
      <w:r w:rsidR="009429AD" w:rsidRPr="00752376">
        <w:rPr>
          <w:rFonts w:ascii="Cambria" w:hAnsi="Cambria"/>
          <w:sz w:val="32"/>
          <w:szCs w:val="32"/>
        </w:rPr>
        <w:t>№</w:t>
      </w:r>
      <w:r w:rsidR="009429AD">
        <w:rPr>
          <w:rFonts w:ascii="Cambria" w:hAnsi="Cambria"/>
          <w:b/>
          <w:bCs/>
          <w:sz w:val="32"/>
          <w:szCs w:val="32"/>
        </w:rPr>
        <w:t>2</w:t>
      </w:r>
    </w:p>
    <w:p w14:paraId="73955C22" w14:textId="77777777" w:rsidR="00015F93" w:rsidRDefault="00015F93" w:rsidP="00015F93">
      <w:pPr>
        <w:jc w:val="center"/>
        <w:rPr>
          <w:rFonts w:ascii="Cambria" w:hAnsi="Cambria"/>
          <w:i/>
          <w:iCs/>
          <w:sz w:val="28"/>
          <w:szCs w:val="28"/>
        </w:rPr>
      </w:pPr>
      <w:r w:rsidRPr="00752376">
        <w:rPr>
          <w:rFonts w:ascii="Cambria" w:hAnsi="Cambria"/>
          <w:i/>
          <w:iCs/>
          <w:sz w:val="28"/>
          <w:szCs w:val="28"/>
        </w:rPr>
        <w:t>Аксенова Валерия, Коваленко Александр, Шустров Андрей</w:t>
      </w:r>
    </w:p>
    <w:p w14:paraId="43FC7305" w14:textId="77777777" w:rsidR="00015F93" w:rsidRDefault="00015F93" w:rsidP="00015F93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1E863929" w14:textId="518F1764" w:rsidR="001E03AF" w:rsidRPr="00015F93" w:rsidRDefault="001E03AF" w:rsidP="001E03AF">
      <w:pPr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Постановка задачи</w:t>
      </w:r>
      <w:r w:rsidRPr="00015F93">
        <w:rPr>
          <w:rFonts w:ascii="Cambria" w:hAnsi="Cambria"/>
          <w:b/>
          <w:bCs/>
          <w:i/>
          <w:iCs/>
          <w:sz w:val="28"/>
          <w:szCs w:val="28"/>
        </w:rPr>
        <w:t>:</w:t>
      </w:r>
    </w:p>
    <w:p w14:paraId="7624987D" w14:textId="6EBF0846" w:rsidR="00FB0205" w:rsidRDefault="001E03AF" w:rsidP="001E03A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Рассмотрим </w:t>
      </w:r>
      <w:r w:rsidRPr="001E03AF">
        <w:rPr>
          <w:rFonts w:ascii="Cambria" w:hAnsi="Cambria"/>
          <w:sz w:val="28"/>
          <w:szCs w:val="28"/>
        </w:rPr>
        <w:t>постановку задачи оптимизации в метод</w:t>
      </w:r>
      <w:r>
        <w:rPr>
          <w:rFonts w:ascii="Cambria" w:hAnsi="Cambria"/>
          <w:sz w:val="28"/>
          <w:szCs w:val="28"/>
        </w:rPr>
        <w:t>е обучения</w:t>
      </w:r>
      <w:r w:rsidRPr="001E03AF">
        <w:rPr>
          <w:rFonts w:ascii="Cambria" w:hAnsi="Cambria"/>
          <w:sz w:val="28"/>
          <w:szCs w:val="28"/>
        </w:rPr>
        <w:t xml:space="preserve"> </w:t>
      </w:r>
      <w:r w:rsidRPr="004325F3">
        <w:rPr>
          <w:rFonts w:ascii="Cambria" w:hAnsi="Cambria"/>
          <w:i/>
          <w:iCs/>
          <w:sz w:val="28"/>
          <w:szCs w:val="28"/>
          <w:lang w:val="en-US"/>
        </w:rPr>
        <w:t>support</w:t>
      </w:r>
      <w:r w:rsidRPr="004325F3">
        <w:rPr>
          <w:rFonts w:ascii="Cambria" w:hAnsi="Cambria"/>
          <w:i/>
          <w:iCs/>
          <w:sz w:val="28"/>
          <w:szCs w:val="28"/>
        </w:rPr>
        <w:t xml:space="preserve"> </w:t>
      </w:r>
      <w:r w:rsidRPr="004325F3">
        <w:rPr>
          <w:rFonts w:ascii="Cambria" w:hAnsi="Cambria"/>
          <w:i/>
          <w:iCs/>
          <w:sz w:val="28"/>
          <w:szCs w:val="28"/>
          <w:lang w:val="en-US"/>
        </w:rPr>
        <w:t>vector</w:t>
      </w:r>
      <w:r w:rsidRPr="004325F3">
        <w:rPr>
          <w:rFonts w:ascii="Cambria" w:hAnsi="Cambria"/>
          <w:i/>
          <w:iCs/>
          <w:sz w:val="28"/>
          <w:szCs w:val="28"/>
        </w:rPr>
        <w:t xml:space="preserve"> </w:t>
      </w:r>
      <w:r w:rsidRPr="00362E07">
        <w:rPr>
          <w:rFonts w:ascii="Cambria" w:hAnsi="Cambria"/>
          <w:sz w:val="28"/>
          <w:szCs w:val="28"/>
          <w:lang w:val="en-US"/>
        </w:rPr>
        <w:t>machine</w:t>
      </w:r>
      <w:r w:rsidR="004325F3" w:rsidRPr="00362E07">
        <w:rPr>
          <w:rFonts w:ascii="Cambria" w:hAnsi="Cambria"/>
          <w:sz w:val="28"/>
          <w:szCs w:val="28"/>
        </w:rPr>
        <w:t xml:space="preserve"> </w:t>
      </w:r>
      <w:proofErr w:type="gramStart"/>
      <w:r w:rsidR="004325F3" w:rsidRPr="00362E07">
        <w:rPr>
          <w:rFonts w:ascii="Cambria" w:hAnsi="Cambria"/>
          <w:sz w:val="28"/>
          <w:szCs w:val="28"/>
        </w:rPr>
        <w:t xml:space="preserve">( </w:t>
      </w:r>
      <w:r w:rsidR="004325F3" w:rsidRPr="00362E07">
        <w:rPr>
          <w:rFonts w:ascii="Cambria" w:hAnsi="Cambria"/>
          <w:sz w:val="28"/>
          <w:szCs w:val="28"/>
        </w:rPr>
        <w:t>метод</w:t>
      </w:r>
      <w:proofErr w:type="gramEnd"/>
      <w:r w:rsidR="004325F3" w:rsidRPr="00362E07">
        <w:rPr>
          <w:rFonts w:ascii="Cambria" w:hAnsi="Cambria"/>
          <w:sz w:val="28"/>
          <w:szCs w:val="28"/>
        </w:rPr>
        <w:t xml:space="preserve"> опорных векторов</w:t>
      </w:r>
      <w:r w:rsidR="004325F3" w:rsidRPr="00362E07">
        <w:rPr>
          <w:rFonts w:ascii="Cambria" w:hAnsi="Cambria"/>
          <w:sz w:val="28"/>
          <w:szCs w:val="28"/>
        </w:rPr>
        <w:t>)</w:t>
      </w:r>
      <w:r w:rsidR="00FB0205" w:rsidRPr="00362E07">
        <w:rPr>
          <w:rFonts w:ascii="Cambria" w:hAnsi="Cambria"/>
          <w:sz w:val="28"/>
          <w:szCs w:val="28"/>
        </w:rPr>
        <w:t>:</w:t>
      </w:r>
    </w:p>
    <w:p w14:paraId="3AD4629B" w14:textId="6962C45A" w:rsidR="00FB0205" w:rsidRDefault="00FB0205" w:rsidP="001E03A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классификации бинарных образов </w:t>
      </w:r>
      <w:r w:rsidR="009E3D7B">
        <w:rPr>
          <w:rFonts w:ascii="Cambria" w:hAnsi="Cambria"/>
          <w:sz w:val="28"/>
          <w:szCs w:val="28"/>
        </w:rPr>
        <w:t xml:space="preserve">мы хотим провести такую гиперплоскость, которая будет корректно отделять один класс от другого, </w:t>
      </w:r>
      <w:r w:rsidR="009E3D7B" w:rsidRPr="009E3D7B">
        <w:rPr>
          <w:rFonts w:ascii="Cambria" w:hAnsi="Cambria"/>
          <w:sz w:val="28"/>
          <w:szCs w:val="28"/>
        </w:rPr>
        <w:t>ориентир</w:t>
      </w:r>
      <w:r w:rsidR="009E3D7B">
        <w:rPr>
          <w:rFonts w:ascii="Cambria" w:hAnsi="Cambria"/>
          <w:sz w:val="28"/>
          <w:szCs w:val="28"/>
        </w:rPr>
        <w:t>уясь</w:t>
      </w:r>
      <w:r w:rsidR="009E3D7B" w:rsidRPr="009E3D7B">
        <w:rPr>
          <w:rFonts w:ascii="Cambria" w:hAnsi="Cambria"/>
          <w:sz w:val="28"/>
          <w:szCs w:val="28"/>
        </w:rPr>
        <w:t xml:space="preserve"> только на распределение обучающей выборки и по возможности </w:t>
      </w:r>
      <w:r w:rsidR="009E3D7B">
        <w:rPr>
          <w:rFonts w:ascii="Cambria" w:hAnsi="Cambria"/>
          <w:sz w:val="28"/>
          <w:szCs w:val="28"/>
        </w:rPr>
        <w:t>без</w:t>
      </w:r>
      <w:r w:rsidR="009E3D7B" w:rsidRPr="009E3D7B">
        <w:rPr>
          <w:rFonts w:ascii="Cambria" w:hAnsi="Cambria"/>
          <w:sz w:val="28"/>
          <w:szCs w:val="28"/>
        </w:rPr>
        <w:t xml:space="preserve"> дополнительных предположений о распределении образов в классах</w:t>
      </w:r>
      <w:r w:rsidR="009E3D7B">
        <w:rPr>
          <w:rFonts w:ascii="Cambria" w:hAnsi="Cambria"/>
          <w:sz w:val="28"/>
          <w:szCs w:val="28"/>
        </w:rPr>
        <w:t>.</w:t>
      </w:r>
    </w:p>
    <w:p w14:paraId="3917A136" w14:textId="0A1236F3" w:rsidR="009E3D7B" w:rsidRDefault="009E3D7B" w:rsidP="001E03AF">
      <w:pPr>
        <w:rPr>
          <w:rFonts w:ascii="Cambria" w:hAnsi="Cambria"/>
          <w:sz w:val="28"/>
          <w:szCs w:val="28"/>
        </w:rPr>
      </w:pPr>
      <w:r w:rsidRPr="009E3D7B">
        <w:rPr>
          <w:rFonts w:ascii="Cambria" w:hAnsi="Cambria"/>
          <w:sz w:val="28"/>
          <w:szCs w:val="28"/>
        </w:rPr>
        <w:t xml:space="preserve">С точки зрения </w:t>
      </w:r>
      <w:r w:rsidRPr="00362E07">
        <w:rPr>
          <w:rFonts w:ascii="Cambria" w:hAnsi="Cambria"/>
          <w:i/>
          <w:iCs/>
          <w:sz w:val="28"/>
          <w:szCs w:val="28"/>
        </w:rPr>
        <w:t>SVM</w:t>
      </w:r>
      <w:r w:rsidRPr="009E3D7B">
        <w:rPr>
          <w:rFonts w:ascii="Cambria" w:hAnsi="Cambria"/>
          <w:sz w:val="28"/>
          <w:szCs w:val="28"/>
        </w:rPr>
        <w:t xml:space="preserve">, </w:t>
      </w:r>
      <w:r w:rsidRPr="00362E07">
        <w:rPr>
          <w:rFonts w:ascii="Cambria" w:hAnsi="Cambria"/>
          <w:i/>
          <w:iCs/>
          <w:sz w:val="28"/>
          <w:szCs w:val="28"/>
        </w:rPr>
        <w:t>оптимальная разделяющая гиперплоскость</w:t>
      </w:r>
      <w:r w:rsidRPr="009E3D7B">
        <w:rPr>
          <w:rFonts w:ascii="Cambria" w:hAnsi="Cambria"/>
          <w:sz w:val="28"/>
          <w:szCs w:val="28"/>
        </w:rPr>
        <w:t xml:space="preserve"> – это та, которая образует наиболее широкую полосу между объектами двух классов. При этом сама разделяющая гиперплоскость будет точно проходить посередине этой полосы</w:t>
      </w:r>
      <w:r w:rsidR="004B487D">
        <w:rPr>
          <w:rFonts w:ascii="Cambria" w:hAnsi="Cambria"/>
          <w:sz w:val="28"/>
          <w:szCs w:val="28"/>
        </w:rPr>
        <w:t>.</w:t>
      </w:r>
    </w:p>
    <w:p w14:paraId="6BCFBD65" w14:textId="721D7CD6" w:rsidR="004B487D" w:rsidRPr="00362E07" w:rsidRDefault="004B487D" w:rsidP="001E03AF">
      <w:pPr>
        <w:rPr>
          <w:rFonts w:ascii="Cambria" w:hAnsi="Cambria"/>
          <w:i/>
          <w:iCs/>
          <w:sz w:val="28"/>
          <w:szCs w:val="28"/>
        </w:rPr>
      </w:pPr>
      <w:r w:rsidRPr="00362E07">
        <w:rPr>
          <w:rFonts w:ascii="Cambria" w:hAnsi="Cambria"/>
          <w:i/>
          <w:iCs/>
          <w:sz w:val="28"/>
          <w:szCs w:val="28"/>
        </w:rPr>
        <w:t>Задача оптимизации для общего случая:</w:t>
      </w:r>
    </w:p>
    <w:p w14:paraId="182EA1C6" w14:textId="2CCE0390" w:rsidR="001E03AF" w:rsidRPr="009E3D7B" w:rsidRDefault="009E3D7B" w:rsidP="009E3D7B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0951D4B" wp14:editId="116A0EFF">
            <wp:extent cx="1762125" cy="685800"/>
            <wp:effectExtent l="0" t="0" r="9525" b="0"/>
            <wp:docPr id="16819971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F48A" w14:textId="195D6324" w:rsidR="001E03AF" w:rsidRPr="004B487D" w:rsidRDefault="009E3D7B" w:rsidP="009E3D7B">
      <w:pPr>
        <w:rPr>
          <w:rFonts w:ascii="Cambria" w:hAnsi="Cambria"/>
          <w:i/>
          <w:iCs/>
          <w:sz w:val="22"/>
          <w:szCs w:val="22"/>
          <w:lang w:val="en-US"/>
        </w:rPr>
      </w:pPr>
      <w:r w:rsidRPr="004B487D">
        <w:rPr>
          <w:rFonts w:ascii="Cambria" w:hAnsi="Cambria"/>
          <w:i/>
          <w:iCs/>
          <w:sz w:val="22"/>
          <w:szCs w:val="22"/>
        </w:rPr>
        <w:t xml:space="preserve">Верхнее выражение определяет ширину полосы, нижнее - </w:t>
      </w:r>
      <w:r w:rsidR="004B487D" w:rsidRPr="004B487D">
        <w:rPr>
          <w:rFonts w:ascii="Cambria" w:hAnsi="Cambria"/>
          <w:i/>
          <w:iCs/>
          <w:sz w:val="22"/>
          <w:szCs w:val="22"/>
        </w:rPr>
        <w:t>расстояние от разделяющей гиперплоскости до выбранного образа</w:t>
      </w:r>
      <w:r w:rsidR="004B487D" w:rsidRPr="004B487D">
        <w:rPr>
          <w:rFonts w:ascii="Cambria" w:hAnsi="Cambria"/>
          <w:i/>
          <w:iCs/>
          <w:sz w:val="22"/>
          <w:szCs w:val="22"/>
        </w:rPr>
        <w:t xml:space="preserve"> </w:t>
      </w:r>
      <w:proofErr w:type="gramStart"/>
      <w:r w:rsidR="004B487D" w:rsidRPr="004B487D">
        <w:rPr>
          <w:rFonts w:ascii="Cambria" w:hAnsi="Cambria"/>
          <w:i/>
          <w:iCs/>
          <w:sz w:val="22"/>
          <w:szCs w:val="22"/>
        </w:rPr>
        <w:t xml:space="preserve">( </w:t>
      </w:r>
      <w:r w:rsidR="004B487D" w:rsidRPr="004B487D">
        <w:rPr>
          <w:rFonts w:ascii="Cambria" w:hAnsi="Cambria"/>
          <w:i/>
          <w:iCs/>
          <w:sz w:val="22"/>
          <w:szCs w:val="22"/>
          <w:lang w:val="en-US"/>
        </w:rPr>
        <w:t>margin</w:t>
      </w:r>
      <w:proofErr w:type="gramEnd"/>
      <w:r w:rsidR="004B487D" w:rsidRPr="004B487D">
        <w:rPr>
          <w:rFonts w:ascii="Cambria" w:hAnsi="Cambria"/>
          <w:i/>
          <w:iCs/>
          <w:sz w:val="22"/>
          <w:szCs w:val="22"/>
        </w:rPr>
        <w:t>).</w:t>
      </w:r>
    </w:p>
    <w:p w14:paraId="5C8B8B47" w14:textId="17A30BB3" w:rsidR="004B487D" w:rsidRDefault="004B487D" w:rsidP="009E3D7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случае нелинейного разделения вводим </w:t>
      </w:r>
      <w:proofErr w:type="spellStart"/>
      <w:r w:rsidRPr="00362E07">
        <w:rPr>
          <w:rFonts w:ascii="Cambria" w:hAnsi="Cambria"/>
          <w:i/>
          <w:iCs/>
          <w:sz w:val="28"/>
          <w:szCs w:val="28"/>
        </w:rPr>
        <w:t>slack</w:t>
      </w:r>
      <w:proofErr w:type="spellEnd"/>
      <w:r w:rsidRPr="00362E07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362E07">
        <w:rPr>
          <w:rFonts w:ascii="Cambria" w:hAnsi="Cambria"/>
          <w:i/>
          <w:iCs/>
          <w:sz w:val="28"/>
          <w:szCs w:val="28"/>
        </w:rPr>
        <w:t>variables</w:t>
      </w:r>
      <w:proofErr w:type="spellEnd"/>
      <w:r>
        <w:rPr>
          <w:rFonts w:ascii="Cambria" w:hAnsi="Cambria"/>
          <w:sz w:val="28"/>
          <w:szCs w:val="28"/>
        </w:rPr>
        <w:t xml:space="preserve"> - </w:t>
      </w:r>
      <w:r w:rsidRPr="004B487D">
        <w:rPr>
          <w:rFonts w:ascii="Cambria" w:hAnsi="Cambria"/>
          <w:sz w:val="28"/>
          <w:szCs w:val="28"/>
        </w:rPr>
        <w:t>некоторый штраф за нарушение исходного неравенства</w:t>
      </w:r>
      <w:r>
        <w:rPr>
          <w:rFonts w:ascii="Cambria" w:hAnsi="Cambria"/>
          <w:sz w:val="28"/>
          <w:szCs w:val="28"/>
        </w:rPr>
        <w:t>:</w:t>
      </w:r>
    </w:p>
    <w:p w14:paraId="46BDC29A" w14:textId="1DA47F7D" w:rsidR="004B487D" w:rsidRDefault="004B487D" w:rsidP="009E3D7B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8A3EB4D" wp14:editId="525EE5D8">
            <wp:extent cx="2019300" cy="1143000"/>
            <wp:effectExtent l="0" t="0" r="0" b="0"/>
            <wp:docPr id="10109320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61B4" w14:textId="11B79935" w:rsidR="004B487D" w:rsidRPr="004B487D" w:rsidRDefault="004B487D" w:rsidP="009E3D7B">
      <w:pPr>
        <w:rPr>
          <w:rFonts w:ascii="Cambria" w:hAnsi="Cambria"/>
          <w:i/>
          <w:iCs/>
          <w:sz w:val="22"/>
          <w:szCs w:val="22"/>
        </w:rPr>
      </w:pPr>
      <w:r>
        <w:rPr>
          <w:rFonts w:ascii="Cambria" w:hAnsi="Cambria"/>
          <w:i/>
          <w:iCs/>
          <w:sz w:val="22"/>
          <w:szCs w:val="22"/>
        </w:rPr>
        <w:t xml:space="preserve">, </w:t>
      </w:r>
      <w:r w:rsidRPr="004B487D">
        <w:rPr>
          <w:rFonts w:ascii="Cambria" w:hAnsi="Cambria"/>
          <w:i/>
          <w:iCs/>
          <w:sz w:val="22"/>
          <w:szCs w:val="22"/>
        </w:rPr>
        <w:t xml:space="preserve">где C – </w:t>
      </w:r>
      <w:proofErr w:type="spellStart"/>
      <w:r w:rsidRPr="004B487D">
        <w:rPr>
          <w:rFonts w:ascii="Cambria" w:hAnsi="Cambria"/>
          <w:i/>
          <w:iCs/>
          <w:sz w:val="22"/>
          <w:szCs w:val="22"/>
        </w:rPr>
        <w:t>гиперпараметр</w:t>
      </w:r>
      <w:proofErr w:type="spellEnd"/>
      <w:r w:rsidRPr="004B487D">
        <w:rPr>
          <w:rFonts w:ascii="Cambria" w:hAnsi="Cambria"/>
          <w:i/>
          <w:iCs/>
          <w:sz w:val="22"/>
          <w:szCs w:val="22"/>
        </w:rPr>
        <w:t>, определяющий степень минимизации величин</w:t>
      </w:r>
      <w:r>
        <w:rPr>
          <w:rFonts w:ascii="Cambria" w:hAnsi="Cambria"/>
          <w:i/>
          <w:iCs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5BE4A8EB" wp14:editId="3F5A994B">
            <wp:extent cx="276225" cy="257175"/>
            <wp:effectExtent l="0" t="0" r="9525" b="9525"/>
            <wp:docPr id="11210883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iCs/>
          <w:sz w:val="22"/>
          <w:szCs w:val="22"/>
        </w:rPr>
        <w:t>.</w:t>
      </w:r>
    </w:p>
    <w:p w14:paraId="46D56B98" w14:textId="77777777" w:rsidR="00015F93" w:rsidRDefault="00015F93" w:rsidP="00015F93">
      <w:pPr>
        <w:rPr>
          <w:rFonts w:ascii="Cambria" w:hAnsi="Cambria"/>
          <w:b/>
          <w:bCs/>
          <w:i/>
          <w:iCs/>
          <w:sz w:val="28"/>
          <w:szCs w:val="28"/>
        </w:rPr>
      </w:pPr>
      <w:r w:rsidRPr="00752376">
        <w:rPr>
          <w:rFonts w:ascii="Cambria" w:hAnsi="Cambria"/>
          <w:b/>
          <w:bCs/>
          <w:i/>
          <w:iCs/>
          <w:sz w:val="28"/>
          <w:szCs w:val="28"/>
        </w:rPr>
        <w:lastRenderedPageBreak/>
        <w:t>Описание методов</w:t>
      </w:r>
      <w:r w:rsidRPr="00015F93">
        <w:rPr>
          <w:rFonts w:ascii="Cambria" w:hAnsi="Cambria"/>
          <w:b/>
          <w:bCs/>
          <w:i/>
          <w:iCs/>
          <w:sz w:val="28"/>
          <w:szCs w:val="28"/>
        </w:rPr>
        <w:t>:</w:t>
      </w:r>
    </w:p>
    <w:p w14:paraId="3651A6F7" w14:textId="6189AC23" w:rsidR="00F61326" w:rsidRPr="00F61326" w:rsidRDefault="00F61326" w:rsidP="00F61326">
      <w:pPr>
        <w:pStyle w:val="a7"/>
        <w:numPr>
          <w:ilvl w:val="0"/>
          <w:numId w:val="12"/>
        </w:numPr>
        <w:rPr>
          <w:rFonts w:ascii="Cambria" w:hAnsi="Cambria"/>
          <w:b/>
          <w:bCs/>
          <w:i/>
          <w:iCs/>
          <w:sz w:val="28"/>
          <w:szCs w:val="28"/>
        </w:rPr>
      </w:pPr>
      <w:proofErr w:type="spellStart"/>
      <w:r w:rsidRPr="00F61326">
        <w:rPr>
          <w:rFonts w:ascii="Cambria" w:hAnsi="Cambria"/>
          <w:i/>
          <w:iCs/>
          <w:sz w:val="28"/>
          <w:szCs w:val="28"/>
        </w:rPr>
        <w:t>prepare_data</w:t>
      </w:r>
      <w:proofErr w:type="spellEnd"/>
      <w:r w:rsidRPr="00F61326">
        <w:rPr>
          <w:rFonts w:ascii="Cambria" w:hAnsi="Cambria"/>
          <w:i/>
          <w:iCs/>
          <w:sz w:val="28"/>
          <w:szCs w:val="28"/>
        </w:rPr>
        <w:t>(x)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- </w:t>
      </w:r>
      <w:r>
        <w:rPr>
          <w:rFonts w:ascii="Cambria" w:hAnsi="Cambria"/>
          <w:sz w:val="28"/>
          <w:szCs w:val="28"/>
        </w:rPr>
        <w:t>д</w:t>
      </w:r>
      <w:r w:rsidRPr="00F61326">
        <w:rPr>
          <w:rFonts w:ascii="Cambria" w:hAnsi="Cambria"/>
          <w:sz w:val="28"/>
          <w:szCs w:val="28"/>
        </w:rPr>
        <w:t>обавляет столбец единиц (</w:t>
      </w:r>
      <w:proofErr w:type="spellStart"/>
      <w:r w:rsidRPr="00F61326">
        <w:rPr>
          <w:rFonts w:ascii="Cambria" w:hAnsi="Cambria"/>
          <w:i/>
          <w:iCs/>
          <w:sz w:val="28"/>
          <w:szCs w:val="28"/>
        </w:rPr>
        <w:t>bias</w:t>
      </w:r>
      <w:proofErr w:type="spellEnd"/>
      <w:r w:rsidRPr="00F61326">
        <w:rPr>
          <w:rFonts w:ascii="Cambria" w:hAnsi="Cambria"/>
          <w:sz w:val="28"/>
          <w:szCs w:val="28"/>
        </w:rPr>
        <w:t>) к каждому элементу входных данных x. Это необходимо для корректного обучения модели.</w:t>
      </w:r>
    </w:p>
    <w:p w14:paraId="32919AA7" w14:textId="37989730" w:rsidR="00F61326" w:rsidRPr="009D3E8F" w:rsidRDefault="00F61326" w:rsidP="009D3E8F">
      <w:pPr>
        <w:pStyle w:val="a7"/>
        <w:numPr>
          <w:ilvl w:val="0"/>
          <w:numId w:val="12"/>
        </w:numPr>
        <w:rPr>
          <w:rFonts w:ascii="Cambria" w:hAnsi="Cambria"/>
          <w:sz w:val="28"/>
          <w:szCs w:val="28"/>
          <w:lang w:val="en-US"/>
        </w:rPr>
      </w:pPr>
      <w:r w:rsidRPr="009D3E8F">
        <w:rPr>
          <w:rFonts w:ascii="Cambria" w:hAnsi="Cambria"/>
          <w:i/>
          <w:iCs/>
          <w:sz w:val="28"/>
          <w:szCs w:val="28"/>
          <w:lang w:val="en-US"/>
        </w:rPr>
        <w:t>train</w:t>
      </w:r>
      <w:r w:rsidRPr="009D3E8F">
        <w:rPr>
          <w:rFonts w:ascii="Cambria" w:hAnsi="Cambria"/>
          <w:i/>
          <w:iCs/>
          <w:sz w:val="28"/>
          <w:szCs w:val="28"/>
        </w:rPr>
        <w:t>_</w:t>
      </w:r>
      <w:proofErr w:type="spellStart"/>
      <w:proofErr w:type="gramStart"/>
      <w:r w:rsidRPr="009D3E8F">
        <w:rPr>
          <w:rFonts w:ascii="Cambria" w:hAnsi="Cambria"/>
          <w:i/>
          <w:iCs/>
          <w:sz w:val="28"/>
          <w:szCs w:val="28"/>
          <w:lang w:val="en-US"/>
        </w:rPr>
        <w:t>svm</w:t>
      </w:r>
      <w:proofErr w:type="spellEnd"/>
      <w:r w:rsidRPr="009D3E8F">
        <w:rPr>
          <w:rFonts w:ascii="Cambria" w:hAnsi="Cambria"/>
          <w:i/>
          <w:iCs/>
          <w:sz w:val="28"/>
          <w:szCs w:val="28"/>
        </w:rPr>
        <w:t>(</w:t>
      </w:r>
      <w:proofErr w:type="gramEnd"/>
      <w:r w:rsidRPr="009D3E8F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9D3E8F">
        <w:rPr>
          <w:rFonts w:ascii="Cambria" w:hAnsi="Cambria"/>
          <w:i/>
          <w:iCs/>
          <w:sz w:val="28"/>
          <w:szCs w:val="28"/>
        </w:rPr>
        <w:t>_</w:t>
      </w:r>
      <w:r w:rsidRPr="009D3E8F">
        <w:rPr>
          <w:rFonts w:ascii="Cambria" w:hAnsi="Cambria"/>
          <w:i/>
          <w:iCs/>
          <w:sz w:val="28"/>
          <w:szCs w:val="28"/>
          <w:lang w:val="en-US"/>
        </w:rPr>
        <w:t>train</w:t>
      </w:r>
      <w:r w:rsidRPr="009D3E8F">
        <w:rPr>
          <w:rFonts w:ascii="Cambria" w:hAnsi="Cambria"/>
          <w:i/>
          <w:iCs/>
          <w:sz w:val="28"/>
          <w:szCs w:val="28"/>
        </w:rPr>
        <w:t xml:space="preserve">, </w:t>
      </w:r>
      <w:r w:rsidRPr="009D3E8F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9D3E8F">
        <w:rPr>
          <w:rFonts w:ascii="Cambria" w:hAnsi="Cambria"/>
          <w:i/>
          <w:iCs/>
          <w:sz w:val="28"/>
          <w:szCs w:val="28"/>
        </w:rPr>
        <w:t>_</w:t>
      </w:r>
      <w:r w:rsidRPr="009D3E8F">
        <w:rPr>
          <w:rFonts w:ascii="Cambria" w:hAnsi="Cambria"/>
          <w:i/>
          <w:iCs/>
          <w:sz w:val="28"/>
          <w:szCs w:val="28"/>
          <w:lang w:val="en-US"/>
        </w:rPr>
        <w:t>train</w:t>
      </w:r>
      <w:r w:rsidRPr="009D3E8F">
        <w:rPr>
          <w:rFonts w:ascii="Cambria" w:hAnsi="Cambria"/>
          <w:i/>
          <w:iCs/>
          <w:sz w:val="28"/>
          <w:szCs w:val="28"/>
        </w:rPr>
        <w:t>)</w:t>
      </w:r>
      <w:r w:rsidR="009D3E8F" w:rsidRPr="009D3E8F">
        <w:rPr>
          <w:rFonts w:ascii="Cambria" w:hAnsi="Cambria"/>
          <w:i/>
          <w:iCs/>
          <w:sz w:val="28"/>
          <w:szCs w:val="28"/>
        </w:rPr>
        <w:t xml:space="preserve"> - </w:t>
      </w:r>
      <w:r w:rsidR="009D3E8F" w:rsidRPr="009D3E8F">
        <w:rPr>
          <w:rFonts w:ascii="Cambria" w:hAnsi="Cambria"/>
          <w:sz w:val="28"/>
          <w:szCs w:val="28"/>
        </w:rPr>
        <w:t>о</w:t>
      </w:r>
      <w:r w:rsidRPr="009D3E8F">
        <w:rPr>
          <w:rFonts w:ascii="Cambria" w:hAnsi="Cambria"/>
          <w:sz w:val="28"/>
          <w:szCs w:val="28"/>
        </w:rPr>
        <w:t>бучает линейную модель</w:t>
      </w:r>
      <w:r w:rsidRPr="009D3E8F">
        <w:rPr>
          <w:rFonts w:ascii="Cambria" w:hAnsi="Cambria"/>
          <w:i/>
          <w:iCs/>
          <w:sz w:val="28"/>
          <w:szCs w:val="28"/>
        </w:rPr>
        <w:t xml:space="preserve"> SVM</w:t>
      </w:r>
      <w:r w:rsidRPr="009D3E8F">
        <w:rPr>
          <w:rFonts w:ascii="Cambria" w:hAnsi="Cambria"/>
          <w:sz w:val="28"/>
          <w:szCs w:val="28"/>
        </w:rPr>
        <w:t xml:space="preserve"> с использованием библиотеки</w:t>
      </w:r>
      <w:r w:rsidRPr="009D3E8F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9D3E8F">
        <w:rPr>
          <w:rFonts w:ascii="Cambria" w:hAnsi="Cambria"/>
          <w:i/>
          <w:iCs/>
          <w:sz w:val="28"/>
          <w:szCs w:val="28"/>
        </w:rPr>
        <w:t>sklearn</w:t>
      </w:r>
      <w:proofErr w:type="spellEnd"/>
      <w:r w:rsidRPr="009D3E8F">
        <w:rPr>
          <w:rFonts w:ascii="Cambria" w:hAnsi="Cambria"/>
          <w:i/>
          <w:iCs/>
          <w:sz w:val="28"/>
          <w:szCs w:val="28"/>
        </w:rPr>
        <w:t xml:space="preserve">. </w:t>
      </w:r>
      <w:r w:rsidRPr="009D3E8F">
        <w:rPr>
          <w:rFonts w:ascii="Cambria" w:hAnsi="Cambria"/>
          <w:sz w:val="28"/>
          <w:szCs w:val="28"/>
        </w:rPr>
        <w:t>Возвращает обученный классификатор.</w:t>
      </w:r>
    </w:p>
    <w:p w14:paraId="7716773A" w14:textId="35856609" w:rsidR="00F61326" w:rsidRPr="009D3E8F" w:rsidRDefault="00F61326" w:rsidP="009D3E8F">
      <w:pPr>
        <w:pStyle w:val="a7"/>
        <w:numPr>
          <w:ilvl w:val="0"/>
          <w:numId w:val="12"/>
        </w:numPr>
        <w:rPr>
          <w:rFonts w:ascii="Cambria" w:hAnsi="Cambria"/>
          <w:sz w:val="28"/>
          <w:szCs w:val="28"/>
          <w:lang w:val="en-US"/>
        </w:rPr>
      </w:pPr>
      <w:proofErr w:type="spellStart"/>
      <w:r w:rsidRPr="009D3E8F">
        <w:rPr>
          <w:rFonts w:ascii="Cambria" w:hAnsi="Cambria"/>
          <w:i/>
          <w:iCs/>
          <w:sz w:val="28"/>
          <w:szCs w:val="28"/>
          <w:lang w:val="en-US"/>
        </w:rPr>
        <w:t>plot_</w:t>
      </w:r>
      <w:proofErr w:type="gramStart"/>
      <w:r w:rsidRPr="009D3E8F">
        <w:rPr>
          <w:rFonts w:ascii="Cambria" w:hAnsi="Cambria"/>
          <w:i/>
          <w:iCs/>
          <w:sz w:val="28"/>
          <w:szCs w:val="28"/>
          <w:lang w:val="en-US"/>
        </w:rPr>
        <w:t>svm</w:t>
      </w:r>
      <w:proofErr w:type="spellEnd"/>
      <w:r w:rsidRPr="009D3E8F">
        <w:rPr>
          <w:rFonts w:ascii="Cambria" w:hAnsi="Cambria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9D3E8F">
        <w:rPr>
          <w:rFonts w:ascii="Cambria" w:hAnsi="Cambria"/>
          <w:i/>
          <w:iCs/>
          <w:sz w:val="28"/>
          <w:szCs w:val="28"/>
          <w:lang w:val="en-US"/>
        </w:rPr>
        <w:t>x_train</w:t>
      </w:r>
      <w:proofErr w:type="spellEnd"/>
      <w:r w:rsidRPr="009D3E8F">
        <w:rPr>
          <w:rFonts w:ascii="Cambria" w:hAnsi="Cambria"/>
          <w:i/>
          <w:iCs/>
          <w:sz w:val="28"/>
          <w:szCs w:val="28"/>
          <w:lang w:val="en-US"/>
        </w:rPr>
        <w:t xml:space="preserve">, </w:t>
      </w:r>
      <w:proofErr w:type="spellStart"/>
      <w:r w:rsidRPr="009D3E8F">
        <w:rPr>
          <w:rFonts w:ascii="Cambria" w:hAnsi="Cambria"/>
          <w:i/>
          <w:iCs/>
          <w:sz w:val="28"/>
          <w:szCs w:val="28"/>
          <w:lang w:val="en-US"/>
        </w:rPr>
        <w:t>y_train</w:t>
      </w:r>
      <w:proofErr w:type="spellEnd"/>
      <w:r w:rsidRPr="009D3E8F">
        <w:rPr>
          <w:rFonts w:ascii="Cambria" w:hAnsi="Cambria"/>
          <w:i/>
          <w:iCs/>
          <w:sz w:val="28"/>
          <w:szCs w:val="28"/>
          <w:lang w:val="en-US"/>
        </w:rPr>
        <w:t xml:space="preserve">, </w:t>
      </w:r>
      <w:proofErr w:type="spellStart"/>
      <w:r w:rsidRPr="009D3E8F">
        <w:rPr>
          <w:rFonts w:ascii="Cambria" w:hAnsi="Cambria"/>
          <w:i/>
          <w:iCs/>
          <w:sz w:val="28"/>
          <w:szCs w:val="28"/>
          <w:lang w:val="en-US"/>
        </w:rPr>
        <w:t>support_vectors</w:t>
      </w:r>
      <w:proofErr w:type="spellEnd"/>
      <w:r w:rsidRPr="009D3E8F">
        <w:rPr>
          <w:rFonts w:ascii="Cambria" w:hAnsi="Cambria"/>
          <w:i/>
          <w:iCs/>
          <w:sz w:val="28"/>
          <w:szCs w:val="28"/>
          <w:lang w:val="en-US"/>
        </w:rPr>
        <w:t xml:space="preserve">, </w:t>
      </w:r>
      <w:proofErr w:type="spellStart"/>
      <w:r w:rsidRPr="009D3E8F">
        <w:rPr>
          <w:rFonts w:ascii="Cambria" w:hAnsi="Cambria"/>
          <w:i/>
          <w:iCs/>
          <w:sz w:val="28"/>
          <w:szCs w:val="28"/>
          <w:lang w:val="en-US"/>
        </w:rPr>
        <w:t>line_coords</w:t>
      </w:r>
      <w:proofErr w:type="spellEnd"/>
      <w:r w:rsidRPr="009D3E8F">
        <w:rPr>
          <w:rFonts w:ascii="Cambria" w:hAnsi="Cambria"/>
          <w:i/>
          <w:iCs/>
          <w:sz w:val="28"/>
          <w:szCs w:val="28"/>
          <w:lang w:val="en-US"/>
        </w:rPr>
        <w:t>=None)</w:t>
      </w:r>
      <w:r w:rsidR="009D3E8F" w:rsidRPr="009D3E8F">
        <w:rPr>
          <w:rFonts w:ascii="Cambria" w:hAnsi="Cambria"/>
          <w:sz w:val="28"/>
          <w:szCs w:val="28"/>
          <w:lang w:val="en-US"/>
        </w:rPr>
        <w:t xml:space="preserve"> - </w:t>
      </w:r>
      <w:r w:rsidR="009D3E8F" w:rsidRPr="009D3E8F">
        <w:rPr>
          <w:rFonts w:ascii="Cambria" w:hAnsi="Cambria"/>
          <w:sz w:val="28"/>
          <w:szCs w:val="28"/>
        </w:rPr>
        <w:t>с</w:t>
      </w:r>
      <w:r w:rsidRPr="009D3E8F">
        <w:rPr>
          <w:rFonts w:ascii="Cambria" w:hAnsi="Cambria"/>
          <w:sz w:val="28"/>
          <w:szCs w:val="28"/>
        </w:rPr>
        <w:t>троит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график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данных</w:t>
      </w:r>
      <w:r w:rsidRPr="009D3E8F">
        <w:rPr>
          <w:rFonts w:ascii="Cambria" w:hAnsi="Cambria"/>
          <w:sz w:val="28"/>
          <w:szCs w:val="28"/>
          <w:lang w:val="en-US"/>
        </w:rPr>
        <w:t xml:space="preserve">, </w:t>
      </w:r>
      <w:r w:rsidRPr="009D3E8F">
        <w:rPr>
          <w:rFonts w:ascii="Cambria" w:hAnsi="Cambria"/>
          <w:sz w:val="28"/>
          <w:szCs w:val="28"/>
        </w:rPr>
        <w:t>включая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точки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классов</w:t>
      </w:r>
      <w:r w:rsidRPr="009D3E8F">
        <w:rPr>
          <w:rFonts w:ascii="Cambria" w:hAnsi="Cambria"/>
          <w:sz w:val="28"/>
          <w:szCs w:val="28"/>
          <w:lang w:val="en-US"/>
        </w:rPr>
        <w:t xml:space="preserve">, </w:t>
      </w:r>
      <w:r w:rsidRPr="009D3E8F">
        <w:rPr>
          <w:rFonts w:ascii="Cambria" w:hAnsi="Cambria"/>
          <w:sz w:val="28"/>
          <w:szCs w:val="28"/>
        </w:rPr>
        <w:t>опорные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векторы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и</w:t>
      </w:r>
      <w:r w:rsidRPr="009D3E8F">
        <w:rPr>
          <w:rFonts w:ascii="Cambria" w:hAnsi="Cambria"/>
          <w:sz w:val="28"/>
          <w:szCs w:val="28"/>
          <w:lang w:val="en-US"/>
        </w:rPr>
        <w:t xml:space="preserve"> (</w:t>
      </w:r>
      <w:r w:rsidRPr="009D3E8F">
        <w:rPr>
          <w:rFonts w:ascii="Cambria" w:hAnsi="Cambria"/>
          <w:sz w:val="28"/>
          <w:szCs w:val="28"/>
        </w:rPr>
        <w:t>при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наличии</w:t>
      </w:r>
      <w:r w:rsidRPr="009D3E8F">
        <w:rPr>
          <w:rFonts w:ascii="Cambria" w:hAnsi="Cambria"/>
          <w:sz w:val="28"/>
          <w:szCs w:val="28"/>
          <w:lang w:val="en-US"/>
        </w:rPr>
        <w:t xml:space="preserve">) </w:t>
      </w:r>
      <w:r w:rsidRPr="009D3E8F">
        <w:rPr>
          <w:rFonts w:ascii="Cambria" w:hAnsi="Cambria"/>
          <w:sz w:val="28"/>
          <w:szCs w:val="28"/>
        </w:rPr>
        <w:t>разделяющую</w:t>
      </w:r>
      <w:r w:rsidRPr="009D3E8F">
        <w:rPr>
          <w:rFonts w:ascii="Cambria" w:hAnsi="Cambria"/>
          <w:sz w:val="28"/>
          <w:szCs w:val="28"/>
          <w:lang w:val="en-US"/>
        </w:rPr>
        <w:t xml:space="preserve"> </w:t>
      </w:r>
      <w:r w:rsidRPr="009D3E8F">
        <w:rPr>
          <w:rFonts w:ascii="Cambria" w:hAnsi="Cambria"/>
          <w:sz w:val="28"/>
          <w:szCs w:val="28"/>
        </w:rPr>
        <w:t>линию</w:t>
      </w:r>
      <w:r w:rsidRPr="009D3E8F">
        <w:rPr>
          <w:rFonts w:ascii="Cambria" w:hAnsi="Cambria"/>
          <w:sz w:val="28"/>
          <w:szCs w:val="28"/>
          <w:lang w:val="en-US"/>
        </w:rPr>
        <w:t xml:space="preserve">. </w:t>
      </w:r>
      <w:r w:rsidRPr="009D3E8F">
        <w:rPr>
          <w:rFonts w:ascii="Cambria" w:hAnsi="Cambria"/>
          <w:sz w:val="28"/>
          <w:szCs w:val="28"/>
        </w:rPr>
        <w:t xml:space="preserve">Использует библиотеку </w:t>
      </w:r>
      <w:proofErr w:type="spellStart"/>
      <w:r w:rsidRPr="009D3E8F">
        <w:rPr>
          <w:rFonts w:ascii="Cambria" w:hAnsi="Cambria"/>
          <w:i/>
          <w:iCs/>
          <w:sz w:val="28"/>
          <w:szCs w:val="28"/>
        </w:rPr>
        <w:t>matplotlib</w:t>
      </w:r>
      <w:proofErr w:type="spellEnd"/>
      <w:r w:rsidRPr="009D3E8F">
        <w:rPr>
          <w:rFonts w:ascii="Cambria" w:hAnsi="Cambria"/>
          <w:sz w:val="28"/>
          <w:szCs w:val="28"/>
        </w:rPr>
        <w:t>.</w:t>
      </w:r>
    </w:p>
    <w:p w14:paraId="7AB9DC00" w14:textId="77777777" w:rsidR="00362E07" w:rsidRPr="00860ECD" w:rsidRDefault="00362E07" w:rsidP="00362E07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</w:t>
      </w:r>
      <w:r w:rsidRPr="00F61326">
        <w:rPr>
          <w:rFonts w:ascii="Cambria" w:hAnsi="Cambria"/>
          <w:i/>
          <w:iCs/>
          <w:sz w:val="28"/>
          <w:szCs w:val="28"/>
        </w:rPr>
        <w:t>линейно разделимого случая</w:t>
      </w:r>
      <w:r>
        <w:rPr>
          <w:rFonts w:ascii="Cambria" w:hAnsi="Cambria"/>
          <w:sz w:val="28"/>
          <w:szCs w:val="28"/>
        </w:rPr>
        <w:t xml:space="preserve"> возьмем датасет: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2619"/>
        <w:gridCol w:w="2835"/>
        <w:gridCol w:w="2551"/>
        <w:gridCol w:w="958"/>
      </w:tblGrid>
      <w:tr w:rsidR="00362E07" w:rsidRPr="00860ECD" w14:paraId="7CB3B7A9" w14:textId="77777777" w:rsidTr="00963099">
        <w:trPr>
          <w:trHeight w:val="390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9EA7B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2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53B8A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Width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9E23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35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43F4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Class</w:t>
            </w:r>
          </w:p>
        </w:tc>
      </w:tr>
      <w:tr w:rsidR="00362E07" w:rsidRPr="00860ECD" w14:paraId="7A7E6064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9CE4D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C15D9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EF050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50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5F5AB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blue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E7B5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-1</w:t>
            </w:r>
          </w:p>
        </w:tc>
      </w:tr>
      <w:tr w:rsidR="00362E07" w:rsidRPr="00860ECD" w14:paraId="49823CF0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4C779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56392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9A020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0950F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34B72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+1</w:t>
            </w:r>
          </w:p>
        </w:tc>
      </w:tr>
      <w:tr w:rsidR="00362E07" w:rsidRPr="00860ECD" w14:paraId="2EC67ADE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8ABF0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8ED7A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B529D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D1D1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1BCD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+1</w:t>
            </w:r>
          </w:p>
        </w:tc>
      </w:tr>
      <w:tr w:rsidR="00362E07" w:rsidRPr="00860ECD" w14:paraId="258D705F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46CAB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9A3AE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90F9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60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81BB4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blue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B8801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-1</w:t>
            </w:r>
          </w:p>
        </w:tc>
      </w:tr>
      <w:tr w:rsidR="00362E07" w:rsidRPr="00860ECD" w14:paraId="246CB00E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CB67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0D7C8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30AB8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70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F0073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blue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0F9D1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-1</w:t>
            </w:r>
          </w:p>
        </w:tc>
      </w:tr>
      <w:tr w:rsidR="00362E07" w:rsidRPr="00860ECD" w14:paraId="1321B7FD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AC1F4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FA8AC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B23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40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FB8C1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F969B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+1</w:t>
            </w:r>
          </w:p>
        </w:tc>
      </w:tr>
      <w:tr w:rsidR="00362E07" w:rsidRPr="00860ECD" w14:paraId="40CCA5D9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C2C2C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73D7E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EFCBE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2C324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505D0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+1</w:t>
            </w:r>
          </w:p>
        </w:tc>
      </w:tr>
      <w:tr w:rsidR="00362E07" w:rsidRPr="00860ECD" w14:paraId="59044437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352E6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E598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7E038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1A2AD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blue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ABAFC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-1</w:t>
            </w:r>
          </w:p>
        </w:tc>
      </w:tr>
      <w:tr w:rsidR="00362E07" w:rsidRPr="00860ECD" w14:paraId="6EB3C3DA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9D6B0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DD635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F98E8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9B41B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F2FA6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+1</w:t>
            </w:r>
          </w:p>
        </w:tc>
      </w:tr>
      <w:tr w:rsidR="00362E07" w:rsidRPr="00860ECD" w14:paraId="799305B6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6627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4A5A1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30BEC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35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D3A65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blue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6107B" w14:textId="77777777" w:rsidR="00362E07" w:rsidRPr="00860ECD" w:rsidRDefault="00362E07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-1</w:t>
            </w:r>
          </w:p>
        </w:tc>
      </w:tr>
    </w:tbl>
    <w:p w14:paraId="7E8FF43D" w14:textId="77777777" w:rsidR="009D3E8F" w:rsidRDefault="009D3E8F" w:rsidP="00F61326">
      <w:pPr>
        <w:rPr>
          <w:rFonts w:ascii="Cambria" w:hAnsi="Cambria"/>
          <w:sz w:val="28"/>
          <w:szCs w:val="28"/>
        </w:rPr>
      </w:pPr>
    </w:p>
    <w:p w14:paraId="2ED2FE07" w14:textId="60B799B1" w:rsidR="00F61326" w:rsidRPr="00F61326" w:rsidRDefault="00F61326" w:rsidP="00F6132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</w:t>
      </w:r>
      <w:r w:rsidRPr="00F61326">
        <w:rPr>
          <w:rFonts w:ascii="Cambria" w:hAnsi="Cambria"/>
          <w:i/>
          <w:iCs/>
          <w:sz w:val="28"/>
          <w:szCs w:val="28"/>
        </w:rPr>
        <w:t>линейно не разделимого случая</w:t>
      </w:r>
      <w:r>
        <w:rPr>
          <w:rFonts w:ascii="Cambria" w:hAnsi="Cambria"/>
          <w:sz w:val="28"/>
          <w:szCs w:val="28"/>
        </w:rPr>
        <w:t xml:space="preserve"> добавим в существующий датасет: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2619"/>
        <w:gridCol w:w="2835"/>
        <w:gridCol w:w="2551"/>
        <w:gridCol w:w="958"/>
      </w:tblGrid>
      <w:tr w:rsidR="00F61326" w:rsidRPr="00860ECD" w14:paraId="1E4EBAA7" w14:textId="77777777" w:rsidTr="00963099">
        <w:trPr>
          <w:trHeight w:val="390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81740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2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0E1BF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Width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11AA7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35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85055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Class</w:t>
            </w:r>
          </w:p>
        </w:tc>
      </w:tr>
      <w:tr w:rsidR="00F61326" w:rsidRPr="00860ECD" w14:paraId="7284BC34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B5030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1</w:t>
            </w: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03221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FFD05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1</w:t>
            </w: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A8B45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blue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DC9D4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-1</w:t>
            </w:r>
          </w:p>
        </w:tc>
      </w:tr>
      <w:tr w:rsidR="00F61326" w:rsidRPr="00860ECD" w14:paraId="0CA8C234" w14:textId="77777777" w:rsidTr="00963099">
        <w:trPr>
          <w:trHeight w:val="390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51033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1</w:t>
            </w: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B515D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D38A6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5</w:t>
            </w: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3064E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BB8C" w14:textId="77777777" w:rsidR="00F61326" w:rsidRPr="00860ECD" w:rsidRDefault="00F61326" w:rsidP="00963099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860ECD">
              <w:rPr>
                <w:rFonts w:ascii="Cambria" w:hAnsi="Cambria"/>
                <w:i/>
                <w:iCs/>
                <w:sz w:val="28"/>
                <w:szCs w:val="28"/>
              </w:rPr>
              <w:t>+1</w:t>
            </w:r>
          </w:p>
        </w:tc>
      </w:tr>
    </w:tbl>
    <w:p w14:paraId="6D48E418" w14:textId="59A8418F" w:rsidR="00F61326" w:rsidRPr="009D3E8F" w:rsidRDefault="00F61326" w:rsidP="00860EC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</w:t>
      </w:r>
      <w:r w:rsidRPr="00362E07">
        <w:rPr>
          <w:rFonts w:ascii="Cambria" w:hAnsi="Cambria"/>
          <w:sz w:val="28"/>
          <w:szCs w:val="28"/>
        </w:rPr>
        <w:t xml:space="preserve"> будем использовать класс SVC, так как прежний </w:t>
      </w:r>
      <w:proofErr w:type="spellStart"/>
      <w:r w:rsidRPr="00362E07">
        <w:rPr>
          <w:rFonts w:ascii="Cambria" w:hAnsi="Cambria"/>
          <w:sz w:val="28"/>
          <w:szCs w:val="28"/>
        </w:rPr>
        <w:t>LinearSVC</w:t>
      </w:r>
      <w:proofErr w:type="spellEnd"/>
      <w:r w:rsidRPr="00362E0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не применим к новой выборке.</w:t>
      </w:r>
    </w:p>
    <w:p w14:paraId="22B39367" w14:textId="6CE6CCBA" w:rsidR="00860ECD" w:rsidRPr="00F61326" w:rsidRDefault="00860ECD" w:rsidP="00860ECD">
      <w:pPr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lastRenderedPageBreak/>
        <w:t>Результаты</w:t>
      </w:r>
      <w:r w:rsidRPr="00015F93">
        <w:rPr>
          <w:rFonts w:ascii="Cambria" w:hAnsi="Cambria"/>
          <w:b/>
          <w:bCs/>
          <w:i/>
          <w:iCs/>
          <w:sz w:val="28"/>
          <w:szCs w:val="28"/>
        </w:rPr>
        <w:t>:</w:t>
      </w:r>
    </w:p>
    <w:p w14:paraId="2C4B98AD" w14:textId="18A4A49E" w:rsid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>После запуска</w:t>
      </w:r>
      <w:r w:rsidR="00F61326">
        <w:rPr>
          <w:rFonts w:ascii="Cambria" w:hAnsi="Cambria"/>
          <w:sz w:val="28"/>
          <w:szCs w:val="28"/>
        </w:rPr>
        <w:t xml:space="preserve"> </w:t>
      </w:r>
      <w:r w:rsidRPr="00362E07">
        <w:rPr>
          <w:rFonts w:ascii="Cambria" w:hAnsi="Cambria"/>
          <w:sz w:val="28"/>
          <w:szCs w:val="28"/>
        </w:rPr>
        <w:t xml:space="preserve">программы </w:t>
      </w:r>
      <w:proofErr w:type="spellStart"/>
      <w:r w:rsidR="00F61326" w:rsidRPr="00F61326">
        <w:rPr>
          <w:rFonts w:ascii="Cambria" w:hAnsi="Cambria"/>
          <w:i/>
          <w:iCs/>
          <w:sz w:val="28"/>
          <w:szCs w:val="28"/>
        </w:rPr>
        <w:t>Linear</w:t>
      </w:r>
      <w:proofErr w:type="spellEnd"/>
      <w:r w:rsidR="00F61326" w:rsidRPr="00F61326">
        <w:rPr>
          <w:rFonts w:ascii="Cambria" w:hAnsi="Cambria"/>
          <w:i/>
          <w:iCs/>
          <w:sz w:val="28"/>
          <w:szCs w:val="28"/>
        </w:rPr>
        <w:t xml:space="preserve"> SVM</w:t>
      </w:r>
      <w:r w:rsidR="00F61326">
        <w:rPr>
          <w:rFonts w:ascii="Cambria" w:hAnsi="Cambria"/>
          <w:sz w:val="28"/>
          <w:szCs w:val="28"/>
        </w:rPr>
        <w:t xml:space="preserve"> </w:t>
      </w:r>
      <w:r w:rsidRPr="00362E07">
        <w:rPr>
          <w:rFonts w:ascii="Cambria" w:hAnsi="Cambria"/>
          <w:sz w:val="28"/>
          <w:szCs w:val="28"/>
        </w:rPr>
        <w:t>увидим следующие значения</w:t>
      </w:r>
      <w:r>
        <w:rPr>
          <w:rFonts w:ascii="Cambria" w:hAnsi="Cambria"/>
          <w:sz w:val="28"/>
          <w:szCs w:val="28"/>
        </w:rPr>
        <w:t>:</w:t>
      </w:r>
    </w:p>
    <w:p w14:paraId="3CA9C218" w14:textId="7F4C03EE" w:rsidR="00362E07" w:rsidRDefault="00362E07" w:rsidP="00362E0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 w:rsidRPr="00362E07">
        <w:rPr>
          <w:rFonts w:ascii="Cambria" w:hAnsi="Cambria"/>
          <w:i/>
          <w:iCs/>
          <w:sz w:val="28"/>
          <w:szCs w:val="28"/>
        </w:rPr>
        <w:t>коэффициентов вектора ω:</w:t>
      </w:r>
    </w:p>
    <w:p w14:paraId="3FFF4153" w14:textId="1585DC9B" w:rsidR="00362E07" w:rsidRPr="00F61326" w:rsidRDefault="00362E07" w:rsidP="00362E07">
      <w:pPr>
        <w:rPr>
          <w:rFonts w:ascii="Cambria" w:hAnsi="Cambria"/>
          <w:sz w:val="28"/>
          <w:szCs w:val="28"/>
        </w:rPr>
      </w:pPr>
      <w:proofErr w:type="gramStart"/>
      <w:r w:rsidRPr="00362E07">
        <w:rPr>
          <w:rFonts w:ascii="Cambria" w:hAnsi="Cambria"/>
          <w:sz w:val="28"/>
          <w:szCs w:val="28"/>
        </w:rPr>
        <w:t>[ 0.24371833</w:t>
      </w:r>
      <w:proofErr w:type="gramEnd"/>
      <w:r w:rsidRPr="00362E07">
        <w:rPr>
          <w:rFonts w:ascii="Cambria" w:hAnsi="Cambria"/>
          <w:sz w:val="28"/>
          <w:szCs w:val="28"/>
        </w:rPr>
        <w:t xml:space="preserve"> -0.</w:t>
      </w:r>
      <w:proofErr w:type="gramStart"/>
      <w:r w:rsidRPr="00362E07">
        <w:rPr>
          <w:rFonts w:ascii="Cambria" w:hAnsi="Cambria"/>
          <w:sz w:val="28"/>
          <w:szCs w:val="28"/>
        </w:rPr>
        <w:t>13071248  0.01218592</w:t>
      </w:r>
      <w:proofErr w:type="gramEnd"/>
      <w:r w:rsidR="00F61326" w:rsidRPr="00F61326">
        <w:rPr>
          <w:rFonts w:ascii="Cambria" w:hAnsi="Cambria"/>
          <w:sz w:val="28"/>
          <w:szCs w:val="28"/>
        </w:rPr>
        <w:t>]</w:t>
      </w:r>
    </w:p>
    <w:p w14:paraId="015EF041" w14:textId="3B062E1E" w:rsidR="00362E07" w:rsidRPr="00362E07" w:rsidRDefault="00362E07" w:rsidP="00362E0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362E07">
        <w:rPr>
          <w:rFonts w:ascii="Cambria" w:hAnsi="Cambria"/>
          <w:sz w:val="28"/>
          <w:szCs w:val="28"/>
        </w:rPr>
        <w:t xml:space="preserve"> </w:t>
      </w:r>
      <w:r w:rsidRPr="00362E07">
        <w:rPr>
          <w:rFonts w:ascii="Cambria" w:hAnsi="Cambria"/>
          <w:i/>
          <w:iCs/>
          <w:sz w:val="28"/>
          <w:szCs w:val="28"/>
        </w:rPr>
        <w:t xml:space="preserve">список опорных векторов, для которых </w:t>
      </w:r>
      <w:r w:rsidRPr="00362E07">
        <w:rPr>
          <w:i/>
          <w:iCs/>
          <w:noProof/>
        </w:rPr>
        <w:drawing>
          <wp:inline distT="0" distB="0" distL="0" distR="0" wp14:anchorId="4D75B5E5" wp14:editId="67BCEDCD">
            <wp:extent cx="371475" cy="180975"/>
            <wp:effectExtent l="0" t="0" r="9525" b="9525"/>
            <wp:docPr id="46477407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E07">
        <w:rPr>
          <w:rFonts w:ascii="Cambria" w:hAnsi="Cambria"/>
          <w:i/>
          <w:iCs/>
          <w:sz w:val="28"/>
          <w:szCs w:val="28"/>
        </w:rPr>
        <w:t>:</w:t>
      </w:r>
    </w:p>
    <w:p w14:paraId="017E439E" w14:textId="3457DD2F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>[[20. 45.  1.]</w:t>
      </w:r>
    </w:p>
    <w:p w14:paraId="40C15125" w14:textId="29CD10B1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 xml:space="preserve"> [20. 30.  1.]</w:t>
      </w:r>
    </w:p>
    <w:p w14:paraId="2186663D" w14:textId="77777777" w:rsid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 xml:space="preserve"> [30. 45.  1.]]</w:t>
      </w:r>
    </w:p>
    <w:p w14:paraId="2530B036" w14:textId="4B6CDCA2" w:rsidR="00860ECD" w:rsidRPr="00F61326" w:rsidRDefault="00362E07" w:rsidP="00362E07">
      <w:pPr>
        <w:rPr>
          <w:rFonts w:ascii="Cambria" w:hAnsi="Cambria"/>
          <w:sz w:val="28"/>
          <w:szCs w:val="28"/>
        </w:rPr>
      </w:pPr>
      <w:r w:rsidRPr="00860ECD">
        <w:drawing>
          <wp:inline distT="0" distB="0" distL="0" distR="0" wp14:anchorId="247262DC" wp14:editId="6268B875">
            <wp:extent cx="6188710" cy="4701540"/>
            <wp:effectExtent l="0" t="0" r="2540" b="3810"/>
            <wp:docPr id="79847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71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ECD" w:rsidRPr="00362E07">
        <w:rPr>
          <w:rFonts w:ascii="Cambria" w:hAnsi="Cambria"/>
          <w:sz w:val="28"/>
          <w:szCs w:val="28"/>
        </w:rPr>
        <w:t xml:space="preserve"> </w:t>
      </w:r>
    </w:p>
    <w:p w14:paraId="09DF80CA" w14:textId="4355C898" w:rsidR="00362E07" w:rsidRPr="00362E07" w:rsidRDefault="00362E07" w:rsidP="00362E0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</w:t>
      </w:r>
      <w:r w:rsidRPr="00362E07">
        <w:rPr>
          <w:rFonts w:ascii="Cambria" w:hAnsi="Cambria"/>
          <w:sz w:val="28"/>
          <w:szCs w:val="28"/>
        </w:rPr>
        <w:t>азделяющая линия действительно проходит по центру полосы, образованной опорными векторами</w:t>
      </w:r>
      <w:r>
        <w:rPr>
          <w:rFonts w:ascii="Cambria" w:hAnsi="Cambria"/>
          <w:sz w:val="28"/>
          <w:szCs w:val="28"/>
        </w:rPr>
        <w:t>.</w:t>
      </w:r>
    </w:p>
    <w:p w14:paraId="35131F0B" w14:textId="01CB25F8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 xml:space="preserve">После запуска </w:t>
      </w:r>
      <w:proofErr w:type="spellStart"/>
      <w:r w:rsidR="00F61326" w:rsidRPr="00F61326">
        <w:rPr>
          <w:rFonts w:ascii="Cambria" w:hAnsi="Cambria"/>
          <w:i/>
          <w:iCs/>
          <w:sz w:val="28"/>
          <w:szCs w:val="28"/>
        </w:rPr>
        <w:t>Nonlinear</w:t>
      </w:r>
      <w:proofErr w:type="spellEnd"/>
      <w:r w:rsidR="00F61326" w:rsidRPr="00F61326">
        <w:rPr>
          <w:rFonts w:ascii="Cambria" w:hAnsi="Cambria"/>
          <w:i/>
          <w:iCs/>
          <w:sz w:val="28"/>
          <w:szCs w:val="28"/>
        </w:rPr>
        <w:t xml:space="preserve"> SVM</w:t>
      </w:r>
      <w:r w:rsidR="00F61326">
        <w:rPr>
          <w:rFonts w:ascii="Cambria" w:hAnsi="Cambria"/>
          <w:sz w:val="28"/>
          <w:szCs w:val="28"/>
        </w:rPr>
        <w:t xml:space="preserve"> </w:t>
      </w:r>
      <w:r w:rsidRPr="00362E07">
        <w:rPr>
          <w:rFonts w:ascii="Cambria" w:hAnsi="Cambria"/>
          <w:sz w:val="28"/>
          <w:szCs w:val="28"/>
        </w:rPr>
        <w:t xml:space="preserve">мы увидим </w:t>
      </w:r>
      <w:r w:rsidRPr="00F61326">
        <w:rPr>
          <w:rFonts w:ascii="Cambria" w:hAnsi="Cambria"/>
          <w:i/>
          <w:iCs/>
          <w:sz w:val="28"/>
          <w:szCs w:val="28"/>
        </w:rPr>
        <w:t>качество классификации</w:t>
      </w:r>
      <w:r w:rsidRPr="00362E07">
        <w:rPr>
          <w:rFonts w:ascii="Cambria" w:hAnsi="Cambria"/>
          <w:sz w:val="28"/>
          <w:szCs w:val="28"/>
        </w:rPr>
        <w:t>:</w:t>
      </w:r>
    </w:p>
    <w:p w14:paraId="005CA6FD" w14:textId="697C456D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>[-</w:t>
      </w:r>
      <w:proofErr w:type="gramStart"/>
      <w:r w:rsidRPr="00362E07">
        <w:rPr>
          <w:rFonts w:ascii="Cambria" w:hAnsi="Cambria"/>
          <w:sz w:val="28"/>
          <w:szCs w:val="28"/>
        </w:rPr>
        <w:t>2  2</w:t>
      </w:r>
      <w:proofErr w:type="gramEnd"/>
      <w:r w:rsidRPr="00362E07">
        <w:rPr>
          <w:rFonts w:ascii="Cambria" w:hAnsi="Cambria"/>
          <w:sz w:val="28"/>
          <w:szCs w:val="28"/>
        </w:rPr>
        <w:t xml:space="preserve">  </w:t>
      </w:r>
      <w:proofErr w:type="gramStart"/>
      <w:r w:rsidRPr="00362E07">
        <w:rPr>
          <w:rFonts w:ascii="Cambria" w:hAnsi="Cambria"/>
          <w:sz w:val="28"/>
          <w:szCs w:val="28"/>
        </w:rPr>
        <w:t>0  0</w:t>
      </w:r>
      <w:proofErr w:type="gramEnd"/>
      <w:r w:rsidRPr="00362E07">
        <w:rPr>
          <w:rFonts w:ascii="Cambria" w:hAnsi="Cambria"/>
          <w:sz w:val="28"/>
          <w:szCs w:val="28"/>
        </w:rPr>
        <w:t xml:space="preserve">  </w:t>
      </w:r>
      <w:proofErr w:type="gramStart"/>
      <w:r w:rsidRPr="00362E07">
        <w:rPr>
          <w:rFonts w:ascii="Cambria" w:hAnsi="Cambria"/>
          <w:sz w:val="28"/>
          <w:szCs w:val="28"/>
        </w:rPr>
        <w:t>0  0</w:t>
      </w:r>
      <w:proofErr w:type="gramEnd"/>
      <w:r w:rsidRPr="00362E07">
        <w:rPr>
          <w:rFonts w:ascii="Cambria" w:hAnsi="Cambria"/>
          <w:sz w:val="28"/>
          <w:szCs w:val="28"/>
        </w:rPr>
        <w:t xml:space="preserve">  </w:t>
      </w:r>
      <w:proofErr w:type="gramStart"/>
      <w:r w:rsidRPr="00362E07">
        <w:rPr>
          <w:rFonts w:ascii="Cambria" w:hAnsi="Cambria"/>
          <w:sz w:val="28"/>
          <w:szCs w:val="28"/>
        </w:rPr>
        <w:t>0  0</w:t>
      </w:r>
      <w:proofErr w:type="gramEnd"/>
      <w:r w:rsidRPr="00362E07">
        <w:rPr>
          <w:rFonts w:ascii="Cambria" w:hAnsi="Cambria"/>
          <w:sz w:val="28"/>
          <w:szCs w:val="28"/>
        </w:rPr>
        <w:t xml:space="preserve">  </w:t>
      </w:r>
      <w:proofErr w:type="gramStart"/>
      <w:r w:rsidRPr="00362E07">
        <w:rPr>
          <w:rFonts w:ascii="Cambria" w:hAnsi="Cambria"/>
          <w:sz w:val="28"/>
          <w:szCs w:val="28"/>
        </w:rPr>
        <w:t>0  0</w:t>
      </w:r>
      <w:proofErr w:type="gramEnd"/>
      <w:r w:rsidRPr="00362E07">
        <w:rPr>
          <w:rFonts w:ascii="Cambria" w:hAnsi="Cambria"/>
          <w:sz w:val="28"/>
          <w:szCs w:val="28"/>
        </w:rPr>
        <w:t xml:space="preserve">  </w:t>
      </w:r>
      <w:proofErr w:type="gramStart"/>
      <w:r w:rsidRPr="00362E07">
        <w:rPr>
          <w:rFonts w:ascii="Cambria" w:hAnsi="Cambria"/>
          <w:sz w:val="28"/>
          <w:szCs w:val="28"/>
        </w:rPr>
        <w:t>0  0</w:t>
      </w:r>
      <w:proofErr w:type="gramEnd"/>
      <w:r w:rsidRPr="00362E07">
        <w:rPr>
          <w:rFonts w:ascii="Cambria" w:hAnsi="Cambria"/>
          <w:sz w:val="28"/>
          <w:szCs w:val="28"/>
        </w:rPr>
        <w:t>]</w:t>
      </w:r>
    </w:p>
    <w:p w14:paraId="08BD0AC8" w14:textId="7351D29B" w:rsidR="00362E07" w:rsidRPr="00362E07" w:rsidRDefault="00362E07" w:rsidP="00362E07">
      <w:pPr>
        <w:rPr>
          <w:rFonts w:ascii="Cambria" w:hAnsi="Cambria"/>
          <w:sz w:val="28"/>
          <w:szCs w:val="28"/>
        </w:rPr>
      </w:pPr>
      <w:proofErr w:type="gramStart"/>
      <w:r w:rsidRPr="00362E07">
        <w:rPr>
          <w:rFonts w:ascii="Cambria" w:hAnsi="Cambria"/>
          <w:sz w:val="28"/>
          <w:szCs w:val="28"/>
        </w:rPr>
        <w:lastRenderedPageBreak/>
        <w:t>(</w:t>
      </w:r>
      <w:r w:rsidR="00F61326">
        <w:rPr>
          <w:rFonts w:ascii="Cambria" w:hAnsi="Cambria"/>
          <w:sz w:val="28"/>
          <w:szCs w:val="28"/>
        </w:rPr>
        <w:t xml:space="preserve"> </w:t>
      </w:r>
      <w:r w:rsidRPr="00362E07">
        <w:rPr>
          <w:rFonts w:ascii="Cambria" w:hAnsi="Cambria"/>
          <w:sz w:val="28"/>
          <w:szCs w:val="28"/>
        </w:rPr>
        <w:t>нули</w:t>
      </w:r>
      <w:proofErr w:type="gramEnd"/>
      <w:r w:rsidRPr="00362E07">
        <w:rPr>
          <w:rFonts w:ascii="Cambria" w:hAnsi="Cambria"/>
          <w:sz w:val="28"/>
          <w:szCs w:val="28"/>
        </w:rPr>
        <w:t xml:space="preserve"> соответствуют верной классификации). Кроме того, видим </w:t>
      </w:r>
      <w:r w:rsidRPr="00F61326">
        <w:rPr>
          <w:rFonts w:ascii="Cambria" w:hAnsi="Cambria"/>
          <w:i/>
          <w:iCs/>
          <w:sz w:val="28"/>
          <w:szCs w:val="28"/>
        </w:rPr>
        <w:t>список опорных векторов</w:t>
      </w:r>
      <w:r w:rsidRPr="00362E07">
        <w:rPr>
          <w:rFonts w:ascii="Cambria" w:hAnsi="Cambria"/>
          <w:sz w:val="28"/>
          <w:szCs w:val="28"/>
        </w:rPr>
        <w:t>:</w:t>
      </w:r>
    </w:p>
    <w:p w14:paraId="30C40D37" w14:textId="256E81CC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>[[30. 10.  1.]</w:t>
      </w:r>
    </w:p>
    <w:p w14:paraId="4D765D95" w14:textId="1B762A15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 xml:space="preserve"> [20. 60.  1.]</w:t>
      </w:r>
    </w:p>
    <w:p w14:paraId="473F59C4" w14:textId="1F39193C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 xml:space="preserve"> [20. 45.  1.]</w:t>
      </w:r>
    </w:p>
    <w:p w14:paraId="5A3BCE71" w14:textId="6C89CFB6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 xml:space="preserve"> </w:t>
      </w:r>
      <w:proofErr w:type="gramStart"/>
      <w:r w:rsidRPr="00362E07">
        <w:rPr>
          <w:rFonts w:ascii="Cambria" w:hAnsi="Cambria"/>
          <w:sz w:val="28"/>
          <w:szCs w:val="28"/>
        </w:rPr>
        <w:t>[ 7</w:t>
      </w:r>
      <w:proofErr w:type="gramEnd"/>
      <w:r w:rsidRPr="00362E07">
        <w:rPr>
          <w:rFonts w:ascii="Cambria" w:hAnsi="Cambria"/>
          <w:sz w:val="28"/>
          <w:szCs w:val="28"/>
        </w:rPr>
        <w:t>. 35.  1.]</w:t>
      </w:r>
    </w:p>
    <w:p w14:paraId="165EB89A" w14:textId="7DF26CCE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 xml:space="preserve"> [15. 50.  1.]</w:t>
      </w:r>
    </w:p>
    <w:p w14:paraId="0DEAF7C1" w14:textId="5845060F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 xml:space="preserve"> [20. 30.  1.]</w:t>
      </w:r>
    </w:p>
    <w:p w14:paraId="55122BC5" w14:textId="6B064497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 xml:space="preserve"> [25. 30.  1.]</w:t>
      </w:r>
    </w:p>
    <w:p w14:paraId="0DA36D33" w14:textId="6A823835" w:rsidR="00362E07" w:rsidRPr="00362E07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 xml:space="preserve"> [30. 45.  1.]]</w:t>
      </w:r>
    </w:p>
    <w:p w14:paraId="7924C7A6" w14:textId="6D333650" w:rsidR="00F61326" w:rsidRPr="00F61326" w:rsidRDefault="00362E07" w:rsidP="00362E07">
      <w:pPr>
        <w:rPr>
          <w:rFonts w:ascii="Cambria" w:hAnsi="Cambria"/>
          <w:sz w:val="28"/>
          <w:szCs w:val="28"/>
        </w:rPr>
      </w:pPr>
      <w:r w:rsidRPr="00362E07">
        <w:rPr>
          <w:rFonts w:ascii="Cambria" w:hAnsi="Cambria"/>
          <w:sz w:val="28"/>
          <w:szCs w:val="28"/>
        </w:rPr>
        <w:t>и их стало заметно больше предыдущего случая (при линейно разделимой вы</w:t>
      </w:r>
      <w:r w:rsidR="00F61326" w:rsidRPr="00860ECD">
        <w:rPr>
          <w:lang w:val="en-US"/>
        </w:rPr>
        <w:drawing>
          <wp:inline distT="0" distB="0" distL="0" distR="0" wp14:anchorId="25127A63" wp14:editId="507293C0">
            <wp:extent cx="6188710" cy="4681220"/>
            <wp:effectExtent l="0" t="0" r="2540" b="5080"/>
            <wp:docPr id="1960075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75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326">
        <w:rPr>
          <w:rFonts w:ascii="Cambria" w:hAnsi="Cambria"/>
          <w:sz w:val="28"/>
          <w:szCs w:val="28"/>
        </w:rPr>
        <w:t>Классификатор</w:t>
      </w:r>
      <w:r w:rsidR="00F61326" w:rsidRPr="00362E07">
        <w:rPr>
          <w:rFonts w:ascii="Cambria" w:hAnsi="Cambria"/>
          <w:sz w:val="28"/>
          <w:szCs w:val="28"/>
        </w:rPr>
        <w:t xml:space="preserve"> ошибся только на двух первых наблюдениях, в которые мы</w:t>
      </w:r>
      <w:r w:rsidR="00F61326">
        <w:rPr>
          <w:rFonts w:ascii="Cambria" w:hAnsi="Cambria"/>
          <w:sz w:val="28"/>
          <w:szCs w:val="28"/>
        </w:rPr>
        <w:t xml:space="preserve"> </w:t>
      </w:r>
      <w:r w:rsidR="00F61326" w:rsidRPr="00362E07">
        <w:rPr>
          <w:rFonts w:ascii="Cambria" w:hAnsi="Cambria"/>
          <w:sz w:val="28"/>
          <w:szCs w:val="28"/>
        </w:rPr>
        <w:lastRenderedPageBreak/>
        <w:t>прописали выбросы, то есть, он корректно построил разделяющую гиперплоскость.</w:t>
      </w:r>
    </w:p>
    <w:sectPr w:rsidR="00F61326" w:rsidRPr="00F61326" w:rsidSect="00015F9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3380"/>
    <w:multiLevelType w:val="multilevel"/>
    <w:tmpl w:val="DF2C48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1745B4"/>
    <w:multiLevelType w:val="multilevel"/>
    <w:tmpl w:val="93E2EF0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6C3DBD"/>
    <w:multiLevelType w:val="multilevel"/>
    <w:tmpl w:val="668A47F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A897692"/>
    <w:multiLevelType w:val="multilevel"/>
    <w:tmpl w:val="36DE48B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F80656"/>
    <w:multiLevelType w:val="hybridMultilevel"/>
    <w:tmpl w:val="0040FA20"/>
    <w:lvl w:ilvl="0" w:tplc="4230A0BC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bCs/>
        <w:i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DA54145"/>
    <w:multiLevelType w:val="multilevel"/>
    <w:tmpl w:val="6A22FFE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162AB1"/>
    <w:multiLevelType w:val="hybridMultilevel"/>
    <w:tmpl w:val="0178A4AC"/>
    <w:lvl w:ilvl="0" w:tplc="CC1CCB2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C78154E"/>
    <w:multiLevelType w:val="multilevel"/>
    <w:tmpl w:val="2B56F76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B566881"/>
    <w:multiLevelType w:val="hybridMultilevel"/>
    <w:tmpl w:val="0040FA20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bCs/>
        <w:i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7D84018"/>
    <w:multiLevelType w:val="multilevel"/>
    <w:tmpl w:val="42460B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B71497C"/>
    <w:multiLevelType w:val="multilevel"/>
    <w:tmpl w:val="C42A219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75C6861"/>
    <w:multiLevelType w:val="multilevel"/>
    <w:tmpl w:val="6268B5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1887644863">
    <w:abstractNumId w:val="4"/>
  </w:num>
  <w:num w:numId="2" w16cid:durableId="915044468">
    <w:abstractNumId w:val="7"/>
  </w:num>
  <w:num w:numId="3" w16cid:durableId="2139833253">
    <w:abstractNumId w:val="11"/>
  </w:num>
  <w:num w:numId="4" w16cid:durableId="574901756">
    <w:abstractNumId w:val="0"/>
  </w:num>
  <w:num w:numId="5" w16cid:durableId="1722974059">
    <w:abstractNumId w:val="5"/>
  </w:num>
  <w:num w:numId="6" w16cid:durableId="44180747">
    <w:abstractNumId w:val="9"/>
  </w:num>
  <w:num w:numId="7" w16cid:durableId="2144541643">
    <w:abstractNumId w:val="2"/>
  </w:num>
  <w:num w:numId="8" w16cid:durableId="750934709">
    <w:abstractNumId w:val="10"/>
  </w:num>
  <w:num w:numId="9" w16cid:durableId="1239631780">
    <w:abstractNumId w:val="1"/>
  </w:num>
  <w:num w:numId="10" w16cid:durableId="2075467218">
    <w:abstractNumId w:val="3"/>
  </w:num>
  <w:num w:numId="11" w16cid:durableId="1935626520">
    <w:abstractNumId w:val="8"/>
  </w:num>
  <w:num w:numId="12" w16cid:durableId="841893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93"/>
    <w:rsid w:val="00015F93"/>
    <w:rsid w:val="00086CAF"/>
    <w:rsid w:val="00180B83"/>
    <w:rsid w:val="001E03AF"/>
    <w:rsid w:val="001F07F6"/>
    <w:rsid w:val="002768F5"/>
    <w:rsid w:val="00316270"/>
    <w:rsid w:val="00362E07"/>
    <w:rsid w:val="003A3E6B"/>
    <w:rsid w:val="004325F3"/>
    <w:rsid w:val="004B1275"/>
    <w:rsid w:val="004B487D"/>
    <w:rsid w:val="004F6C14"/>
    <w:rsid w:val="005E532F"/>
    <w:rsid w:val="008508AA"/>
    <w:rsid w:val="00860ECD"/>
    <w:rsid w:val="009058F9"/>
    <w:rsid w:val="009429AD"/>
    <w:rsid w:val="00957820"/>
    <w:rsid w:val="009D3E8F"/>
    <w:rsid w:val="009E3D7B"/>
    <w:rsid w:val="00A7647C"/>
    <w:rsid w:val="00B52F41"/>
    <w:rsid w:val="00EE7C1F"/>
    <w:rsid w:val="00F61326"/>
    <w:rsid w:val="00F8433D"/>
    <w:rsid w:val="00FB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1D75"/>
  <w15:chartTrackingRefBased/>
  <w15:docId w15:val="{1E872469-CC88-A441-B346-D92E31CB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F93"/>
  </w:style>
  <w:style w:type="paragraph" w:styleId="1">
    <w:name w:val="heading 1"/>
    <w:basedOn w:val="a"/>
    <w:next w:val="a"/>
    <w:link w:val="10"/>
    <w:uiPriority w:val="9"/>
    <w:qFormat/>
    <w:rsid w:val="00015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5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5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5F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5F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5F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5F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5F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5F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5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5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5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5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5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5F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5F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5F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5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5F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5F9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15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57820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F613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32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472</Words>
  <Characters>2376</Characters>
  <Application>Microsoft Office Word</Application>
  <DocSecurity>0</DocSecurity>
  <Lines>339</Lines>
  <Paragraphs>284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Шустров</dc:creator>
  <cp:keywords/>
  <dc:description/>
  <cp:lastModifiedBy>Valeria Aksenova</cp:lastModifiedBy>
  <cp:revision>2</cp:revision>
  <dcterms:created xsi:type="dcterms:W3CDTF">2025-05-22T06:13:00Z</dcterms:created>
  <dcterms:modified xsi:type="dcterms:W3CDTF">2025-05-22T06:13:00Z</dcterms:modified>
</cp:coreProperties>
</file>