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 更新于 2026-10-16  双腿步幅与脚掌方向修正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性能验证已经通过，当前正制作用户确认的 Q 版分层素材；ComfyUI 已就绪，分层蒙皮已能离屏绘制真实部件，隐藏材质与正式动作仍需验收。OpenSpec 复核后为 11/29 项：原 3.2 仅有骨架线验证，已恢复未完成。本轮进展与剩余问题见第十三至十五节。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0.075 ms，P95 0.142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2.867 ms，P95 3.989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同日按用户反馈修正膝盖内凹与腿部摆幅。髋摆幅从 ±17 度减为 ±7 度，膝盖最高弯曲从 34 度减为 24 度；只在抬腿半周弯曲，落下回直，两侧方向镜像。旧权重会让脚踝牵动膝盖，矩阵混合也会缩窄弯曲处。腿部现改为相邻关节局部权重，围绕共同枢轴插值旋转角。独立踝膝隔离、膝盖 ±45 度截面和 721 个动作相位回归通过。这次修改随后仍被用户反馈步幅不均和右腿内凹，不能作为视觉验收通过；后续处理见下一节。本节图 4 与耗时展示最新离屏结果，正式自然动作仍未验收。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十五 双腿步幅与脚掌方向修正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16 日按最新要求把髋摆幅调整到 ±12 度。核对画面后确认左腿为 Near、右腿为 Far。旧动作中左腿的髋膝转动互相抵消，右腿却同向叠加，脚掌又继承了这组旋转。左右踝横向行程因此只有 3.865 与 11.312 原生像素，右靴最大倾斜达到 34.510 度。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新驱动让两腿相差半周期，弯膝放在向前收腿阶段，峰值为 14 度，两侧使用相同弯曲方向。脚掌追加角抵消髋膝旋转，保留站姿方向。左右踝横向行程均为 11.227 原生像素，旧右靴的明显整体斜折在八相位对照中已消除；本轮没有改动原素材、补洞结果或踝枢轴。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721 个相位的范围与交替检查通过，收腿交界及循环首尾的骨端点速度连续；144 帧离屏预览的静止渲染、循环闭合差异均为 0。前后动画和静态对照保存在候选目录的 motion-preview/gait-comparison.gif 与 gait-comparison.png，逐帧图位于 _tmp/gait-fix/after。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新版视觉效果仍待用户复核。脚底接地尚未求解，左右踝仍有约 1.126 与 2.503 原生像素纵向变化；交替弯膝不等于脚底稳定支撑，也不能据此认定跳动观感已解决。下一步先处理脚底接地、两靴交叉遮挡与自然步态，再继续隐藏材质、张开手掌、衣发柔性和运行版接入。OpenSpec 仍为 11/29，桌宠保持关闭。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