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32BA" w:rsidRDefault="00783928"/>
    <w:p w:rsidR="00783928" w:rsidRPr="00783928" w:rsidRDefault="00783928" w:rsidP="007839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28">
        <w:rPr>
          <w:rFonts w:ascii="Times New Roman" w:eastAsia="Times New Roman" w:hAnsi="Times New Roman" w:cs="Times New Roman"/>
          <w:b/>
          <w:bCs/>
          <w:sz w:val="27"/>
          <w:szCs w:val="27"/>
        </w:rPr>
        <w:t>1. Importance of Multimedia</w:t>
      </w:r>
    </w:p>
    <w:p w:rsidR="00783928" w:rsidRPr="00783928" w:rsidRDefault="00783928" w:rsidP="00783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28">
        <w:rPr>
          <w:rFonts w:ascii="Times New Roman" w:eastAsia="Times New Roman" w:hAnsi="Times New Roman" w:cs="Times New Roman"/>
          <w:sz w:val="24"/>
          <w:szCs w:val="24"/>
        </w:rPr>
        <w:t>Multimedia improves communication by making messages clearer and more engaging.</w:t>
      </w:r>
      <w:r w:rsidRPr="00783928">
        <w:rPr>
          <w:rFonts w:ascii="Times New Roman" w:eastAsia="Times New Roman" w:hAnsi="Times New Roman" w:cs="Times New Roman"/>
          <w:sz w:val="24"/>
          <w:szCs w:val="24"/>
        </w:rPr>
        <w:br/>
        <w:t>In education, it helps students understand difficult topics through videos, animations, and graphics.</w:t>
      </w:r>
      <w:r w:rsidRPr="00783928">
        <w:rPr>
          <w:rFonts w:ascii="Times New Roman" w:eastAsia="Times New Roman" w:hAnsi="Times New Roman" w:cs="Times New Roman"/>
          <w:sz w:val="24"/>
          <w:szCs w:val="24"/>
        </w:rPr>
        <w:br/>
        <w:t>Entertainment industries rely on multimedia for movies, games, music, and special effects.</w:t>
      </w:r>
      <w:r w:rsidRPr="00783928">
        <w:rPr>
          <w:rFonts w:ascii="Times New Roman" w:eastAsia="Times New Roman" w:hAnsi="Times New Roman" w:cs="Times New Roman"/>
          <w:sz w:val="24"/>
          <w:szCs w:val="24"/>
        </w:rPr>
        <w:br/>
        <w:t>Overall, it makes information more interactive, attractive, and easier to understand.</w:t>
      </w:r>
    </w:p>
    <w:p w:rsidR="00783928" w:rsidRPr="00783928" w:rsidRDefault="00783928" w:rsidP="007839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2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83928" w:rsidRPr="00783928" w:rsidRDefault="00783928" w:rsidP="007839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928">
        <w:rPr>
          <w:rFonts w:ascii="Times New Roman" w:eastAsia="Times New Roman" w:hAnsi="Times New Roman" w:cs="Times New Roman"/>
          <w:b/>
          <w:bCs/>
          <w:sz w:val="27"/>
          <w:szCs w:val="27"/>
        </w:rPr>
        <w:t>2. Desirable Features of a Multimedia System</w:t>
      </w:r>
    </w:p>
    <w:p w:rsidR="00783928" w:rsidRPr="00783928" w:rsidRDefault="00783928" w:rsidP="00783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28">
        <w:rPr>
          <w:rFonts w:ascii="Times New Roman" w:eastAsia="Times New Roman" w:hAnsi="Times New Roman" w:cs="Times New Roman"/>
          <w:sz w:val="24"/>
          <w:szCs w:val="24"/>
        </w:rPr>
        <w:t>A multimedia system needs high processing power and storage to handle large files.</w:t>
      </w:r>
      <w:r w:rsidRPr="00783928">
        <w:rPr>
          <w:rFonts w:ascii="Times New Roman" w:eastAsia="Times New Roman" w:hAnsi="Times New Roman" w:cs="Times New Roman"/>
          <w:sz w:val="24"/>
          <w:szCs w:val="24"/>
        </w:rPr>
        <w:br/>
        <w:t>It requires good bandwidth and synchronization to play audio and video smoothly.</w:t>
      </w:r>
      <w:r w:rsidRPr="00783928">
        <w:rPr>
          <w:rFonts w:ascii="Times New Roman" w:eastAsia="Times New Roman" w:hAnsi="Times New Roman" w:cs="Times New Roman"/>
          <w:sz w:val="24"/>
          <w:szCs w:val="24"/>
        </w:rPr>
        <w:br/>
        <w:t>Compression is needed to reduce file sizes for easy sharing and storage.</w:t>
      </w:r>
      <w:r w:rsidRPr="00783928">
        <w:rPr>
          <w:rFonts w:ascii="Times New Roman" w:eastAsia="Times New Roman" w:hAnsi="Times New Roman" w:cs="Times New Roman"/>
          <w:sz w:val="24"/>
          <w:szCs w:val="24"/>
        </w:rPr>
        <w:br/>
        <w:t>A user-friendly interface makes the system easy to operate.</w:t>
      </w:r>
    </w:p>
    <w:p w:rsidR="00783928" w:rsidRPr="00783928" w:rsidRDefault="00783928" w:rsidP="007839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2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83928" w:rsidRPr="00783928" w:rsidRDefault="00783928" w:rsidP="007839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928">
        <w:rPr>
          <w:rFonts w:ascii="Times New Roman" w:eastAsia="Times New Roman" w:hAnsi="Times New Roman" w:cs="Times New Roman"/>
          <w:b/>
          <w:bCs/>
          <w:sz w:val="27"/>
          <w:szCs w:val="27"/>
        </w:rPr>
        <w:t>3. Key Issues with Temporal and Large Data</w:t>
      </w:r>
    </w:p>
    <w:p w:rsidR="00783928" w:rsidRPr="00783928" w:rsidRDefault="00783928" w:rsidP="00783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28">
        <w:rPr>
          <w:rFonts w:ascii="Times New Roman" w:eastAsia="Times New Roman" w:hAnsi="Times New Roman" w:cs="Times New Roman"/>
          <w:sz w:val="24"/>
          <w:szCs w:val="24"/>
        </w:rPr>
        <w:t>Temporal data needs proper timing so audio and video match correctly.</w:t>
      </w:r>
      <w:r w:rsidRPr="00783928">
        <w:rPr>
          <w:rFonts w:ascii="Times New Roman" w:eastAsia="Times New Roman" w:hAnsi="Times New Roman" w:cs="Times New Roman"/>
          <w:sz w:val="24"/>
          <w:szCs w:val="24"/>
        </w:rPr>
        <w:br/>
        <w:t>Systems must control delays and jitter for smooth real-time playback.</w:t>
      </w:r>
      <w:r w:rsidRPr="00783928">
        <w:rPr>
          <w:rFonts w:ascii="Times New Roman" w:eastAsia="Times New Roman" w:hAnsi="Times New Roman" w:cs="Times New Roman"/>
          <w:sz w:val="24"/>
          <w:szCs w:val="24"/>
        </w:rPr>
        <w:br/>
        <w:t>Large data requires high storage capacity and fast processing.</w:t>
      </w:r>
      <w:r w:rsidRPr="00783928">
        <w:rPr>
          <w:rFonts w:ascii="Times New Roman" w:eastAsia="Times New Roman" w:hAnsi="Times New Roman" w:cs="Times New Roman"/>
          <w:sz w:val="24"/>
          <w:szCs w:val="24"/>
        </w:rPr>
        <w:br/>
        <w:t>Efficient compression and good bandwidth are also necessary.</w:t>
      </w:r>
    </w:p>
    <w:p w:rsidR="00783928" w:rsidRPr="00783928" w:rsidRDefault="00783928" w:rsidP="007839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2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83928" w:rsidRPr="00783928" w:rsidRDefault="00783928" w:rsidP="007839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928">
        <w:rPr>
          <w:rFonts w:ascii="Times New Roman" w:eastAsia="Times New Roman" w:hAnsi="Times New Roman" w:cs="Times New Roman"/>
          <w:b/>
          <w:bCs/>
          <w:sz w:val="27"/>
          <w:szCs w:val="27"/>
        </w:rPr>
        <w:t>4. Components of a Multimedia Environment</w:t>
      </w:r>
    </w:p>
    <w:p w:rsidR="00783928" w:rsidRPr="00783928" w:rsidRDefault="00783928" w:rsidP="00783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28">
        <w:rPr>
          <w:rFonts w:ascii="Times New Roman" w:eastAsia="Times New Roman" w:hAnsi="Times New Roman" w:cs="Times New Roman"/>
          <w:sz w:val="24"/>
          <w:szCs w:val="24"/>
        </w:rPr>
        <w:t>Capture devices like cameras and microphones collect real-world data.</w:t>
      </w:r>
      <w:r w:rsidRPr="00783928">
        <w:rPr>
          <w:rFonts w:ascii="Times New Roman" w:eastAsia="Times New Roman" w:hAnsi="Times New Roman" w:cs="Times New Roman"/>
          <w:sz w:val="24"/>
          <w:szCs w:val="24"/>
        </w:rPr>
        <w:br/>
        <w:t>Storage devices keep multimedia files safe and accessible.</w:t>
      </w:r>
      <w:r w:rsidRPr="00783928">
        <w:rPr>
          <w:rFonts w:ascii="Times New Roman" w:eastAsia="Times New Roman" w:hAnsi="Times New Roman" w:cs="Times New Roman"/>
          <w:sz w:val="24"/>
          <w:szCs w:val="24"/>
        </w:rPr>
        <w:br/>
        <w:t>Display devices such as monitors, speakers, and projectors present the output.</w:t>
      </w:r>
      <w:r w:rsidRPr="00783928">
        <w:rPr>
          <w:rFonts w:ascii="Times New Roman" w:eastAsia="Times New Roman" w:hAnsi="Times New Roman" w:cs="Times New Roman"/>
          <w:sz w:val="24"/>
          <w:szCs w:val="24"/>
        </w:rPr>
        <w:br/>
        <w:t>Networks help share and stream multimedia across different locations.</w:t>
      </w:r>
    </w:p>
    <w:p w:rsidR="00783928" w:rsidRPr="00783928" w:rsidRDefault="00783928" w:rsidP="007839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2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83928" w:rsidRPr="00783928" w:rsidRDefault="00783928" w:rsidP="007839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928">
        <w:rPr>
          <w:rFonts w:ascii="Times New Roman" w:eastAsia="Times New Roman" w:hAnsi="Times New Roman" w:cs="Times New Roman"/>
          <w:b/>
          <w:bCs/>
          <w:sz w:val="27"/>
          <w:szCs w:val="27"/>
        </w:rPr>
        <w:t>5. Process of Producing a Multimedia Project</w:t>
      </w:r>
    </w:p>
    <w:p w:rsidR="00783928" w:rsidRPr="00783928" w:rsidRDefault="00783928" w:rsidP="00783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28">
        <w:rPr>
          <w:rFonts w:ascii="Times New Roman" w:eastAsia="Times New Roman" w:hAnsi="Times New Roman" w:cs="Times New Roman"/>
          <w:sz w:val="24"/>
          <w:szCs w:val="24"/>
        </w:rPr>
        <w:t>It begins with planning the idea, script, and design.</w:t>
      </w:r>
      <w:r w:rsidRPr="00783928">
        <w:rPr>
          <w:rFonts w:ascii="Times New Roman" w:eastAsia="Times New Roman" w:hAnsi="Times New Roman" w:cs="Times New Roman"/>
          <w:sz w:val="24"/>
          <w:szCs w:val="24"/>
        </w:rPr>
        <w:br/>
        <w:t>Next, audio, video, and images are recorded or created.</w:t>
      </w:r>
      <w:r w:rsidRPr="00783928">
        <w:rPr>
          <w:rFonts w:ascii="Times New Roman" w:eastAsia="Times New Roman" w:hAnsi="Times New Roman" w:cs="Times New Roman"/>
          <w:sz w:val="24"/>
          <w:szCs w:val="24"/>
        </w:rPr>
        <w:br/>
        <w:t>These elements are edited, combined, and integrated using software.</w:t>
      </w:r>
      <w:r w:rsidRPr="00783928">
        <w:rPr>
          <w:rFonts w:ascii="Times New Roman" w:eastAsia="Times New Roman" w:hAnsi="Times New Roman" w:cs="Times New Roman"/>
          <w:sz w:val="24"/>
          <w:szCs w:val="24"/>
        </w:rPr>
        <w:br/>
        <w:t>The project is tested and then published or distributed.</w:t>
      </w:r>
    </w:p>
    <w:p w:rsidR="00783928" w:rsidRPr="00783928" w:rsidRDefault="00783928" w:rsidP="007839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2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0" style="width:0;height:1.5pt" o:hralign="center" o:hrstd="t" o:hr="t" fillcolor="#a0a0a0" stroked="f"/>
        </w:pict>
      </w:r>
      <w:r w:rsidRPr="00783928">
        <w:rPr>
          <w:rFonts w:ascii="Times New Roman" w:eastAsia="Times New Roman" w:hAnsi="Times New Roman" w:cs="Times New Roman"/>
          <w:b/>
          <w:bCs/>
          <w:sz w:val="27"/>
          <w:szCs w:val="27"/>
        </w:rPr>
        <w:t>6. Multimedia Enhances Learning, Memory, and Retention</w:t>
      </w:r>
    </w:p>
    <w:p w:rsidR="00783928" w:rsidRPr="00783928" w:rsidRDefault="00783928" w:rsidP="00783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28">
        <w:rPr>
          <w:rFonts w:ascii="Times New Roman" w:eastAsia="Times New Roman" w:hAnsi="Times New Roman" w:cs="Times New Roman"/>
          <w:sz w:val="24"/>
          <w:szCs w:val="24"/>
        </w:rPr>
        <w:t>Multimedia uses sound, images, and animation to make learning clearer.</w:t>
      </w:r>
      <w:r w:rsidRPr="00783928">
        <w:rPr>
          <w:rFonts w:ascii="Times New Roman" w:eastAsia="Times New Roman" w:hAnsi="Times New Roman" w:cs="Times New Roman"/>
          <w:sz w:val="24"/>
          <w:szCs w:val="24"/>
        </w:rPr>
        <w:br/>
        <w:t>It keeps learners engaged, which improves memory.</w:t>
      </w:r>
      <w:r w:rsidRPr="00783928">
        <w:rPr>
          <w:rFonts w:ascii="Times New Roman" w:eastAsia="Times New Roman" w:hAnsi="Times New Roman" w:cs="Times New Roman"/>
          <w:sz w:val="24"/>
          <w:szCs w:val="24"/>
        </w:rPr>
        <w:br/>
        <w:t>Interactive content helps students understand and remember concepts better.</w:t>
      </w:r>
      <w:r w:rsidRPr="00783928">
        <w:rPr>
          <w:rFonts w:ascii="Times New Roman" w:eastAsia="Times New Roman" w:hAnsi="Times New Roman" w:cs="Times New Roman"/>
          <w:sz w:val="24"/>
          <w:szCs w:val="24"/>
        </w:rPr>
        <w:br/>
        <w:t>Examples include educational videos, simulations, and digital lessons.</w:t>
      </w:r>
    </w:p>
    <w:p w:rsidR="00783928" w:rsidRPr="00783928" w:rsidRDefault="00783928" w:rsidP="007839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28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83928" w:rsidRPr="00783928" w:rsidRDefault="00783928" w:rsidP="007839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928">
        <w:rPr>
          <w:rFonts w:ascii="Times New Roman" w:eastAsia="Times New Roman" w:hAnsi="Times New Roman" w:cs="Times New Roman"/>
          <w:b/>
          <w:bCs/>
          <w:sz w:val="27"/>
          <w:szCs w:val="27"/>
        </w:rPr>
        <w:t>7. Importance of Digitization, Compression, and Representation</w:t>
      </w:r>
    </w:p>
    <w:p w:rsidR="00783928" w:rsidRPr="00783928" w:rsidRDefault="00783928" w:rsidP="00783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28">
        <w:rPr>
          <w:rFonts w:ascii="Times New Roman" w:eastAsia="Times New Roman" w:hAnsi="Times New Roman" w:cs="Times New Roman"/>
          <w:sz w:val="24"/>
          <w:szCs w:val="24"/>
        </w:rPr>
        <w:t>Digitization converts real-world media into digital form for easy use.</w:t>
      </w:r>
      <w:r w:rsidRPr="00783928">
        <w:rPr>
          <w:rFonts w:ascii="Times New Roman" w:eastAsia="Times New Roman" w:hAnsi="Times New Roman" w:cs="Times New Roman"/>
          <w:sz w:val="24"/>
          <w:szCs w:val="24"/>
        </w:rPr>
        <w:br/>
        <w:t>Compression reduces file sizes for faster storage and transmission.</w:t>
      </w:r>
      <w:r w:rsidRPr="00783928">
        <w:rPr>
          <w:rFonts w:ascii="Times New Roman" w:eastAsia="Times New Roman" w:hAnsi="Times New Roman" w:cs="Times New Roman"/>
          <w:sz w:val="24"/>
          <w:szCs w:val="24"/>
        </w:rPr>
        <w:br/>
        <w:t>Data representation defines how images, sound, and video are stored in computers.</w:t>
      </w:r>
      <w:r w:rsidRPr="00783928">
        <w:rPr>
          <w:rFonts w:ascii="Times New Roman" w:eastAsia="Times New Roman" w:hAnsi="Times New Roman" w:cs="Times New Roman"/>
          <w:sz w:val="24"/>
          <w:szCs w:val="24"/>
        </w:rPr>
        <w:br/>
        <w:t>Together, they make multimedia efficient and manageable.</w:t>
      </w:r>
    </w:p>
    <w:p w:rsidR="00783928" w:rsidRPr="00783928" w:rsidRDefault="00783928" w:rsidP="007839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28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83928" w:rsidRPr="00783928" w:rsidRDefault="00783928" w:rsidP="007839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928">
        <w:rPr>
          <w:rFonts w:ascii="Times New Roman" w:eastAsia="Times New Roman" w:hAnsi="Times New Roman" w:cs="Times New Roman"/>
          <w:b/>
          <w:bCs/>
          <w:sz w:val="27"/>
          <w:szCs w:val="27"/>
        </w:rPr>
        <w:t>8. Challenges and Opportunities of Technology Convergence</w:t>
      </w:r>
    </w:p>
    <w:p w:rsidR="00783928" w:rsidRPr="00783928" w:rsidRDefault="00783928" w:rsidP="00783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28">
        <w:rPr>
          <w:rFonts w:ascii="Times New Roman" w:eastAsia="Times New Roman" w:hAnsi="Times New Roman" w:cs="Times New Roman"/>
          <w:sz w:val="24"/>
          <w:szCs w:val="24"/>
        </w:rPr>
        <w:t>Convergence allows devices to perform many functions, like smartphones.</w:t>
      </w:r>
      <w:r w:rsidRPr="00783928">
        <w:rPr>
          <w:rFonts w:ascii="Times New Roman" w:eastAsia="Times New Roman" w:hAnsi="Times New Roman" w:cs="Times New Roman"/>
          <w:sz w:val="24"/>
          <w:szCs w:val="24"/>
        </w:rPr>
        <w:br/>
        <w:t>It improves communication, entertainment, and online learning.</w:t>
      </w:r>
      <w:r w:rsidRPr="00783928">
        <w:rPr>
          <w:rFonts w:ascii="Times New Roman" w:eastAsia="Times New Roman" w:hAnsi="Times New Roman" w:cs="Times New Roman"/>
          <w:sz w:val="24"/>
          <w:szCs w:val="24"/>
        </w:rPr>
        <w:br/>
        <w:t>Challenges include security risks, compatibility issues, and high costs.</w:t>
      </w:r>
      <w:r w:rsidRPr="00783928">
        <w:rPr>
          <w:rFonts w:ascii="Times New Roman" w:eastAsia="Times New Roman" w:hAnsi="Times New Roman" w:cs="Times New Roman"/>
          <w:sz w:val="24"/>
          <w:szCs w:val="24"/>
        </w:rPr>
        <w:br/>
        <w:t>But it creates opportunities for innovation and easier global connectivity.</w:t>
      </w:r>
    </w:p>
    <w:p w:rsidR="00783928" w:rsidRPr="00783928" w:rsidRDefault="00783928" w:rsidP="007839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928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  <w:bookmarkStart w:id="0" w:name="_GoBack"/>
      <w:bookmarkEnd w:id="0"/>
    </w:p>
    <w:sectPr w:rsidR="00783928" w:rsidRPr="007839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339.6pt;height:376.8pt" o:bullet="t">
        <v:imagedata r:id="rId1" o:title="fileee"/>
      </v:shape>
    </w:pict>
  </w:numPicBullet>
  <w:numPicBullet w:numPicBulletId="1">
    <w:pict>
      <v:shape id="_x0000_i1035" type="#_x0000_t75" style="width:1357.2pt;height:988.8pt" o:bullet="t">
        <v:imagedata r:id="rId2" o:title="RoxioAnaglyph"/>
      </v:shape>
    </w:pict>
  </w:numPicBullet>
  <w:abstractNum w:abstractNumId="0" w15:restartNumberingAfterBreak="0">
    <w:nsid w:val="1C1D43F6"/>
    <w:multiLevelType w:val="multilevel"/>
    <w:tmpl w:val="3A2630A2"/>
    <w:styleLink w:val="SalesCategory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PicBulletId w:val="1"/>
      <w:lvlJc w:val="left"/>
      <w:pPr>
        <w:ind w:left="1440" w:hanging="360"/>
      </w:pPr>
      <w:rPr>
        <w:rFonts w:ascii="Symbol" w:hAnsi="Symbol" w:cs="Courier New" w:hint="default"/>
        <w:color w:val="auto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3928"/>
    <w:rsid w:val="002844FB"/>
    <w:rsid w:val="00783928"/>
    <w:rsid w:val="00BC5D3E"/>
    <w:rsid w:val="00D71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A6342"/>
  <w15:chartTrackingRefBased/>
  <w15:docId w15:val="{CB097BF4-28DB-4D37-B253-67CD9AAA7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839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alesCategory">
    <w:name w:val="Sales Category"/>
    <w:uiPriority w:val="99"/>
    <w:rsid w:val="002844FB"/>
    <w:pPr>
      <w:numPr>
        <w:numId w:val="1"/>
      </w:numPr>
    </w:pPr>
  </w:style>
  <w:style w:type="table" w:customStyle="1" w:styleId="StoreLocationTable">
    <w:name w:val="Store Location Table"/>
    <w:basedOn w:val="TableNormal"/>
    <w:uiPriority w:val="99"/>
    <w:rsid w:val="002844FB"/>
    <w:pPr>
      <w:spacing w:after="0" w:line="240" w:lineRule="auto"/>
    </w:pPr>
    <w:tblPr>
      <w:tblStyleRowBandSize w:val="1"/>
    </w:tblPr>
    <w:tblStylePr w:type="firstRow">
      <w:tblPr/>
      <w:tcPr>
        <w:shd w:val="clear" w:color="auto" w:fill="000000" w:themeFill="text1"/>
      </w:tcPr>
    </w:tblStylePr>
    <w:tblStylePr w:type="band2Horz">
      <w:tblPr/>
      <w:tcPr>
        <w:shd w:val="clear" w:color="auto" w:fill="FFD966" w:themeFill="accent4" w:themeFillTint="99"/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78392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839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839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212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396</Words>
  <Characters>2262</Characters>
  <Application>Microsoft Office Word</Application>
  <DocSecurity>0</DocSecurity>
  <Lines>18</Lines>
  <Paragraphs>5</Paragraphs>
  <ScaleCrop>false</ScaleCrop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tamilore</dc:creator>
  <cp:keywords/>
  <dc:description/>
  <cp:lastModifiedBy>tamilore</cp:lastModifiedBy>
  <cp:revision>1</cp:revision>
  <dcterms:created xsi:type="dcterms:W3CDTF">2025-12-10T14:27:00Z</dcterms:created>
  <dcterms:modified xsi:type="dcterms:W3CDTF">2025-12-10T14:29:00Z</dcterms:modified>
</cp:coreProperties>
</file>