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37A4" w14:textId="6D9B3115" w:rsidR="005B2361" w:rsidRDefault="003F6F4B">
      <w:r>
        <w:t>Acc wechsel</w:t>
      </w:r>
    </w:p>
    <w:sectPr w:rsidR="005B2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A"/>
    <w:rsid w:val="003F6F4B"/>
    <w:rsid w:val="0045618A"/>
    <w:rsid w:val="005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ADA3"/>
  <w15:chartTrackingRefBased/>
  <w15:docId w15:val="{82BEA35B-6368-469E-BFE8-5D61C259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ilovelala525@outlook.de</dc:creator>
  <cp:keywords/>
  <dc:description/>
  <cp:lastModifiedBy>ilovelala525@outlook.de</cp:lastModifiedBy>
  <cp:revision>3</cp:revision>
  <dcterms:created xsi:type="dcterms:W3CDTF">2023-05-04T13:03:00Z</dcterms:created>
  <dcterms:modified xsi:type="dcterms:W3CDTF">2023-05-04T13:03:00Z</dcterms:modified>
</cp:coreProperties>
</file>