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52871" w14:textId="6BBBFC38" w:rsidR="00E57B60" w:rsidRDefault="008A3E49">
      <w:r>
        <w:t>Three conclusions about the crowdfunding campaigns:</w:t>
      </w:r>
    </w:p>
    <w:p w14:paraId="0186A67E" w14:textId="6036C144" w:rsidR="008A3E49" w:rsidRDefault="00C97ED1" w:rsidP="008A3E49">
      <w:pPr>
        <w:pStyle w:val="ListParagraph"/>
        <w:numPr>
          <w:ilvl w:val="0"/>
          <w:numId w:val="1"/>
        </w:numPr>
      </w:pPr>
      <w:r>
        <w:t xml:space="preserve">Although </w:t>
      </w:r>
      <w:r w:rsidR="00083929">
        <w:t xml:space="preserve">the </w:t>
      </w:r>
      <w:r>
        <w:t>theatre</w:t>
      </w:r>
      <w:r w:rsidR="00083929">
        <w:t xml:space="preserve"> category </w:t>
      </w:r>
      <w:r w:rsidR="00667C92">
        <w:t>has</w:t>
      </w:r>
      <w:r w:rsidR="00083929">
        <w:t xml:space="preserve"> </w:t>
      </w:r>
      <w:r>
        <w:t xml:space="preserve">the greatest number of successful campaigns, half of them failed (46%). Journalism, on the other hand, only </w:t>
      </w:r>
      <w:r w:rsidR="00083929">
        <w:t>has</w:t>
      </w:r>
      <w:r>
        <w:t xml:space="preserve"> 4 campaigns </w:t>
      </w:r>
      <w:r w:rsidR="00667C92">
        <w:t>and</w:t>
      </w:r>
      <w:r>
        <w:t xml:space="preserve"> all</w:t>
      </w:r>
      <w:r w:rsidR="00667C92">
        <w:t xml:space="preserve"> of them</w:t>
      </w:r>
      <w:r>
        <w:t xml:space="preserve"> </w:t>
      </w:r>
      <w:r w:rsidR="00083929">
        <w:t xml:space="preserve">succeeded </w:t>
      </w:r>
      <w:r w:rsidR="00667C92">
        <w:t xml:space="preserve">which gives </w:t>
      </w:r>
      <w:r>
        <w:t xml:space="preserve">the category a 100% success rate. Going by </w:t>
      </w:r>
      <w:r w:rsidR="00667C92">
        <w:t xml:space="preserve">the </w:t>
      </w:r>
      <w:r>
        <w:t xml:space="preserve">number of successful campaigns alone </w:t>
      </w:r>
      <w:r w:rsidR="00667C92">
        <w:t>won’t</w:t>
      </w:r>
      <w:r>
        <w:t xml:space="preserve"> give you a full picture on which campaigns are </w:t>
      </w:r>
      <w:r w:rsidR="00083929">
        <w:t xml:space="preserve">more </w:t>
      </w:r>
      <w:r>
        <w:t xml:space="preserve">likely to </w:t>
      </w:r>
      <w:r w:rsidR="00667C92">
        <w:t>succeed.</w:t>
      </w:r>
    </w:p>
    <w:p w14:paraId="45E168B9" w14:textId="402C5FC9" w:rsidR="008A3E49" w:rsidRDefault="00083929" w:rsidP="008A3E49">
      <w:pPr>
        <w:pStyle w:val="ListParagraph"/>
        <w:numPr>
          <w:ilvl w:val="0"/>
          <w:numId w:val="1"/>
        </w:numPr>
      </w:pPr>
      <w:r>
        <w:t>All 4 journalism campaigns happened and succeeded in the USA.</w:t>
      </w:r>
      <w:r w:rsidR="00667C92">
        <w:t xml:space="preserve"> Going by the available evidence, you should launch your journalism campaign in the USA.</w:t>
      </w:r>
    </w:p>
    <w:p w14:paraId="36A5830A" w14:textId="1EB36296" w:rsidR="00083929" w:rsidRDefault="000B272A" w:rsidP="008A3E49">
      <w:pPr>
        <w:pStyle w:val="ListParagraph"/>
        <w:numPr>
          <w:ilvl w:val="0"/>
          <w:numId w:val="1"/>
        </w:numPr>
      </w:pPr>
      <w:r>
        <w:t xml:space="preserve">In none of the months did the number of successes drop sharply. You could start a campaign at any time of the year and reasonably expect success, but keep in mind that film &amp; video, </w:t>
      </w:r>
      <w:r w:rsidR="009F5E49">
        <w:t>music, and publishing saw the most monthly variance.</w:t>
      </w:r>
    </w:p>
    <w:p w14:paraId="29F2DB1C" w14:textId="77777777" w:rsidR="008A3E49" w:rsidRDefault="008A3E49" w:rsidP="008A3E49"/>
    <w:p w14:paraId="6AC4BF44" w14:textId="5C463C75" w:rsidR="008A3E49" w:rsidRDefault="008A3E49" w:rsidP="008A3E49">
      <w:r>
        <w:t>Limitations of the dataset</w:t>
      </w:r>
      <w:r w:rsidR="003A6C31">
        <w:t>:</w:t>
      </w:r>
    </w:p>
    <w:p w14:paraId="7CD32FB6" w14:textId="24EADFC8" w:rsidR="00870947" w:rsidRDefault="00870947" w:rsidP="00870947">
      <w:pPr>
        <w:pStyle w:val="ListParagraph"/>
        <w:numPr>
          <w:ilvl w:val="0"/>
          <w:numId w:val="2"/>
        </w:numPr>
      </w:pPr>
      <w:r>
        <w:t xml:space="preserve">Media coverage? We don’t know which campaigns </w:t>
      </w:r>
      <w:r w:rsidR="003E658B">
        <w:t>experienced more media coverage than others nor can we see what impact media coverage had on them.</w:t>
      </w:r>
    </w:p>
    <w:p w14:paraId="55EF89D3" w14:textId="1B99B1E9" w:rsidR="00286033" w:rsidRDefault="006B0FC5" w:rsidP="00286033">
      <w:pPr>
        <w:pStyle w:val="ListParagraph"/>
        <w:numPr>
          <w:ilvl w:val="0"/>
          <w:numId w:val="2"/>
        </w:numPr>
      </w:pPr>
      <w:r>
        <w:t xml:space="preserve">Length of campaign? We </w:t>
      </w:r>
      <w:r w:rsidR="000317F9">
        <w:t>can’t see how</w:t>
      </w:r>
      <w:r>
        <w:t xml:space="preserve"> long</w:t>
      </w:r>
      <w:r w:rsidR="00286033">
        <w:t xml:space="preserve"> it took</w:t>
      </w:r>
      <w:r>
        <w:t xml:space="preserve"> campaigns</w:t>
      </w:r>
      <w:r w:rsidR="00286033">
        <w:t xml:space="preserve"> to meet their goals.</w:t>
      </w:r>
    </w:p>
    <w:p w14:paraId="2E174421" w14:textId="77777777" w:rsidR="00286033" w:rsidRDefault="00286033" w:rsidP="00286033"/>
    <w:p w14:paraId="12174AA6" w14:textId="0D8A34F1" w:rsidR="008A3E49" w:rsidRDefault="008A3E49" w:rsidP="008A3E49">
      <w:r>
        <w:t>Potential tables/graphs and their potential value</w:t>
      </w:r>
      <w:r w:rsidR="003A6C31">
        <w:t>:</w:t>
      </w:r>
    </w:p>
    <w:p w14:paraId="48717B1B" w14:textId="09EA7923" w:rsidR="008A3E49" w:rsidRDefault="00601916" w:rsidP="00601916">
      <w:pPr>
        <w:pStyle w:val="ListParagraph"/>
        <w:numPr>
          <w:ilvl w:val="0"/>
          <w:numId w:val="2"/>
        </w:numPr>
      </w:pPr>
      <w:r>
        <w:t xml:space="preserve">A table and </w:t>
      </w:r>
      <w:r w:rsidR="003672D1">
        <w:t xml:space="preserve">bar </w:t>
      </w:r>
      <w:r>
        <w:t xml:space="preserve">graph showing the percent of campaigns that succeeded. </w:t>
      </w:r>
      <w:r w:rsidR="00455399">
        <w:t xml:space="preserve">You </w:t>
      </w:r>
      <w:r w:rsidR="000B272A">
        <w:t>would</w:t>
      </w:r>
      <w:r w:rsidR="00455399">
        <w:t xml:space="preserve"> be able to see which </w:t>
      </w:r>
      <w:r>
        <w:t>categories</w:t>
      </w:r>
      <w:r w:rsidR="00455399">
        <w:t xml:space="preserve"> </w:t>
      </w:r>
      <w:r w:rsidR="00F710E1">
        <w:t>had a higher chance of succeed</w:t>
      </w:r>
      <w:r w:rsidR="009265BB">
        <w:t>ing.</w:t>
      </w:r>
    </w:p>
    <w:p w14:paraId="6D35B2E0" w14:textId="40992D1F" w:rsidR="008A3E49" w:rsidRDefault="00EE20CD" w:rsidP="008A3E49">
      <w:pPr>
        <w:pStyle w:val="ListParagraph"/>
        <w:numPr>
          <w:ilvl w:val="0"/>
          <w:numId w:val="2"/>
        </w:numPr>
      </w:pPr>
      <w:r>
        <w:t xml:space="preserve">A table and </w:t>
      </w:r>
      <w:r w:rsidR="003672D1">
        <w:t xml:space="preserve">bar </w:t>
      </w:r>
      <w:r>
        <w:t>graph showing the average donation of successful campaigns</w:t>
      </w:r>
      <w:r w:rsidR="006D196B">
        <w:t>, failed campaigns, live campaigns, and canceled campaigns</w:t>
      </w:r>
      <w:r>
        <w:t>. You would be able to see if successful campaigns had a higher average donation.</w:t>
      </w:r>
    </w:p>
    <w:p w14:paraId="745A763C" w14:textId="583A2C14" w:rsidR="000B0B41" w:rsidRDefault="00EE20CD" w:rsidP="00212268">
      <w:pPr>
        <w:pStyle w:val="ListParagraph"/>
        <w:numPr>
          <w:ilvl w:val="0"/>
          <w:numId w:val="2"/>
        </w:numPr>
      </w:pPr>
      <w:r>
        <w:t xml:space="preserve">A table and </w:t>
      </w:r>
      <w:r w:rsidR="003672D1">
        <w:t xml:space="preserve">bar </w:t>
      </w:r>
      <w:r>
        <w:t>graph showing the number of backers behind successful campaigns</w:t>
      </w:r>
      <w:r w:rsidR="00FF2F5E">
        <w:t>, failed campaigns, live campaigns, and canceled campaigns</w:t>
      </w:r>
      <w:r>
        <w:t xml:space="preserve">. You would be able to see if </w:t>
      </w:r>
      <w:r w:rsidR="00E35BBD">
        <w:t>successful campaigns had a higher number of backers</w:t>
      </w:r>
      <w:r w:rsidR="009C35EC">
        <w:t>.</w:t>
      </w:r>
    </w:p>
    <w:p w14:paraId="63A4F48D" w14:textId="10DA4E08" w:rsidR="00BE42E7" w:rsidRDefault="00BE42E7" w:rsidP="00212268">
      <w:pPr>
        <w:pStyle w:val="ListParagraph"/>
        <w:numPr>
          <w:ilvl w:val="0"/>
          <w:numId w:val="2"/>
        </w:numPr>
      </w:pPr>
      <w:r>
        <w:t xml:space="preserve">A table and </w:t>
      </w:r>
      <w:r w:rsidR="00F94D1D">
        <w:t xml:space="preserve">line </w:t>
      </w:r>
      <w:r>
        <w:t xml:space="preserve">graph showing the number of backers each month. You would be able to see if backers </w:t>
      </w:r>
      <w:r w:rsidR="00827F14">
        <w:t xml:space="preserve">commit more </w:t>
      </w:r>
      <w:r>
        <w:t>at certain times of the year.</w:t>
      </w:r>
    </w:p>
    <w:sectPr w:rsidR="00BE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B05F7"/>
    <w:multiLevelType w:val="hybridMultilevel"/>
    <w:tmpl w:val="EC22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17F1D"/>
    <w:multiLevelType w:val="hybridMultilevel"/>
    <w:tmpl w:val="AA1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06874">
    <w:abstractNumId w:val="1"/>
  </w:num>
  <w:num w:numId="2" w16cid:durableId="134338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0B"/>
    <w:rsid w:val="000317F9"/>
    <w:rsid w:val="000375F4"/>
    <w:rsid w:val="000635F5"/>
    <w:rsid w:val="00083929"/>
    <w:rsid w:val="000B0B41"/>
    <w:rsid w:val="000B272A"/>
    <w:rsid w:val="00212268"/>
    <w:rsid w:val="00251BCB"/>
    <w:rsid w:val="00282308"/>
    <w:rsid w:val="00286033"/>
    <w:rsid w:val="003672D1"/>
    <w:rsid w:val="003A6C31"/>
    <w:rsid w:val="003E658B"/>
    <w:rsid w:val="0040103C"/>
    <w:rsid w:val="00455399"/>
    <w:rsid w:val="004E79E1"/>
    <w:rsid w:val="00601916"/>
    <w:rsid w:val="00667C92"/>
    <w:rsid w:val="006B0FC5"/>
    <w:rsid w:val="006D196B"/>
    <w:rsid w:val="0071504A"/>
    <w:rsid w:val="007441D4"/>
    <w:rsid w:val="00765D26"/>
    <w:rsid w:val="00802C33"/>
    <w:rsid w:val="00827F14"/>
    <w:rsid w:val="00870947"/>
    <w:rsid w:val="0087583D"/>
    <w:rsid w:val="008868B5"/>
    <w:rsid w:val="008A3E49"/>
    <w:rsid w:val="009265BB"/>
    <w:rsid w:val="009C35EC"/>
    <w:rsid w:val="009F5E49"/>
    <w:rsid w:val="00A55C85"/>
    <w:rsid w:val="00B95DCA"/>
    <w:rsid w:val="00BE42E7"/>
    <w:rsid w:val="00C13AC8"/>
    <w:rsid w:val="00C2200B"/>
    <w:rsid w:val="00C45265"/>
    <w:rsid w:val="00C97C95"/>
    <w:rsid w:val="00C97ED1"/>
    <w:rsid w:val="00CA7686"/>
    <w:rsid w:val="00E35BBD"/>
    <w:rsid w:val="00E57B60"/>
    <w:rsid w:val="00E7604B"/>
    <w:rsid w:val="00EE17F8"/>
    <w:rsid w:val="00EE20CD"/>
    <w:rsid w:val="00F710E1"/>
    <w:rsid w:val="00F94D1D"/>
    <w:rsid w:val="00FC2FE2"/>
    <w:rsid w:val="00FD0849"/>
    <w:rsid w:val="00FF2F5E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1CB8C"/>
  <w15:chartTrackingRefBased/>
  <w15:docId w15:val="{43FB7250-8020-DC4C-98D6-95886A88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Beringer</dc:creator>
  <cp:keywords/>
  <dc:description/>
  <cp:lastModifiedBy>Tyler Beringer</cp:lastModifiedBy>
  <cp:revision>40</cp:revision>
  <dcterms:created xsi:type="dcterms:W3CDTF">2024-10-14T15:48:00Z</dcterms:created>
  <dcterms:modified xsi:type="dcterms:W3CDTF">2024-10-16T18:40:00Z</dcterms:modified>
</cp:coreProperties>
</file>