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770E" w14:textId="0822895C" w:rsidR="00382FB5" w:rsidRDefault="00382FB5" w:rsidP="00382FB5">
      <w:pPr>
        <w:jc w:val="center"/>
        <w:rPr>
          <w:rFonts w:ascii="Poppins" w:hAnsi="Poppins" w:cs="Poppins"/>
          <w:b/>
          <w:bCs/>
          <w:color w:val="0070C0"/>
          <w:sz w:val="52"/>
          <w:szCs w:val="52"/>
          <w:u w:val="single"/>
        </w:rPr>
      </w:pPr>
      <w:r w:rsidRPr="00382FB5">
        <w:rPr>
          <w:rFonts w:ascii="Poppins" w:hAnsi="Poppins" w:cs="Poppins"/>
          <w:b/>
          <w:bCs/>
          <w:color w:val="0070C0"/>
          <w:sz w:val="52"/>
          <w:szCs w:val="52"/>
          <w:u w:val="single"/>
        </w:rPr>
        <w:t>Oral Cancer Data Analysis Project</w:t>
      </w:r>
    </w:p>
    <w:p w14:paraId="0F557D95" w14:textId="353E5D51" w:rsidR="00382FB5" w:rsidRPr="00382FB5" w:rsidRDefault="00382FB5" w:rsidP="00382FB5">
      <w:pPr>
        <w:rPr>
          <w:rFonts w:ascii="Poppins" w:hAnsi="Poppins" w:cs="Poppins"/>
          <w:color w:val="4A442A" w:themeColor="background2" w:themeShade="40"/>
          <w:sz w:val="36"/>
          <w:szCs w:val="36"/>
          <w:u w:val="wave"/>
        </w:rPr>
      </w:pPr>
      <w:r w:rsidRPr="00382FB5">
        <w:rPr>
          <w:rFonts w:ascii="Poppins" w:hAnsi="Poppins" w:cs="Poppins"/>
          <w:color w:val="4A442A" w:themeColor="background2" w:themeShade="40"/>
          <w:sz w:val="36"/>
          <w:szCs w:val="36"/>
          <w:u w:val="wave"/>
        </w:rPr>
        <w:t xml:space="preserve">Questions To Cover: </w:t>
      </w:r>
    </w:p>
    <w:p w14:paraId="6DEF3ACE" w14:textId="4615CB70" w:rsidR="00382FB5" w:rsidRDefault="00382FB5" w:rsidP="00382FB5">
      <w:pPr>
        <w:pStyle w:val="ListParagraph"/>
        <w:numPr>
          <w:ilvl w:val="0"/>
          <w:numId w:val="1"/>
        </w:numPr>
        <w:rPr>
          <w:rFonts w:ascii="Poppins" w:hAnsi="Poppins" w:cs="Poppins"/>
          <w:color w:val="17365D" w:themeColor="text2" w:themeShade="BF"/>
          <w:sz w:val="32"/>
          <w:szCs w:val="32"/>
        </w:rPr>
      </w:pPr>
      <w:r w:rsidRPr="00382FB5">
        <w:rPr>
          <w:rFonts w:ascii="Poppins" w:hAnsi="Poppins" w:cs="Poppins"/>
          <w:color w:val="17365D" w:themeColor="text2" w:themeShade="BF"/>
          <w:sz w:val="32"/>
          <w:szCs w:val="32"/>
        </w:rPr>
        <w:t>How many patients are in the dataset?</w:t>
      </w:r>
    </w:p>
    <w:p w14:paraId="61DA0506" w14:textId="7783A7D0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What is the age range of patients?</w:t>
      </w:r>
    </w:p>
    <w:p w14:paraId="69B0AE48" w14:textId="5B50ED54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What is the average survival rate</w:t>
      </w:r>
      <w:r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?</w:t>
      </w:r>
    </w:p>
    <w:p w14:paraId="0013675F" w14:textId="4AA0C3B5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How many patients per gender</w:t>
      </w:r>
      <w:r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?</w:t>
      </w:r>
    </w:p>
    <w:p w14:paraId="2C5C2E11" w14:textId="6A1D97ED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How many patients per country? (Top 10)</w:t>
      </w:r>
    </w:p>
    <w:p w14:paraId="22130A6D" w14:textId="621F879A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Distribution of socioeconomic status</w:t>
      </w:r>
      <w:r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?</w:t>
      </w:r>
    </w:p>
    <w:p w14:paraId="57E5FC46" w14:textId="37C5EC0C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How many patients use tobacco and alcohol?</w:t>
      </w:r>
    </w:p>
    <w:p w14:paraId="621181CE" w14:textId="726A2D8F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Correlation between tobacco use and diagnosis stage</w:t>
      </w:r>
      <w:r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.</w:t>
      </w:r>
    </w:p>
    <w:p w14:paraId="2C90955A" w14:textId="363F9360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Which treatment type is most common?</w:t>
      </w:r>
    </w:p>
    <w:p w14:paraId="3249E1F5" w14:textId="67996C6D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Survival rate by treatment type</w:t>
      </w:r>
      <w:r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.</w:t>
      </w:r>
    </w:p>
    <w:p w14:paraId="7D16B480" w14:textId="346F9DE7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Which country has the highest survival rate?</w:t>
      </w:r>
    </w:p>
    <w:p w14:paraId="2BBB5B65" w14:textId="71570FBD" w:rsidR="00382FB5" w:rsidRDefault="00382FB5" w:rsidP="00382FB5">
      <w:pPr>
        <w:pStyle w:val="ListParagraph"/>
        <w:numPr>
          <w:ilvl w:val="0"/>
          <w:numId w:val="1"/>
        </w:num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  <w:r w:rsidRPr="00382FB5"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  <w:t>What is the average survival rate for tobacco users vs. non-users?</w:t>
      </w:r>
    </w:p>
    <w:p w14:paraId="617ED744" w14:textId="77777777" w:rsidR="007B1E1A" w:rsidRDefault="007B1E1A" w:rsidP="007B1E1A">
      <w:p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</w:p>
    <w:p w14:paraId="53BE8BB5" w14:textId="77777777" w:rsidR="007B1E1A" w:rsidRDefault="007B1E1A" w:rsidP="007B1E1A">
      <w:p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</w:p>
    <w:p w14:paraId="08ED7B80" w14:textId="77777777" w:rsidR="007B1E1A" w:rsidRDefault="007B1E1A" w:rsidP="007B1E1A">
      <w:p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</w:p>
    <w:p w14:paraId="4B46A5F1" w14:textId="77777777" w:rsidR="007B1E1A" w:rsidRDefault="007B1E1A" w:rsidP="007B1E1A">
      <w:p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</w:p>
    <w:p w14:paraId="1EC3CB66" w14:textId="77777777" w:rsidR="007B1E1A" w:rsidRPr="007B1E1A" w:rsidRDefault="007B1E1A" w:rsidP="007B1E1A">
      <w:pPr>
        <w:spacing w:after="0" w:line="240" w:lineRule="auto"/>
        <w:rPr>
          <w:rFonts w:ascii="Poppins" w:eastAsia="Times New Roman" w:hAnsi="Poppins" w:cs="Poppins"/>
          <w:color w:val="17365D" w:themeColor="text2" w:themeShade="BF"/>
          <w:kern w:val="0"/>
          <w:sz w:val="32"/>
          <w:szCs w:val="32"/>
          <w14:ligatures w14:val="none"/>
        </w:rPr>
      </w:pPr>
    </w:p>
    <w:sectPr w:rsidR="007B1E1A" w:rsidRPr="007B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1D4E"/>
    <w:multiLevelType w:val="multilevel"/>
    <w:tmpl w:val="CD1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8360E"/>
    <w:multiLevelType w:val="multilevel"/>
    <w:tmpl w:val="00EE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C629B"/>
    <w:multiLevelType w:val="multilevel"/>
    <w:tmpl w:val="37F2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D1CA1"/>
    <w:multiLevelType w:val="multilevel"/>
    <w:tmpl w:val="182A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36C5D"/>
    <w:multiLevelType w:val="multilevel"/>
    <w:tmpl w:val="D69E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0020A"/>
    <w:multiLevelType w:val="hybridMultilevel"/>
    <w:tmpl w:val="B49C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856543">
    <w:abstractNumId w:val="5"/>
  </w:num>
  <w:num w:numId="2" w16cid:durableId="1951233671">
    <w:abstractNumId w:val="1"/>
  </w:num>
  <w:num w:numId="3" w16cid:durableId="1608275206">
    <w:abstractNumId w:val="0"/>
  </w:num>
  <w:num w:numId="4" w16cid:durableId="316811532">
    <w:abstractNumId w:val="3"/>
  </w:num>
  <w:num w:numId="5" w16cid:durableId="753278651">
    <w:abstractNumId w:val="2"/>
  </w:num>
  <w:num w:numId="6" w16cid:durableId="2111243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FB5"/>
    <w:rsid w:val="0020645A"/>
    <w:rsid w:val="002E3907"/>
    <w:rsid w:val="00382FB5"/>
    <w:rsid w:val="003F0D3C"/>
    <w:rsid w:val="005B5EDA"/>
    <w:rsid w:val="007B1E1A"/>
    <w:rsid w:val="008825DF"/>
    <w:rsid w:val="00E0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FAA1"/>
  <w15:chartTrackingRefBased/>
  <w15:docId w15:val="{AB6D2E8C-D3D6-4570-A69A-1D215C04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B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B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B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B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B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B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B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B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FB5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2F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FB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Najmul Islam</dc:creator>
  <cp:keywords/>
  <dc:description/>
  <cp:lastModifiedBy>Md Najmul Islam</cp:lastModifiedBy>
  <cp:revision>2</cp:revision>
  <dcterms:created xsi:type="dcterms:W3CDTF">2025-02-11T13:16:00Z</dcterms:created>
  <dcterms:modified xsi:type="dcterms:W3CDTF">2025-02-12T15:10:00Z</dcterms:modified>
</cp:coreProperties>
</file>