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286BC" w14:textId="3F020986" w:rsidR="00144CCD" w:rsidRPr="00966EA0" w:rsidRDefault="00144CCD" w:rsidP="00966EA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966EA0">
        <w:rPr>
          <w:rFonts w:ascii="Arial" w:hAnsi="Arial" w:cs="Arial"/>
          <w:color w:val="000000" w:themeColor="text1"/>
          <w:sz w:val="32"/>
          <w:szCs w:val="32"/>
        </w:rPr>
        <w:t>Climate Model Analysis Project</w:t>
      </w:r>
    </w:p>
    <w:p w14:paraId="41CBD7AE" w14:textId="12075985" w:rsidR="00144CCD" w:rsidRPr="00966EA0" w:rsidRDefault="00144CCD" w:rsidP="00966EA0">
      <w:pPr>
        <w:spacing w:before="120" w:line="360" w:lineRule="auto"/>
        <w:jc w:val="both"/>
        <w:rPr>
          <w:b w:val="0"/>
          <w:color w:val="000000" w:themeColor="text1"/>
          <w:sz w:val="24"/>
          <w:szCs w:val="24"/>
        </w:rPr>
      </w:pPr>
      <w:r w:rsidRPr="00966EA0">
        <w:rPr>
          <w:b w:val="0"/>
          <w:color w:val="000000" w:themeColor="text1"/>
          <w:sz w:val="24"/>
          <w:szCs w:val="24"/>
        </w:rPr>
        <w:t>The attached are 3-D (latitude, longitude, altitude) cloud ice (cli) distributions simulated by two climate models (am3 and am4).</w:t>
      </w:r>
    </w:p>
    <w:p w14:paraId="74BC7FD8" w14:textId="3BD268B2" w:rsidR="00144CCD" w:rsidRPr="00966EA0" w:rsidRDefault="00144CCD" w:rsidP="00966EA0">
      <w:pPr>
        <w:spacing w:before="120" w:line="360" w:lineRule="auto"/>
        <w:jc w:val="both"/>
        <w:rPr>
          <w:b w:val="0"/>
          <w:color w:val="000000" w:themeColor="text1"/>
          <w:sz w:val="24"/>
          <w:szCs w:val="24"/>
        </w:rPr>
      </w:pPr>
      <w:r w:rsidRPr="00966EA0">
        <w:rPr>
          <w:b w:val="0"/>
          <w:color w:val="000000" w:themeColor="text1"/>
          <w:sz w:val="24"/>
          <w:szCs w:val="24"/>
        </w:rPr>
        <w:t>The</w:t>
      </w:r>
      <w:r w:rsidR="009C03B1" w:rsidRPr="00966EA0">
        <w:rPr>
          <w:b w:val="0"/>
          <w:color w:val="000000" w:themeColor="text1"/>
          <w:sz w:val="24"/>
          <w:szCs w:val="24"/>
        </w:rPr>
        <w:t xml:space="preserve"> task is to</w:t>
      </w:r>
      <w:r w:rsidR="00506F5F" w:rsidRPr="00966EA0">
        <w:rPr>
          <w:b w:val="0"/>
          <w:color w:val="000000" w:themeColor="text1"/>
          <w:sz w:val="24"/>
          <w:szCs w:val="24"/>
        </w:rPr>
        <w:t xml:space="preserve"> </w:t>
      </w:r>
      <w:r w:rsidRPr="00966EA0">
        <w:rPr>
          <w:b w:val="0"/>
          <w:color w:val="000000" w:themeColor="text1"/>
          <w:sz w:val="24"/>
          <w:szCs w:val="24"/>
        </w:rPr>
        <w:t>analyze and identify the differences of the two model results.</w:t>
      </w:r>
    </w:p>
    <w:p w14:paraId="15D68E6E" w14:textId="588C95F2" w:rsidR="005C0653" w:rsidRPr="00966EA0" w:rsidRDefault="00210E1B" w:rsidP="00966EA0">
      <w:pPr>
        <w:spacing w:before="120" w:line="360" w:lineRule="auto"/>
        <w:jc w:val="both"/>
        <w:rPr>
          <w:b w:val="0"/>
          <w:color w:val="000000" w:themeColor="text1"/>
          <w:sz w:val="24"/>
          <w:szCs w:val="24"/>
        </w:rPr>
      </w:pPr>
      <w:r w:rsidRPr="00966EA0">
        <w:rPr>
          <w:b w:val="0"/>
          <w:color w:val="000000" w:themeColor="text1"/>
          <w:sz w:val="24"/>
          <w:szCs w:val="24"/>
        </w:rPr>
        <w:t xml:space="preserve">To start, </w:t>
      </w:r>
      <w:r w:rsidR="00144CCD" w:rsidRPr="00966EA0">
        <w:rPr>
          <w:b w:val="0"/>
          <w:color w:val="000000" w:themeColor="text1"/>
          <w:sz w:val="24"/>
          <w:szCs w:val="24"/>
        </w:rPr>
        <w:t xml:space="preserve">the </w:t>
      </w:r>
      <w:r w:rsidRPr="00966EA0">
        <w:rPr>
          <w:b w:val="0"/>
          <w:color w:val="000000" w:themeColor="text1"/>
          <w:sz w:val="24"/>
          <w:szCs w:val="24"/>
        </w:rPr>
        <w:t>task</w:t>
      </w:r>
      <w:r w:rsidR="00144CCD" w:rsidRPr="00966EA0">
        <w:rPr>
          <w:b w:val="0"/>
          <w:color w:val="000000" w:themeColor="text1"/>
          <w:sz w:val="24"/>
          <w:szCs w:val="24"/>
        </w:rPr>
        <w:t>s</w:t>
      </w:r>
      <w:r w:rsidRPr="00966EA0">
        <w:rPr>
          <w:b w:val="0"/>
          <w:color w:val="000000" w:themeColor="text1"/>
          <w:sz w:val="24"/>
          <w:szCs w:val="24"/>
        </w:rPr>
        <w:t xml:space="preserve"> </w:t>
      </w:r>
      <w:r w:rsidR="00144CCD" w:rsidRPr="00966EA0">
        <w:rPr>
          <w:b w:val="0"/>
          <w:color w:val="000000" w:themeColor="text1"/>
          <w:sz w:val="24"/>
          <w:szCs w:val="24"/>
        </w:rPr>
        <w:t>are</w:t>
      </w:r>
      <w:r w:rsidRPr="00966EA0">
        <w:rPr>
          <w:b w:val="0"/>
          <w:color w:val="000000" w:themeColor="text1"/>
          <w:sz w:val="24"/>
          <w:szCs w:val="24"/>
        </w:rPr>
        <w:t>:</w:t>
      </w:r>
      <w:r w:rsidR="005C0653" w:rsidRPr="00966EA0">
        <w:rPr>
          <w:b w:val="0"/>
          <w:color w:val="000000" w:themeColor="text1"/>
          <w:sz w:val="24"/>
          <w:szCs w:val="24"/>
        </w:rPr>
        <w:t xml:space="preserve"> </w:t>
      </w:r>
    </w:p>
    <w:p w14:paraId="6322BF4A" w14:textId="052EC184" w:rsidR="00144CCD" w:rsidRPr="00966EA0" w:rsidRDefault="00144CCD" w:rsidP="00966EA0">
      <w:pPr>
        <w:pStyle w:val="ListParagraph"/>
        <w:numPr>
          <w:ilvl w:val="0"/>
          <w:numId w:val="1"/>
        </w:numPr>
        <w:spacing w:before="120" w:line="360" w:lineRule="auto"/>
        <w:ind w:right="90"/>
        <w:contextualSpacing w:val="0"/>
        <w:jc w:val="both"/>
        <w:rPr>
          <w:b w:val="0"/>
          <w:color w:val="000000" w:themeColor="text1"/>
          <w:sz w:val="24"/>
          <w:szCs w:val="24"/>
        </w:rPr>
      </w:pPr>
      <w:r w:rsidRPr="00966EA0">
        <w:rPr>
          <w:b w:val="0"/>
          <w:color w:val="000000" w:themeColor="text1"/>
          <w:sz w:val="24"/>
          <w:szCs w:val="24"/>
        </w:rPr>
        <w:t xml:space="preserve">Plot latitude versus longitude maps of cli at three different altitudes (pressure levels): 150 </w:t>
      </w:r>
      <w:proofErr w:type="spellStart"/>
      <w:r w:rsidRPr="00966EA0">
        <w:rPr>
          <w:b w:val="0"/>
          <w:color w:val="000000" w:themeColor="text1"/>
          <w:sz w:val="24"/>
          <w:szCs w:val="24"/>
        </w:rPr>
        <w:t>hPa</w:t>
      </w:r>
      <w:proofErr w:type="spellEnd"/>
      <w:r w:rsidRPr="00966EA0">
        <w:rPr>
          <w:b w:val="0"/>
          <w:color w:val="000000" w:themeColor="text1"/>
          <w:sz w:val="24"/>
          <w:szCs w:val="24"/>
        </w:rPr>
        <w:t xml:space="preserve">, 600 </w:t>
      </w:r>
      <w:proofErr w:type="spellStart"/>
      <w:r w:rsidRPr="00966EA0">
        <w:rPr>
          <w:b w:val="0"/>
          <w:color w:val="000000" w:themeColor="text1"/>
          <w:sz w:val="24"/>
          <w:szCs w:val="24"/>
        </w:rPr>
        <w:t>hPa</w:t>
      </w:r>
      <w:proofErr w:type="spellEnd"/>
      <w:r w:rsidRPr="00966EA0">
        <w:rPr>
          <w:b w:val="0"/>
          <w:color w:val="000000" w:themeColor="text1"/>
          <w:sz w:val="24"/>
          <w:szCs w:val="24"/>
        </w:rPr>
        <w:t xml:space="preserve"> and 900 </w:t>
      </w:r>
      <w:proofErr w:type="spellStart"/>
      <w:r w:rsidRPr="00966EA0">
        <w:rPr>
          <w:b w:val="0"/>
          <w:color w:val="000000" w:themeColor="text1"/>
          <w:sz w:val="24"/>
          <w:szCs w:val="24"/>
        </w:rPr>
        <w:t>hPa</w:t>
      </w:r>
      <w:proofErr w:type="spellEnd"/>
      <w:r w:rsidRPr="00966EA0">
        <w:rPr>
          <w:b w:val="0"/>
          <w:color w:val="000000" w:themeColor="text1"/>
          <w:sz w:val="24"/>
          <w:szCs w:val="24"/>
        </w:rPr>
        <w:t xml:space="preserve"> and analyze the difference between the two models. </w:t>
      </w:r>
    </w:p>
    <w:p w14:paraId="5CF8E629" w14:textId="12B2336E" w:rsidR="00144CCD" w:rsidRPr="00966EA0" w:rsidRDefault="00144CCD" w:rsidP="00966EA0">
      <w:pPr>
        <w:pStyle w:val="ListParagraph"/>
        <w:numPr>
          <w:ilvl w:val="0"/>
          <w:numId w:val="1"/>
        </w:numPr>
        <w:spacing w:before="120" w:line="360" w:lineRule="auto"/>
        <w:contextualSpacing w:val="0"/>
        <w:jc w:val="both"/>
        <w:rPr>
          <w:b w:val="0"/>
          <w:color w:val="000000" w:themeColor="text1"/>
          <w:sz w:val="24"/>
          <w:szCs w:val="24"/>
        </w:rPr>
      </w:pPr>
      <w:r w:rsidRPr="00966EA0">
        <w:rPr>
          <w:b w:val="0"/>
          <w:color w:val="000000" w:themeColor="text1"/>
          <w:sz w:val="24"/>
          <w:szCs w:val="24"/>
        </w:rPr>
        <w:t>Average cli values for all longitude and plot zonal-mean, i.e. latitude versus pressure</w:t>
      </w:r>
      <w:bookmarkStart w:id="0" w:name="_GoBack"/>
      <w:bookmarkEnd w:id="0"/>
      <w:r w:rsidRPr="00966EA0">
        <w:rPr>
          <w:b w:val="0"/>
          <w:color w:val="000000" w:themeColor="text1"/>
          <w:sz w:val="24"/>
          <w:szCs w:val="24"/>
        </w:rPr>
        <w:t xml:space="preserve"> level of cli.</w:t>
      </w:r>
    </w:p>
    <w:p w14:paraId="53A292E0" w14:textId="2041D98D" w:rsidR="00506F5F" w:rsidRPr="00966EA0" w:rsidRDefault="00144CCD" w:rsidP="00966EA0">
      <w:pPr>
        <w:pStyle w:val="ListParagraph"/>
        <w:numPr>
          <w:ilvl w:val="0"/>
          <w:numId w:val="1"/>
        </w:numPr>
        <w:spacing w:before="120" w:line="360" w:lineRule="auto"/>
        <w:contextualSpacing w:val="0"/>
        <w:jc w:val="both"/>
        <w:rPr>
          <w:b w:val="0"/>
          <w:color w:val="000000" w:themeColor="text1"/>
          <w:sz w:val="24"/>
          <w:szCs w:val="24"/>
        </w:rPr>
      </w:pPr>
      <w:r w:rsidRPr="00966EA0">
        <w:rPr>
          <w:b w:val="0"/>
          <w:color w:val="000000" w:themeColor="text1"/>
          <w:sz w:val="24"/>
          <w:szCs w:val="24"/>
        </w:rPr>
        <w:t>Average cli values for all longitude and latitude and plot cli profiles.</w:t>
      </w:r>
    </w:p>
    <w:p w14:paraId="1EE98F5E" w14:textId="0C6B9D4E" w:rsidR="005C0653" w:rsidRDefault="00144CCD" w:rsidP="00966EA0">
      <w:pPr>
        <w:pStyle w:val="ListParagraph"/>
        <w:numPr>
          <w:ilvl w:val="0"/>
          <w:numId w:val="1"/>
        </w:numPr>
        <w:spacing w:before="120" w:line="360" w:lineRule="auto"/>
        <w:contextualSpacing w:val="0"/>
        <w:jc w:val="both"/>
        <w:rPr>
          <w:b w:val="0"/>
          <w:color w:val="000000" w:themeColor="text1"/>
          <w:sz w:val="24"/>
          <w:szCs w:val="24"/>
        </w:rPr>
      </w:pPr>
      <w:r w:rsidRPr="00966EA0">
        <w:rPr>
          <w:b w:val="0"/>
          <w:color w:val="000000" w:themeColor="text1"/>
          <w:sz w:val="24"/>
          <w:szCs w:val="24"/>
        </w:rPr>
        <w:t>Write a 2-page report</w:t>
      </w:r>
      <w:r w:rsidR="008620E7" w:rsidRPr="00966EA0">
        <w:rPr>
          <w:b w:val="0"/>
          <w:color w:val="000000" w:themeColor="text1"/>
          <w:sz w:val="24"/>
          <w:szCs w:val="24"/>
        </w:rPr>
        <w:t xml:space="preserve">. </w:t>
      </w:r>
      <w:r w:rsidR="00FF0FBD" w:rsidRPr="00966EA0">
        <w:rPr>
          <w:b w:val="0"/>
          <w:color w:val="000000" w:themeColor="text1"/>
          <w:sz w:val="24"/>
          <w:szCs w:val="24"/>
        </w:rPr>
        <w:t xml:space="preserve">The </w:t>
      </w:r>
      <w:r w:rsidR="00210E1B" w:rsidRPr="00966EA0">
        <w:rPr>
          <w:b w:val="0"/>
          <w:color w:val="000000" w:themeColor="text1"/>
          <w:sz w:val="24"/>
          <w:szCs w:val="24"/>
        </w:rPr>
        <w:t xml:space="preserve">overall </w:t>
      </w:r>
      <w:r w:rsidR="00FF0FBD" w:rsidRPr="00966EA0">
        <w:rPr>
          <w:b w:val="0"/>
          <w:color w:val="000000" w:themeColor="text1"/>
          <w:sz w:val="24"/>
          <w:szCs w:val="24"/>
        </w:rPr>
        <w:t xml:space="preserve">objective is to determine </w:t>
      </w:r>
      <w:r w:rsidR="008620E7" w:rsidRPr="00966EA0">
        <w:rPr>
          <w:b w:val="0"/>
          <w:color w:val="000000" w:themeColor="text1"/>
          <w:sz w:val="24"/>
          <w:szCs w:val="24"/>
        </w:rPr>
        <w:t xml:space="preserve">the differences between the two models. </w:t>
      </w:r>
    </w:p>
    <w:p w14:paraId="7FDF1362" w14:textId="3094C74C" w:rsidR="00966EA0" w:rsidRPr="00966EA0" w:rsidRDefault="00966EA0" w:rsidP="00966EA0">
      <w:pPr>
        <w:spacing w:before="120" w:line="360" w:lineRule="auto"/>
        <w:jc w:val="both"/>
        <w:rPr>
          <w:b w:val="0"/>
          <w:color w:val="000000" w:themeColor="text1"/>
          <w:sz w:val="24"/>
          <w:szCs w:val="24"/>
        </w:rPr>
      </w:pPr>
    </w:p>
    <w:sectPr w:rsidR="00966EA0" w:rsidRPr="00966EA0" w:rsidSect="00506F5F">
      <w:headerReference w:type="default" r:id="rId7"/>
      <w:footerReference w:type="default" r:id="rId8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26F16" w14:textId="77777777" w:rsidR="00542232" w:rsidRDefault="00542232" w:rsidP="00966EA0">
      <w:r>
        <w:separator/>
      </w:r>
    </w:p>
  </w:endnote>
  <w:endnote w:type="continuationSeparator" w:id="0">
    <w:p w14:paraId="45447628" w14:textId="77777777" w:rsidR="00542232" w:rsidRDefault="00542232" w:rsidP="0096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E29F9" w14:textId="56BFC3E2" w:rsidR="00966EA0" w:rsidRDefault="00966EA0">
    <w:pPr>
      <w:pStyle w:val="Footer"/>
    </w:pPr>
    <w:r>
      <w:rPr>
        <w:noProof/>
      </w:rPr>
      <w:drawing>
        <wp:inline distT="0" distB="0" distL="0" distR="0" wp14:anchorId="15CA9576" wp14:editId="17D499F9">
          <wp:extent cx="5943600" cy="327025"/>
          <wp:effectExtent l="0" t="0" r="0" b="0"/>
          <wp:docPr id="2" name="图片 2" descr="新文件底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新文件底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2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BCCC4" w14:textId="77777777" w:rsidR="00542232" w:rsidRDefault="00542232" w:rsidP="00966EA0">
      <w:r>
        <w:separator/>
      </w:r>
    </w:p>
  </w:footnote>
  <w:footnote w:type="continuationSeparator" w:id="0">
    <w:p w14:paraId="7977748B" w14:textId="77777777" w:rsidR="00542232" w:rsidRDefault="00542232" w:rsidP="00966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DABE0" w14:textId="0B9ED31C" w:rsidR="00966EA0" w:rsidRPr="00966EA0" w:rsidRDefault="00966EA0" w:rsidP="00966EA0">
    <w:pPr>
      <w:pStyle w:val="Header"/>
    </w:pPr>
    <w:r>
      <w:rPr>
        <w:noProof/>
      </w:rPr>
      <w:drawing>
        <wp:inline distT="0" distB="0" distL="0" distR="0" wp14:anchorId="6715A299" wp14:editId="440BC816">
          <wp:extent cx="5943600" cy="371475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714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E4F23"/>
    <w:multiLevelType w:val="hybridMultilevel"/>
    <w:tmpl w:val="744E3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5F"/>
    <w:rsid w:val="0001225A"/>
    <w:rsid w:val="00144CCD"/>
    <w:rsid w:val="00153331"/>
    <w:rsid w:val="00176BD4"/>
    <w:rsid w:val="001C29BA"/>
    <w:rsid w:val="00210E1B"/>
    <w:rsid w:val="00256A29"/>
    <w:rsid w:val="003B6523"/>
    <w:rsid w:val="003F3CA7"/>
    <w:rsid w:val="00435DEB"/>
    <w:rsid w:val="004C254D"/>
    <w:rsid w:val="00506F5F"/>
    <w:rsid w:val="00542232"/>
    <w:rsid w:val="005C0653"/>
    <w:rsid w:val="008620E7"/>
    <w:rsid w:val="00966EA0"/>
    <w:rsid w:val="009C03B1"/>
    <w:rsid w:val="00BD36C0"/>
    <w:rsid w:val="00CF256F"/>
    <w:rsid w:val="00E62861"/>
    <w:rsid w:val="00F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8BE6"/>
  <w15:chartTrackingRefBased/>
  <w15:docId w15:val="{644E0E1B-9043-4A41-80D8-A7ED46E9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/>
        <w:color w:val="00B0F0"/>
        <w:sz w:val="52"/>
        <w:szCs w:val="5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06F5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06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03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6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EA0"/>
  </w:style>
  <w:style w:type="paragraph" w:styleId="Footer">
    <w:name w:val="footer"/>
    <w:basedOn w:val="Normal"/>
    <w:link w:val="FooterChar"/>
    <w:uiPriority w:val="99"/>
    <w:unhideWhenUsed/>
    <w:rsid w:val="00966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张婕 Joy Joy</cp:lastModifiedBy>
  <cp:revision>4</cp:revision>
  <dcterms:created xsi:type="dcterms:W3CDTF">2018-10-20T18:17:00Z</dcterms:created>
  <dcterms:modified xsi:type="dcterms:W3CDTF">2018-11-13T22:44:00Z</dcterms:modified>
</cp:coreProperties>
</file>