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Unnamed: 0</w:t>
            </w:r>
          </w:p>
        </w:tc>
        <w:tc>
          <w:tcPr>
            <w:tcW w:type="dxa" w:w="2160"/>
          </w:tcPr>
          <w:p>
            <w:r>
              <w:t>len</w:t>
            </w:r>
          </w:p>
        </w:tc>
        <w:tc>
          <w:tcPr>
            <w:tcW w:type="dxa" w:w="2160"/>
          </w:tcPr>
          <w:p>
            <w:r>
              <w:t>supp</w:t>
            </w:r>
          </w:p>
        </w:tc>
        <w:tc>
          <w:tcPr>
            <w:tcW w:type="dxa" w:w="2160"/>
          </w:tcPr>
          <w:p>
            <w:r>
              <w:t>dose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4.2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11.5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7.3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5.8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6.4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11.2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11.2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5.2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7.0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16.5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16.5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15.2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17.3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22.5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17.3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13.6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14.5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18.8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15.5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23.6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18.5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33.9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25.5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26.4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32.5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26.7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21.5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23.3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29.5</w:t>
            </w:r>
          </w:p>
        </w:tc>
        <w:tc>
          <w:tcPr>
            <w:tcW w:type="dxa" w:w="2160"/>
          </w:tcPr>
          <w:p>
            <w:r>
              <w:t>VC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15.2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21.5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17.6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9.7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14.5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10.0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8.2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9.4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16.5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9.7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  <w:shd w:fill="32CD32"/>
            <w:shd w:fill="32CD32"/>
            <w:shd w:fill="32CD32"/>
            <w:shd w:fill="32CD32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19.7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23.3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23.6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26.4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20.0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25.2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25.8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21.2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14.5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27.3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  <w:tr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25.5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26.4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22.4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24.5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24.8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30.9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26.4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58</w:t>
            </w:r>
          </w:p>
        </w:tc>
        <w:tc>
          <w:tcPr>
            <w:tcW w:type="dxa" w:w="2160"/>
          </w:tcPr>
          <w:p>
            <w:r>
              <w:t>27.3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29.4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  <w:tr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23.0</w:t>
            </w:r>
          </w:p>
        </w:tc>
        <w:tc>
          <w:tcPr>
            <w:tcW w:type="dxa" w:w="2160"/>
          </w:tcPr>
          <w:p>
            <w:r>
              <w:t>OJ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