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16EC0996" w:rsidR="00A265D1" w:rsidRDefault="00712985">
      <w:pPr>
        <w:rPr>
          <w:rFonts w:ascii="Segoe UI" w:eastAsia="Times New Roman" w:hAnsi="Segoe UI" w:cs="Segoe UI"/>
          <w:b/>
          <w:bCs/>
          <w:kern w:val="36"/>
          <w:sz w:val="48"/>
          <w:szCs w:val="48"/>
          <w:lang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3E6789">
        <w:rPr>
          <w:rFonts w:ascii="Segoe UI" w:eastAsia="Times New Roman" w:hAnsi="Segoe UI" w:cs="Segoe UI"/>
          <w:b/>
          <w:bCs/>
          <w:kern w:val="36"/>
          <w:sz w:val="48"/>
          <w:szCs w:val="48"/>
          <w:lang w:val="en-GB" w:eastAsia="en-DK"/>
        </w:rPr>
        <w:t>December</w:t>
      </w:r>
      <w:r w:rsidR="003E6789" w:rsidRPr="00E32389">
        <w:rPr>
          <w:rFonts w:ascii="Segoe UI" w:eastAsia="Times New Roman" w:hAnsi="Segoe UI" w:cs="Segoe UI"/>
          <w:b/>
          <w:bCs/>
          <w:kern w:val="36"/>
          <w:sz w:val="48"/>
          <w:szCs w:val="48"/>
          <w:lang w:eastAsia="en-DK"/>
        </w:rPr>
        <w:t xml:space="preserve"> 2022</w:t>
      </w:r>
    </w:p>
    <w:p w14:paraId="6A59AC6A" w14:textId="1186B558" w:rsidR="00712985" w:rsidRDefault="00712985" w:rsidP="00712985">
      <w:pPr>
        <w:rPr>
          <w:lang w:val="en-GB" w:eastAsia="en-DK"/>
        </w:rPr>
      </w:pPr>
    </w:p>
    <w:p w14:paraId="60AE203B" w14:textId="0043E92C" w:rsidR="003E6789" w:rsidRDefault="003E6789" w:rsidP="003E6789">
      <w:pPr>
        <w:rPr>
          <w:lang w:val="en-GB" w:eastAsia="en-DK"/>
        </w:rPr>
      </w:pPr>
      <w:r>
        <w:rPr>
          <w:lang w:val="en-GB" w:eastAsia="en-DK"/>
        </w:rPr>
        <w:t xml:space="preserve">It is December and it has been a month since the last newsletter (and we had a massive telemetry feast at Directions EMEA...). 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in this area and present it here. Let’s go…</w:t>
      </w:r>
    </w:p>
    <w:p w14:paraId="185A7102" w14:textId="77777777" w:rsidR="003E6789" w:rsidRDefault="003E6789" w:rsidP="00712985">
      <w:pPr>
        <w:rPr>
          <w:lang w:val="en-GB" w:eastAsia="en-DK"/>
        </w:rPr>
      </w:pPr>
    </w:p>
    <w:p w14:paraId="77E7B7C6" w14:textId="3D23900F" w:rsidR="00F95A91" w:rsidRPr="00A005DE" w:rsidRDefault="00F95A91" w:rsidP="00712985">
      <w:pPr>
        <w:rPr>
          <w:b/>
          <w:bCs/>
          <w:lang w:val="en-GB" w:eastAsia="en-DK"/>
        </w:rPr>
      </w:pPr>
      <w:r w:rsidRPr="00A005DE">
        <w:rPr>
          <w:b/>
          <w:bCs/>
          <w:lang w:val="en-GB" w:eastAsia="en-DK"/>
        </w:rPr>
        <w:t>Impressions from Directions 2022</w:t>
      </w:r>
    </w:p>
    <w:p w14:paraId="4EC27BF9" w14:textId="6CEDDAFB" w:rsidR="000E44FA" w:rsidRDefault="003E6789" w:rsidP="00712985">
      <w:pPr>
        <w:rPr>
          <w:lang w:val="en-GB" w:eastAsia="en-DK"/>
        </w:rPr>
      </w:pPr>
      <w:r>
        <w:rPr>
          <w:lang w:val="en-GB" w:eastAsia="en-DK"/>
        </w:rPr>
        <w:t xml:space="preserve">The Directions EMEA 2022 this year had a huge theme on telemetry and the insights that customers and partners can gain from this technology. I counted 8 sessions and workshops on the topics which is insane considering that the schedule normally only </w:t>
      </w:r>
      <w:r w:rsidR="000E44FA">
        <w:rPr>
          <w:lang w:val="en-GB" w:eastAsia="en-DK"/>
        </w:rPr>
        <w:t>has</w:t>
      </w:r>
      <w:r>
        <w:rPr>
          <w:lang w:val="en-GB" w:eastAsia="en-DK"/>
        </w:rPr>
        <w:t xml:space="preserve"> a few sessions. I was so happy to see community speakers and sponsors present on both technical aspects and more strategic ones. </w:t>
      </w:r>
      <w:r w:rsidR="000E44FA">
        <w:rPr>
          <w:lang w:val="en-GB" w:eastAsia="en-DK"/>
        </w:rPr>
        <w:t>I was busy with presentations and partner discussions so I was not able to attend all of them, but here are my impressions</w:t>
      </w:r>
    </w:p>
    <w:p w14:paraId="01BF3356" w14:textId="2B75D216" w:rsidR="000E44FA" w:rsidRDefault="000E44FA" w:rsidP="000E44FA">
      <w:pPr>
        <w:pStyle w:val="ListParagraph"/>
        <w:numPr>
          <w:ilvl w:val="0"/>
          <w:numId w:val="8"/>
        </w:numPr>
        <w:rPr>
          <w:lang w:val="en-GB" w:eastAsia="en-DK"/>
        </w:rPr>
      </w:pPr>
      <w:r>
        <w:rPr>
          <w:lang w:val="en-GB" w:eastAsia="en-DK"/>
        </w:rPr>
        <w:t xml:space="preserve">On the second day keynote, </w:t>
      </w:r>
      <w:r w:rsidR="004A4E62">
        <w:rPr>
          <w:lang w:val="en-GB" w:eastAsia="en-DK"/>
        </w:rPr>
        <w:t xml:space="preserve">engineering manager for the Business Central platform and Microsoft partner </w:t>
      </w:r>
      <w:r w:rsidR="004A4E62" w:rsidRPr="004A4E62">
        <w:rPr>
          <w:lang w:val="en-GB" w:eastAsia="en-DK"/>
        </w:rPr>
        <w:t xml:space="preserve">Aida Seifi Labrosse </w:t>
      </w:r>
      <w:r>
        <w:rPr>
          <w:lang w:val="en-GB" w:eastAsia="en-DK"/>
        </w:rPr>
        <w:t xml:space="preserve">spend 10 minutes demoing the </w:t>
      </w:r>
      <w:r>
        <w:rPr>
          <w:lang w:val="en-GB" w:eastAsia="en-DK"/>
        </w:rPr>
        <w:t>Power BI Usage app</w:t>
      </w:r>
      <w:r>
        <w:rPr>
          <w:lang w:val="en-GB" w:eastAsia="en-DK"/>
        </w:rPr>
        <w:t xml:space="preserve"> and </w:t>
      </w:r>
      <w:r w:rsidR="004A4E62">
        <w:rPr>
          <w:lang w:val="en-GB" w:eastAsia="en-DK"/>
        </w:rPr>
        <w:t xml:space="preserve">talked about different usage scenarios that can help partners get more data-driven. It was fantastic to see the app being presented for 2800 people in that room. She ended the presentation by announcing that the </w:t>
      </w:r>
      <w:r w:rsidR="004A4E62">
        <w:rPr>
          <w:lang w:val="en-GB" w:eastAsia="en-DK"/>
        </w:rPr>
        <w:t>Power BI Usage app</w:t>
      </w:r>
      <w:r w:rsidR="004A4E62">
        <w:rPr>
          <w:lang w:val="en-GB" w:eastAsia="en-DK"/>
        </w:rPr>
        <w:t xml:space="preserve"> for ISVs was now Generally Available (GA) </w:t>
      </w:r>
      <w:r w:rsidR="004A4E62">
        <w:rPr>
          <w:lang w:val="en-GB" w:eastAsia="en-DK"/>
        </w:rPr>
        <w:t>(read more below)</w:t>
      </w:r>
      <w:r w:rsidR="004A4E62">
        <w:rPr>
          <w:lang w:val="en-GB" w:eastAsia="en-DK"/>
        </w:rPr>
        <w:t xml:space="preserve">. Nice! </w:t>
      </w:r>
    </w:p>
    <w:p w14:paraId="15D2C35D" w14:textId="5BEDD52E" w:rsidR="000E44FA" w:rsidRDefault="000E44FA" w:rsidP="000E44FA">
      <w:pPr>
        <w:pStyle w:val="ListParagraph"/>
        <w:numPr>
          <w:ilvl w:val="0"/>
          <w:numId w:val="8"/>
        </w:numPr>
        <w:rPr>
          <w:lang w:val="en-GB" w:eastAsia="en-DK"/>
        </w:rPr>
      </w:pPr>
      <w:r>
        <w:rPr>
          <w:lang w:val="en-GB" w:eastAsia="en-DK"/>
        </w:rPr>
        <w:t xml:space="preserve">Thursday, I did a session on how partners can do (sales) follow-ups using the Power BI Usage app </w:t>
      </w:r>
      <w:r>
        <w:rPr>
          <w:lang w:val="en-GB" w:eastAsia="en-DK"/>
        </w:rPr>
        <w:t>(read more below)</w:t>
      </w:r>
      <w:r>
        <w:rPr>
          <w:lang w:val="en-GB" w:eastAsia="en-DK"/>
        </w:rPr>
        <w:t xml:space="preserve">. On stage with me I had </w:t>
      </w:r>
      <w:r w:rsidR="004A4E62" w:rsidRPr="004A4E62">
        <w:rPr>
          <w:lang w:val="en-GB" w:eastAsia="en-DK"/>
        </w:rPr>
        <w:t xml:space="preserve">Paul Cartwright </w:t>
      </w:r>
      <w:r>
        <w:rPr>
          <w:lang w:val="en-GB" w:eastAsia="en-DK"/>
        </w:rPr>
        <w:t xml:space="preserve">and </w:t>
      </w:r>
      <w:r w:rsidR="004A4E62" w:rsidRPr="004A4E62">
        <w:rPr>
          <w:lang w:val="en-GB" w:eastAsia="en-DK"/>
        </w:rPr>
        <w:t xml:space="preserve">Tom Bevan </w:t>
      </w:r>
      <w:r>
        <w:rPr>
          <w:lang w:val="en-GB" w:eastAsia="en-DK"/>
        </w:rPr>
        <w:t xml:space="preserve">from </w:t>
      </w:r>
      <w:proofErr w:type="spellStart"/>
      <w:r>
        <w:rPr>
          <w:lang w:val="en-GB" w:eastAsia="en-DK"/>
        </w:rPr>
        <w:t>theNAVPeople</w:t>
      </w:r>
      <w:proofErr w:type="spellEnd"/>
      <w:r>
        <w:rPr>
          <w:lang w:val="en-GB" w:eastAsia="en-DK"/>
        </w:rPr>
        <w:t>. Their role was to interrupt and comment on things in the presentation that related to their experiences and in my opinion, that worked very well. I got some good perspectives on things, and I also hope that participants related more to the topic by having real-life input right there on stage.</w:t>
      </w:r>
    </w:p>
    <w:p w14:paraId="4E182937" w14:textId="51D9CC0C" w:rsidR="004A4E62" w:rsidRDefault="004A4E62" w:rsidP="000E44FA">
      <w:pPr>
        <w:pStyle w:val="ListParagraph"/>
        <w:numPr>
          <w:ilvl w:val="0"/>
          <w:numId w:val="8"/>
        </w:numPr>
        <w:rPr>
          <w:lang w:val="en-GB" w:eastAsia="en-DK"/>
        </w:rPr>
      </w:pPr>
      <w:r>
        <w:rPr>
          <w:lang w:val="en-GB" w:eastAsia="en-DK"/>
        </w:rPr>
        <w:t xml:space="preserve">During the conference, I had numerous discussion with partners on how they can use the Power BI Usage app to be more data-driven in their partner practice. I got feedback on the app </w:t>
      </w:r>
      <w:r w:rsidR="00BE5322">
        <w:rPr>
          <w:lang w:val="en-GB" w:eastAsia="en-DK"/>
        </w:rPr>
        <w:t>(</w:t>
      </w:r>
      <w:r>
        <w:rPr>
          <w:lang w:val="en-GB" w:eastAsia="en-DK"/>
        </w:rPr>
        <w:t>that have now been implemented</w:t>
      </w:r>
      <w:r w:rsidR="00BE5322">
        <w:rPr>
          <w:lang w:val="en-GB" w:eastAsia="en-DK"/>
        </w:rPr>
        <w:t xml:space="preserve"> in the December update)</w:t>
      </w:r>
      <w:r>
        <w:rPr>
          <w:lang w:val="en-GB" w:eastAsia="en-DK"/>
        </w:rPr>
        <w:t xml:space="preserve"> and many </w:t>
      </w:r>
      <w:r w:rsidR="00BE5322">
        <w:rPr>
          <w:lang w:val="en-GB" w:eastAsia="en-DK"/>
        </w:rPr>
        <w:t>partners told me that now is the time for them to go back home and really get started on this journey. I think this will be a good investment (read more below on the business case for telemetry).</w:t>
      </w:r>
    </w:p>
    <w:p w14:paraId="7D7CF1D5" w14:textId="72A1F9A3" w:rsidR="003E6789" w:rsidRDefault="003E6789" w:rsidP="000E44FA">
      <w:pPr>
        <w:pStyle w:val="ListParagraph"/>
        <w:numPr>
          <w:ilvl w:val="0"/>
          <w:numId w:val="8"/>
        </w:numPr>
        <w:rPr>
          <w:lang w:val="en-GB" w:eastAsia="en-DK"/>
        </w:rPr>
      </w:pPr>
      <w:r w:rsidRPr="000E44FA">
        <w:rPr>
          <w:lang w:val="en-GB" w:eastAsia="en-DK"/>
        </w:rPr>
        <w:t xml:space="preserve">Friday morning after the party, we had gathered </w:t>
      </w:r>
      <w:r w:rsidR="00A005DE" w:rsidRPr="000E44FA">
        <w:rPr>
          <w:lang w:val="en-GB" w:eastAsia="en-DK"/>
        </w:rPr>
        <w:t xml:space="preserve">some Microsoft experts and some community experts to </w:t>
      </w:r>
      <w:r w:rsidR="000E44FA">
        <w:rPr>
          <w:lang w:val="en-GB" w:eastAsia="en-DK"/>
        </w:rPr>
        <w:t xml:space="preserve">do a workshop on telemetry. The idea was to </w:t>
      </w:r>
      <w:r w:rsidR="00A005DE" w:rsidRPr="000E44FA">
        <w:rPr>
          <w:lang w:val="en-GB" w:eastAsia="en-DK"/>
        </w:rPr>
        <w:t xml:space="preserve">help workshop participants get more data-driven on exactly the areas where they struggled </w:t>
      </w:r>
      <w:r w:rsidR="000E44FA">
        <w:rPr>
          <w:lang w:val="en-GB" w:eastAsia="en-DK"/>
        </w:rPr>
        <w:t>and help them get to the next step for them</w:t>
      </w:r>
      <w:r w:rsidR="00A005DE" w:rsidRPr="000E44FA">
        <w:rPr>
          <w:lang w:val="en-GB" w:eastAsia="en-DK"/>
        </w:rPr>
        <w:t>.</w:t>
      </w:r>
      <w:r w:rsidR="000E44FA">
        <w:rPr>
          <w:lang w:val="en-GB" w:eastAsia="en-DK"/>
        </w:rPr>
        <w:t xml:space="preserve"> Feedback was great from </w:t>
      </w:r>
      <w:r w:rsidR="000E44FA" w:rsidRPr="000E44FA">
        <w:rPr>
          <w:lang w:val="en-GB" w:eastAsia="en-DK"/>
        </w:rPr>
        <w:t>participants</w:t>
      </w:r>
      <w:r w:rsidR="000E44FA">
        <w:rPr>
          <w:lang w:val="en-GB" w:eastAsia="en-DK"/>
        </w:rPr>
        <w:t xml:space="preserve">, and I would love to de a repeat of this at other conferences. </w:t>
      </w:r>
    </w:p>
    <w:p w14:paraId="4460AAA8" w14:textId="08C4E3E4" w:rsidR="000E44FA" w:rsidRPr="000E44FA" w:rsidRDefault="000E44FA" w:rsidP="000E44FA">
      <w:pPr>
        <w:pStyle w:val="ListParagraph"/>
        <w:numPr>
          <w:ilvl w:val="0"/>
          <w:numId w:val="8"/>
        </w:numPr>
        <w:rPr>
          <w:lang w:val="en-GB" w:eastAsia="en-DK"/>
        </w:rPr>
      </w:pPr>
      <w:r>
        <w:rPr>
          <w:lang w:val="en-GB" w:eastAsia="en-DK"/>
        </w:rPr>
        <w:t xml:space="preserve">On the last session slot on Friday, we had Joost and XXX presenting practical ways to use telemetry in a partner practice. Joost focused on alerting and the new Logic app template </w:t>
      </w:r>
      <w:r>
        <w:rPr>
          <w:lang w:val="en-GB" w:eastAsia="en-DK"/>
        </w:rPr>
        <w:lastRenderedPageBreak/>
        <w:t xml:space="preserve">apps his team developed and put on docs (read more below). Petras took the audience through a tour-de-force presentation on all things and tools in telemetry. Great presentation. </w:t>
      </w:r>
    </w:p>
    <w:p w14:paraId="30288264" w14:textId="77777777" w:rsidR="003E6789" w:rsidRDefault="003E6789" w:rsidP="00712985">
      <w:pPr>
        <w:rPr>
          <w:lang w:val="en-GB" w:eastAsia="en-DK"/>
        </w:rPr>
      </w:pPr>
    </w:p>
    <w:p w14:paraId="2FB0CF35" w14:textId="70F41742" w:rsidR="00F95A91" w:rsidRPr="00BE5322" w:rsidRDefault="00BE5322" w:rsidP="00712985">
      <w:pPr>
        <w:rPr>
          <w:b/>
          <w:bCs/>
          <w:lang w:val="en-GB" w:eastAsia="en-DK"/>
        </w:rPr>
      </w:pPr>
      <w:r w:rsidRPr="00BE5322">
        <w:rPr>
          <w:b/>
          <w:bCs/>
          <w:lang w:val="en-GB" w:eastAsia="en-DK"/>
        </w:rPr>
        <w:t xml:space="preserve">The Telemetry </w:t>
      </w:r>
      <w:r w:rsidR="00F95A91" w:rsidRPr="00BE5322">
        <w:rPr>
          <w:b/>
          <w:bCs/>
          <w:lang w:val="en-GB" w:eastAsia="en-DK"/>
        </w:rPr>
        <w:t>Business Case</w:t>
      </w:r>
    </w:p>
    <w:p w14:paraId="10A02314" w14:textId="5D87A5F3" w:rsidR="00BE5322" w:rsidRDefault="00BE5322" w:rsidP="00712985">
      <w:pPr>
        <w:rPr>
          <w:lang w:val="en-GB" w:eastAsia="en-DK"/>
        </w:rPr>
      </w:pPr>
      <w:r>
        <w:rPr>
          <w:lang w:val="en-GB" w:eastAsia="en-DK"/>
        </w:rPr>
        <w:t>In July 2022, I wrote about the business case for telemetry. Instead of just repeating that content here, go check it out here</w:t>
      </w:r>
    </w:p>
    <w:p w14:paraId="641834B2" w14:textId="77777777" w:rsidR="00BE5322" w:rsidRDefault="00BE5322" w:rsidP="00BE5322">
      <w:pPr>
        <w:rPr>
          <w:lang w:val="en-GB" w:eastAsia="en-DK"/>
        </w:rPr>
      </w:pPr>
      <w:r w:rsidRPr="00BE5322">
        <w:rPr>
          <w:lang w:val="en-GB" w:eastAsia="en-DK"/>
        </w:rPr>
        <w:t>https://www.linkedin.com/pulse/what-business-case-telemetry-kennie-nybo-pontoppidan/</w:t>
      </w:r>
    </w:p>
    <w:p w14:paraId="2C95C4C3" w14:textId="37F64933" w:rsidR="00BE5322" w:rsidRDefault="00BE5322" w:rsidP="00712985">
      <w:pPr>
        <w:rPr>
          <w:lang w:val="en-GB" w:eastAsia="en-DK"/>
        </w:rPr>
      </w:pPr>
    </w:p>
    <w:p w14:paraId="7E62EEE8" w14:textId="66976596" w:rsidR="00BE5322" w:rsidRDefault="00BE5322" w:rsidP="00712985">
      <w:pPr>
        <w:rPr>
          <w:lang w:val="en-GB" w:eastAsia="en-DK"/>
        </w:rPr>
      </w:pPr>
      <w:r>
        <w:rPr>
          <w:lang w:val="en-GB" w:eastAsia="en-DK"/>
        </w:rPr>
        <w:t>Implementing and using telemetry is an investment that initially will take some time. So why now and not later (we are super busy)? I would like to quote my friend and partner-in-crime from the Business Central Server Runtime team (we develop and maintain the server, AL runtime, database, reporting capabilities, web services stack, and a few more things)</w:t>
      </w:r>
      <w:r w:rsidR="007631FE">
        <w:rPr>
          <w:lang w:val="en-GB" w:eastAsia="en-DK"/>
        </w:rPr>
        <w:t xml:space="preserve"> Jens Møller-Pedersen</w:t>
      </w:r>
      <w:r>
        <w:rPr>
          <w:lang w:val="en-GB" w:eastAsia="en-DK"/>
        </w:rPr>
        <w:t xml:space="preserve">: </w:t>
      </w:r>
    </w:p>
    <w:p w14:paraId="4E65353A" w14:textId="72495A99" w:rsidR="00BE5322" w:rsidRDefault="00BE5322" w:rsidP="00712985">
      <w:pPr>
        <w:rPr>
          <w:lang w:val="en-GB" w:eastAsia="en-DK"/>
        </w:rPr>
      </w:pPr>
      <w:r>
        <w:rPr>
          <w:lang w:val="en-GB" w:eastAsia="en-DK"/>
        </w:rPr>
        <w:t>“In an engineering improvement pays off within a year (and then keeps on saving time for the team), then just do it.”</w:t>
      </w:r>
    </w:p>
    <w:p w14:paraId="03258890" w14:textId="3EF6A170" w:rsidR="00BE5322" w:rsidRDefault="00BE5322" w:rsidP="00712985">
      <w:pPr>
        <w:rPr>
          <w:lang w:val="en-GB" w:eastAsia="en-DK"/>
        </w:rPr>
      </w:pPr>
      <w:r>
        <w:rPr>
          <w:lang w:val="en-GB" w:eastAsia="en-DK"/>
        </w:rPr>
        <w:t xml:space="preserve">This is his standard answer if a team member asks if he/she can fix </w:t>
      </w:r>
      <w:r w:rsidR="00B73A11">
        <w:rPr>
          <w:lang w:val="en-GB" w:eastAsia="en-DK"/>
        </w:rPr>
        <w:t>something in our build system/tests/dev processes/development environment/…</w:t>
      </w:r>
    </w:p>
    <w:p w14:paraId="0383BFA2" w14:textId="6673122B" w:rsidR="00BE5322" w:rsidRDefault="00B73A11" w:rsidP="00712985">
      <w:pPr>
        <w:rPr>
          <w:lang w:val="en-GB" w:eastAsia="en-DK"/>
        </w:rPr>
      </w:pPr>
      <w:r>
        <w:rPr>
          <w:lang w:val="en-GB" w:eastAsia="en-DK"/>
        </w:rPr>
        <w:t xml:space="preserve">The same way, I would like to challenge our partners when hesitant on how/when to operationalize telemetry. Enabling telemetry and installing the Power BI app on a single customer environment takes at most 30 minutes (I am aware that there might be waiting time to get Azure resources created, permissions sorted out, …). Going back to the article linked above (go read it, it takes 2 minutes), don’t you think that you will save more than 30 minutes the next year by having insights into usage, performance, and stability for that customer? </w:t>
      </w:r>
    </w:p>
    <w:p w14:paraId="154D493E" w14:textId="77777777" w:rsidR="00B73A11" w:rsidRDefault="00B73A11" w:rsidP="00712985">
      <w:pPr>
        <w:rPr>
          <w:lang w:val="en-GB" w:eastAsia="en-DK"/>
        </w:rPr>
      </w:pPr>
    </w:p>
    <w:p w14:paraId="1EC2D64B" w14:textId="6FBB3F38" w:rsidR="00F95A91" w:rsidRPr="00B73A11" w:rsidRDefault="00F95A91" w:rsidP="00712985">
      <w:pPr>
        <w:rPr>
          <w:b/>
          <w:bCs/>
          <w:lang w:val="en-GB" w:eastAsia="en-DK"/>
        </w:rPr>
      </w:pPr>
      <w:r w:rsidRPr="00B73A11">
        <w:rPr>
          <w:b/>
          <w:bCs/>
          <w:lang w:val="en-GB" w:eastAsia="en-DK"/>
        </w:rPr>
        <w:t>The data-driven follow up meeting</w:t>
      </w:r>
    </w:p>
    <w:p w14:paraId="2780DBB6" w14:textId="1579A3B8" w:rsidR="00B73A11" w:rsidRDefault="00B73A11" w:rsidP="00712985">
      <w:pPr>
        <w:rPr>
          <w:lang w:val="en-GB" w:eastAsia="en-DK"/>
        </w:rPr>
      </w:pPr>
      <w:r>
        <w:rPr>
          <w:lang w:val="en-GB" w:eastAsia="en-DK"/>
        </w:rPr>
        <w:t xml:space="preserve">As mentioned above when reflecting on Directions EMEA, we did a session about telemetry usage for non-technical people, directed at sales people. </w:t>
      </w:r>
    </w:p>
    <w:p w14:paraId="21F6F541" w14:textId="06B36A00" w:rsidR="00B73A11" w:rsidRDefault="00F82D41" w:rsidP="00712985">
      <w:pPr>
        <w:rPr>
          <w:lang w:val="en-GB" w:eastAsia="en-DK"/>
        </w:rPr>
      </w:pPr>
      <w:r>
        <w:rPr>
          <w:lang w:val="en-GB" w:eastAsia="en-DK"/>
        </w:rPr>
        <w:t xml:space="preserve">To make it easy to get started, I added a </w:t>
      </w:r>
      <w:proofErr w:type="spellStart"/>
      <w:r>
        <w:rPr>
          <w:lang w:val="en-GB" w:eastAsia="en-DK"/>
        </w:rPr>
        <w:t>Powerpoint</w:t>
      </w:r>
      <w:proofErr w:type="spellEnd"/>
      <w:r>
        <w:rPr>
          <w:lang w:val="en-GB" w:eastAsia="en-DK"/>
        </w:rPr>
        <w:t xml:space="preserve"> deck </w:t>
      </w:r>
      <w:r w:rsidR="00125F4D">
        <w:rPr>
          <w:lang w:val="en-GB" w:eastAsia="en-DK"/>
        </w:rPr>
        <w:t xml:space="preserve">with four scenarios that </w:t>
      </w:r>
      <w:r w:rsidR="00E02E3B">
        <w:rPr>
          <w:lang w:val="en-GB" w:eastAsia="en-DK"/>
        </w:rPr>
        <w:t>I hope can make a follow-up meeting with a customer worth their time (and yours)</w:t>
      </w:r>
    </w:p>
    <w:p w14:paraId="71224FCA" w14:textId="145B52E8" w:rsidR="00E02E3B" w:rsidRDefault="00E02E3B" w:rsidP="00125F4D">
      <w:pPr>
        <w:pStyle w:val="ListParagraph"/>
        <w:numPr>
          <w:ilvl w:val="0"/>
          <w:numId w:val="9"/>
        </w:numPr>
        <w:rPr>
          <w:lang w:val="en-GB" w:eastAsia="en-DK"/>
        </w:rPr>
      </w:pPr>
      <w:r w:rsidRPr="00E02E3B">
        <w:rPr>
          <w:lang w:val="en-GB" w:eastAsia="en-DK"/>
        </w:rPr>
        <w:t>Health check</w:t>
      </w:r>
    </w:p>
    <w:p w14:paraId="175B8B6C" w14:textId="18C5A39C" w:rsidR="00125F4D" w:rsidRDefault="00125F4D" w:rsidP="00125F4D">
      <w:pPr>
        <w:pStyle w:val="ListParagraph"/>
        <w:numPr>
          <w:ilvl w:val="0"/>
          <w:numId w:val="9"/>
        </w:numPr>
        <w:rPr>
          <w:lang w:val="en-GB" w:eastAsia="en-DK"/>
        </w:rPr>
      </w:pPr>
      <w:r w:rsidRPr="00125F4D">
        <w:rPr>
          <w:lang w:val="en-GB" w:eastAsia="en-DK"/>
        </w:rPr>
        <w:t>Out of the box features</w:t>
      </w:r>
    </w:p>
    <w:p w14:paraId="562DEC17" w14:textId="05B6577A" w:rsidR="00125F4D" w:rsidRDefault="00125F4D" w:rsidP="00125F4D">
      <w:pPr>
        <w:pStyle w:val="ListParagraph"/>
        <w:numPr>
          <w:ilvl w:val="0"/>
          <w:numId w:val="9"/>
        </w:numPr>
        <w:rPr>
          <w:lang w:val="en-GB" w:eastAsia="en-DK"/>
        </w:rPr>
      </w:pPr>
      <w:r w:rsidRPr="00125F4D">
        <w:rPr>
          <w:lang w:val="en-GB" w:eastAsia="en-DK"/>
        </w:rPr>
        <w:t>Customers can do self-service reporting with Excel layouts</w:t>
      </w:r>
    </w:p>
    <w:p w14:paraId="3F469A18" w14:textId="29F1D476" w:rsidR="00125F4D" w:rsidRDefault="00125F4D" w:rsidP="00125F4D">
      <w:pPr>
        <w:pStyle w:val="ListParagraph"/>
        <w:numPr>
          <w:ilvl w:val="0"/>
          <w:numId w:val="9"/>
        </w:numPr>
        <w:rPr>
          <w:lang w:val="en-GB" w:eastAsia="en-DK"/>
        </w:rPr>
      </w:pPr>
      <w:r w:rsidRPr="00125F4D">
        <w:rPr>
          <w:lang w:val="en-GB" w:eastAsia="en-DK"/>
        </w:rPr>
        <w:t xml:space="preserve">Customers do automation (with </w:t>
      </w:r>
      <w:proofErr w:type="spellStart"/>
      <w:r w:rsidRPr="00125F4D">
        <w:rPr>
          <w:lang w:val="en-GB" w:eastAsia="en-DK"/>
        </w:rPr>
        <w:t>PowerAutomate</w:t>
      </w:r>
      <w:proofErr w:type="spellEnd"/>
      <w:r w:rsidRPr="00125F4D">
        <w:rPr>
          <w:lang w:val="en-GB" w:eastAsia="en-DK"/>
        </w:rPr>
        <w:t>/Flow?)</w:t>
      </w:r>
    </w:p>
    <w:p w14:paraId="3D70734E" w14:textId="1B74ACDF" w:rsidR="00125F4D" w:rsidRPr="00125F4D" w:rsidRDefault="00125F4D" w:rsidP="00125F4D">
      <w:pPr>
        <w:pStyle w:val="ListParagraph"/>
        <w:numPr>
          <w:ilvl w:val="0"/>
          <w:numId w:val="9"/>
        </w:numPr>
        <w:rPr>
          <w:lang w:val="en-GB" w:eastAsia="en-DK"/>
        </w:rPr>
      </w:pPr>
      <w:r w:rsidRPr="00125F4D">
        <w:rPr>
          <w:lang w:val="en-GB" w:eastAsia="en-DK"/>
        </w:rPr>
        <w:t>Customers can use Teams/mobile/tablet clients</w:t>
      </w:r>
    </w:p>
    <w:p w14:paraId="6E6BB534" w14:textId="77777777" w:rsidR="00E02E3B" w:rsidRDefault="00E02E3B" w:rsidP="00712985">
      <w:pPr>
        <w:rPr>
          <w:lang w:val="en-GB" w:eastAsia="en-DK"/>
        </w:rPr>
      </w:pPr>
    </w:p>
    <w:p w14:paraId="41D37176" w14:textId="50873792" w:rsidR="00E02E3B" w:rsidRDefault="00E02E3B" w:rsidP="00712985">
      <w:pPr>
        <w:rPr>
          <w:lang w:val="en-GB" w:eastAsia="en-DK"/>
        </w:rPr>
      </w:pPr>
      <w:r>
        <w:rPr>
          <w:lang w:val="en-GB" w:eastAsia="en-DK"/>
        </w:rPr>
        <w:t>Get the deck here</w:t>
      </w:r>
    </w:p>
    <w:p w14:paraId="3F721DD9" w14:textId="65492313" w:rsidR="00455F2E" w:rsidRDefault="00455F2E" w:rsidP="00712985">
      <w:pPr>
        <w:rPr>
          <w:lang w:val="en-GB" w:eastAsia="en-DK"/>
        </w:rPr>
      </w:pPr>
      <w:r w:rsidRPr="00455F2E">
        <w:rPr>
          <w:lang w:val="en-GB" w:eastAsia="en-DK"/>
        </w:rPr>
        <w:t>https://github.com/microsoft/BCTech/tree/master/samples/AppInsights/Presentations#what-power-point-presentations-are-available</w:t>
      </w:r>
    </w:p>
    <w:p w14:paraId="01548261" w14:textId="4FDABF7A" w:rsidR="00455F2E" w:rsidRDefault="00E02E3B" w:rsidP="00712985">
      <w:pPr>
        <w:rPr>
          <w:lang w:val="en-GB" w:eastAsia="en-DK"/>
        </w:rPr>
      </w:pPr>
      <w:r>
        <w:rPr>
          <w:lang w:val="en-GB" w:eastAsia="en-DK"/>
        </w:rPr>
        <w:lastRenderedPageBreak/>
        <w:t>and let me know what you think.</w:t>
      </w:r>
    </w:p>
    <w:p w14:paraId="74EC9111" w14:textId="77777777" w:rsidR="00E02E3B" w:rsidRDefault="00E02E3B" w:rsidP="00712985">
      <w:pPr>
        <w:rPr>
          <w:lang w:val="en-GB" w:eastAsia="en-DK"/>
        </w:rPr>
      </w:pPr>
    </w:p>
    <w:p w14:paraId="0E7D324D" w14:textId="41CD7028" w:rsidR="00F95A91" w:rsidRPr="00E02E3B" w:rsidRDefault="00F95A91" w:rsidP="00712985">
      <w:pPr>
        <w:rPr>
          <w:b/>
          <w:bCs/>
          <w:lang w:val="en-GB" w:eastAsia="en-DK"/>
        </w:rPr>
      </w:pPr>
      <w:r w:rsidRPr="00E02E3B">
        <w:rPr>
          <w:b/>
          <w:bCs/>
          <w:lang w:val="en-GB" w:eastAsia="en-DK"/>
        </w:rPr>
        <w:t>Workshop + deck</w:t>
      </w:r>
    </w:p>
    <w:p w14:paraId="0D218C2D" w14:textId="31C4D429" w:rsidR="00F95A91" w:rsidRDefault="00E02E3B" w:rsidP="00712985">
      <w:pPr>
        <w:rPr>
          <w:lang w:val="en-GB" w:eastAsia="en-DK"/>
        </w:rPr>
      </w:pPr>
      <w:r>
        <w:rPr>
          <w:lang w:val="en-GB" w:eastAsia="en-DK"/>
        </w:rPr>
        <w:t xml:space="preserve">At Directions </w:t>
      </w:r>
      <w:r>
        <w:rPr>
          <w:lang w:val="en-GB" w:eastAsia="en-DK"/>
        </w:rPr>
        <w:t>EMEA</w:t>
      </w:r>
      <w:r>
        <w:rPr>
          <w:lang w:val="en-GB" w:eastAsia="en-DK"/>
        </w:rPr>
        <w:t xml:space="preserve"> 2022, we did a workshop to help people get unblocked on different areas in telemetry</w:t>
      </w:r>
    </w:p>
    <w:p w14:paraId="2E2839FF" w14:textId="77777777" w:rsidR="00E02E3B" w:rsidRDefault="00E02E3B" w:rsidP="00E02E3B">
      <w:pPr>
        <w:pStyle w:val="ListParagraph"/>
        <w:numPr>
          <w:ilvl w:val="0"/>
          <w:numId w:val="8"/>
        </w:numPr>
        <w:rPr>
          <w:lang w:val="en-GB" w:eastAsia="en-DK"/>
        </w:rPr>
      </w:pPr>
      <w:r w:rsidRPr="00E02E3B">
        <w:rPr>
          <w:lang w:val="en-GB" w:eastAsia="en-DK"/>
        </w:rPr>
        <w:t>Initial look at telemetry through the Power BI app(s)</w:t>
      </w:r>
    </w:p>
    <w:p w14:paraId="28934598" w14:textId="77777777" w:rsidR="00E02E3B" w:rsidRDefault="00E02E3B" w:rsidP="00E02E3B">
      <w:pPr>
        <w:pStyle w:val="ListParagraph"/>
        <w:numPr>
          <w:ilvl w:val="1"/>
          <w:numId w:val="8"/>
        </w:numPr>
        <w:rPr>
          <w:lang w:val="en-GB" w:eastAsia="en-DK"/>
        </w:rPr>
      </w:pPr>
      <w:r w:rsidRPr="00E02E3B">
        <w:rPr>
          <w:lang w:val="en-GB" w:eastAsia="en-DK"/>
        </w:rPr>
        <w:t>get help with insights</w:t>
      </w:r>
    </w:p>
    <w:p w14:paraId="7E4E416C" w14:textId="77777777" w:rsidR="00E02E3B" w:rsidRDefault="00E02E3B" w:rsidP="00E02E3B">
      <w:pPr>
        <w:pStyle w:val="ListParagraph"/>
        <w:numPr>
          <w:ilvl w:val="0"/>
          <w:numId w:val="8"/>
        </w:numPr>
        <w:rPr>
          <w:lang w:val="en-GB" w:eastAsia="en-DK"/>
        </w:rPr>
      </w:pPr>
      <w:r w:rsidRPr="00E02E3B">
        <w:rPr>
          <w:lang w:val="en-GB" w:eastAsia="en-DK"/>
        </w:rPr>
        <w:t>Getting cost under control</w:t>
      </w:r>
    </w:p>
    <w:p w14:paraId="3118DDBA" w14:textId="77777777" w:rsidR="00E02E3B" w:rsidRDefault="00E02E3B" w:rsidP="00E02E3B">
      <w:pPr>
        <w:pStyle w:val="ListParagraph"/>
        <w:numPr>
          <w:ilvl w:val="1"/>
          <w:numId w:val="8"/>
        </w:numPr>
        <w:rPr>
          <w:lang w:val="en-GB" w:eastAsia="en-DK"/>
        </w:rPr>
      </w:pPr>
      <w:r w:rsidRPr="00E02E3B">
        <w:rPr>
          <w:lang w:val="en-GB" w:eastAsia="en-DK"/>
        </w:rPr>
        <w:t>look at cost data and telemetry usage and see my options</w:t>
      </w:r>
    </w:p>
    <w:p w14:paraId="0C292840" w14:textId="77777777" w:rsidR="00E02E3B" w:rsidRDefault="00E02E3B" w:rsidP="00E02E3B">
      <w:pPr>
        <w:pStyle w:val="ListParagraph"/>
        <w:numPr>
          <w:ilvl w:val="0"/>
          <w:numId w:val="8"/>
        </w:numPr>
        <w:rPr>
          <w:lang w:val="en-GB" w:eastAsia="en-DK"/>
        </w:rPr>
      </w:pPr>
      <w:r w:rsidRPr="00E02E3B">
        <w:rPr>
          <w:lang w:val="en-GB" w:eastAsia="en-DK"/>
        </w:rPr>
        <w:t>Get started with alerting</w:t>
      </w:r>
    </w:p>
    <w:p w14:paraId="68B825BA" w14:textId="77777777" w:rsidR="00E02E3B" w:rsidRDefault="00E02E3B" w:rsidP="00E02E3B">
      <w:pPr>
        <w:pStyle w:val="ListParagraph"/>
        <w:numPr>
          <w:ilvl w:val="1"/>
          <w:numId w:val="8"/>
        </w:numPr>
        <w:rPr>
          <w:lang w:val="en-GB" w:eastAsia="en-DK"/>
        </w:rPr>
      </w:pPr>
      <w:r w:rsidRPr="00E02E3B">
        <w:rPr>
          <w:lang w:val="en-GB" w:eastAsia="en-DK"/>
        </w:rPr>
        <w:t>set up Logic app from docs samples and look at the alerting scenarios</w:t>
      </w:r>
    </w:p>
    <w:p w14:paraId="670C0461" w14:textId="38D1EE85" w:rsidR="00E02E3B" w:rsidRPr="00E02E3B" w:rsidRDefault="00E02E3B" w:rsidP="00E02E3B">
      <w:pPr>
        <w:pStyle w:val="ListParagraph"/>
        <w:numPr>
          <w:ilvl w:val="0"/>
          <w:numId w:val="8"/>
        </w:numPr>
        <w:rPr>
          <w:lang w:val="en-GB" w:eastAsia="en-DK"/>
        </w:rPr>
      </w:pPr>
      <w:r w:rsidRPr="00E02E3B">
        <w:rPr>
          <w:lang w:val="en-GB" w:eastAsia="en-DK"/>
        </w:rPr>
        <w:t>Learning KQL on real data</w:t>
      </w:r>
    </w:p>
    <w:p w14:paraId="135505F5" w14:textId="77777777" w:rsidR="00E02E3B" w:rsidRDefault="00E02E3B" w:rsidP="00712985">
      <w:pPr>
        <w:rPr>
          <w:lang w:val="en-GB" w:eastAsia="en-DK"/>
        </w:rPr>
      </w:pPr>
    </w:p>
    <w:p w14:paraId="71931D9A" w14:textId="2AD36D40" w:rsidR="00CB566A" w:rsidRDefault="00E02E3B" w:rsidP="00E02E3B">
      <w:pPr>
        <w:rPr>
          <w:lang w:val="en-GB" w:eastAsia="en-DK"/>
        </w:rPr>
      </w:pPr>
      <w:r>
        <w:rPr>
          <w:lang w:val="en-GB" w:eastAsia="en-DK"/>
        </w:rPr>
        <w:t>If you are a trainer and would like to do a similar workshop, the deck we used for the introduction (including links to learning resources) is now available</w:t>
      </w:r>
      <w:r w:rsidR="00CB566A">
        <w:rPr>
          <w:lang w:val="en-GB" w:eastAsia="en-DK"/>
        </w:rPr>
        <w:t xml:space="preserve">. As with everything on the </w:t>
      </w:r>
      <w:proofErr w:type="spellStart"/>
      <w:r w:rsidR="00CB566A">
        <w:rPr>
          <w:lang w:val="en-GB" w:eastAsia="en-DK"/>
        </w:rPr>
        <w:t>BCTech</w:t>
      </w:r>
      <w:proofErr w:type="spellEnd"/>
      <w:r w:rsidR="00CB566A">
        <w:rPr>
          <w:lang w:val="en-GB" w:eastAsia="en-DK"/>
        </w:rPr>
        <w:t xml:space="preserve"> repository, the workshop and deck </w:t>
      </w:r>
      <w:proofErr w:type="gramStart"/>
      <w:r w:rsidR="00CB566A">
        <w:rPr>
          <w:lang w:val="en-GB" w:eastAsia="en-DK"/>
        </w:rPr>
        <w:t>is</w:t>
      </w:r>
      <w:proofErr w:type="gramEnd"/>
      <w:r w:rsidR="00CB566A">
        <w:rPr>
          <w:lang w:val="en-GB" w:eastAsia="en-DK"/>
        </w:rPr>
        <w:t xml:space="preserve"> open source (MIT license), so feel free to copy and adapt to your needs.</w:t>
      </w:r>
    </w:p>
    <w:p w14:paraId="4EFBA29C" w14:textId="77777777" w:rsidR="00CB566A" w:rsidRDefault="00CB566A" w:rsidP="00E02E3B">
      <w:pPr>
        <w:rPr>
          <w:lang w:val="en-GB" w:eastAsia="en-DK"/>
        </w:rPr>
      </w:pPr>
    </w:p>
    <w:p w14:paraId="24CC2686" w14:textId="0C12F989" w:rsidR="00E02E3B" w:rsidRDefault="00E02E3B" w:rsidP="00E02E3B">
      <w:pPr>
        <w:rPr>
          <w:lang w:val="en-GB" w:eastAsia="en-DK"/>
        </w:rPr>
      </w:pPr>
      <w:r>
        <w:rPr>
          <w:lang w:val="en-GB" w:eastAsia="en-DK"/>
        </w:rPr>
        <w:t>Get the deck here</w:t>
      </w:r>
    </w:p>
    <w:p w14:paraId="46EEB52D" w14:textId="77777777" w:rsidR="00E02E3B" w:rsidRDefault="00E02E3B" w:rsidP="00E02E3B">
      <w:pPr>
        <w:rPr>
          <w:lang w:val="en-GB" w:eastAsia="en-DK"/>
        </w:rPr>
      </w:pPr>
      <w:r w:rsidRPr="00455F2E">
        <w:rPr>
          <w:lang w:val="en-GB" w:eastAsia="en-DK"/>
        </w:rPr>
        <w:t>https://github.com/microsoft/BCTech/tree/master/samples/AppInsights/Presentations#what-power-point-presentations-are-available</w:t>
      </w:r>
    </w:p>
    <w:p w14:paraId="4EA958A9" w14:textId="77777777" w:rsidR="00E02E3B" w:rsidRDefault="00E02E3B" w:rsidP="00E02E3B">
      <w:pPr>
        <w:rPr>
          <w:lang w:val="en-GB" w:eastAsia="en-DK"/>
        </w:rPr>
      </w:pPr>
      <w:r>
        <w:rPr>
          <w:lang w:val="en-GB" w:eastAsia="en-DK"/>
        </w:rPr>
        <w:t>and let me know what you think.</w:t>
      </w:r>
    </w:p>
    <w:p w14:paraId="49C63CE3" w14:textId="269A0A19" w:rsidR="004753FD" w:rsidRDefault="004753FD" w:rsidP="00712985">
      <w:pPr>
        <w:rPr>
          <w:lang w:val="en-GB" w:eastAsia="en-DK"/>
        </w:rPr>
      </w:pPr>
    </w:p>
    <w:p w14:paraId="7E82293C" w14:textId="31C65AC3" w:rsidR="00CB566A" w:rsidRDefault="00CB566A" w:rsidP="00712985">
      <w:pPr>
        <w:rPr>
          <w:lang w:val="en-GB" w:eastAsia="en-DK"/>
        </w:rPr>
      </w:pPr>
      <w:r>
        <w:rPr>
          <w:b/>
          <w:bCs/>
          <w:lang w:val="en-GB" w:eastAsia="en-DK"/>
        </w:rPr>
        <w:t>Alerting on telemetry</w:t>
      </w:r>
    </w:p>
    <w:p w14:paraId="0221A612" w14:textId="74D48C46" w:rsidR="00CB566A" w:rsidRDefault="00CB566A" w:rsidP="00712985">
      <w:pPr>
        <w:rPr>
          <w:lang w:val="en-GB" w:eastAsia="en-DK"/>
        </w:rPr>
      </w:pPr>
      <w:r w:rsidRPr="00CB566A">
        <w:rPr>
          <w:lang w:val="en-GB" w:eastAsia="en-DK"/>
        </w:rPr>
        <w:t>If something happens in your environment or app that you need to act on, you can set up a system that sends you an alert.</w:t>
      </w:r>
      <w:r>
        <w:rPr>
          <w:lang w:val="en-GB" w:eastAsia="en-DK"/>
        </w:rPr>
        <w:t xml:space="preserve"> Since last month, we worked on making the documentation on alerting better, see </w:t>
      </w:r>
    </w:p>
    <w:p w14:paraId="16D750F0" w14:textId="4E778BE5" w:rsidR="00CB566A" w:rsidRDefault="00CB566A" w:rsidP="00712985">
      <w:pPr>
        <w:rPr>
          <w:lang w:val="en-GB" w:eastAsia="en-DK"/>
        </w:rPr>
      </w:pPr>
      <w:r w:rsidRPr="00CB566A">
        <w:rPr>
          <w:lang w:val="en-GB" w:eastAsia="en-DK"/>
        </w:rPr>
        <w:t>https://learn.microsoft.com/en-us/dynamics365/business-central/dev-itpro/administration/telemetry-alert</w:t>
      </w:r>
      <w:r>
        <w:rPr>
          <w:lang w:val="en-GB" w:eastAsia="en-DK"/>
        </w:rPr>
        <w:t xml:space="preserve"> </w:t>
      </w:r>
    </w:p>
    <w:p w14:paraId="67C3A454" w14:textId="1916603A" w:rsidR="00CB566A" w:rsidRDefault="00CB566A" w:rsidP="00712985">
      <w:pPr>
        <w:rPr>
          <w:lang w:val="en-GB" w:eastAsia="en-DK"/>
        </w:rPr>
      </w:pPr>
    </w:p>
    <w:p w14:paraId="0A766239" w14:textId="4495E663" w:rsidR="00CB566A" w:rsidRDefault="00CB566A" w:rsidP="00712985">
      <w:pPr>
        <w:rPr>
          <w:lang w:val="en-GB" w:eastAsia="en-DK"/>
        </w:rPr>
      </w:pPr>
      <w:r>
        <w:rPr>
          <w:lang w:val="en-GB" w:eastAsia="en-DK"/>
        </w:rPr>
        <w:t>We also added and documented many new alerting scenarios and KQL queries for alerting, see</w:t>
      </w:r>
    </w:p>
    <w:p w14:paraId="608ADF4A" w14:textId="45B44752" w:rsidR="00CB566A" w:rsidRDefault="00CB566A" w:rsidP="00712985">
      <w:pPr>
        <w:rPr>
          <w:lang w:val="en-GB" w:eastAsia="en-DK"/>
        </w:rPr>
      </w:pPr>
      <w:r w:rsidRPr="00CB566A">
        <w:rPr>
          <w:lang w:val="en-GB" w:eastAsia="en-DK"/>
        </w:rPr>
        <w:t>https://github.com/microsoft/BCTech/tree/master/samples/AppInsights/Alerts#alerting-condition-kql-samples</w:t>
      </w:r>
    </w:p>
    <w:p w14:paraId="3020E916" w14:textId="3CD128F1" w:rsidR="00CB566A" w:rsidRDefault="00CB566A" w:rsidP="00712985">
      <w:pPr>
        <w:rPr>
          <w:lang w:val="en-GB" w:eastAsia="en-DK"/>
        </w:rPr>
      </w:pPr>
    </w:p>
    <w:p w14:paraId="189F1243" w14:textId="11186C07" w:rsidR="00CB566A" w:rsidRDefault="00CB566A" w:rsidP="00712985">
      <w:pPr>
        <w:rPr>
          <w:lang w:val="en-GB" w:eastAsia="en-DK"/>
        </w:rPr>
      </w:pPr>
      <w:r>
        <w:rPr>
          <w:lang w:val="en-GB" w:eastAsia="en-DK"/>
        </w:rPr>
        <w:t>And our Control Plane team (who owns the tenant administration experience) added a new sample Logic app that enables you to p</w:t>
      </w:r>
      <w:r w:rsidRPr="00CB566A">
        <w:rPr>
          <w:lang w:val="en-GB" w:eastAsia="en-DK"/>
        </w:rPr>
        <w:t xml:space="preserve">ost </w:t>
      </w:r>
      <w:r>
        <w:rPr>
          <w:lang w:val="en-GB" w:eastAsia="en-DK"/>
        </w:rPr>
        <w:t xml:space="preserve">an </w:t>
      </w:r>
      <w:r w:rsidRPr="00CB566A">
        <w:rPr>
          <w:lang w:val="en-GB" w:eastAsia="en-DK"/>
        </w:rPr>
        <w:t>adaptive card in Teams for each available environment update</w:t>
      </w:r>
      <w:r>
        <w:rPr>
          <w:lang w:val="en-GB" w:eastAsia="en-DK"/>
        </w:rPr>
        <w:t xml:space="preserve"> (and lets you take an action). This is pretty cool because it takes telemetry from being reactive (what </w:t>
      </w:r>
      <w:r>
        <w:rPr>
          <w:lang w:val="en-GB" w:eastAsia="en-DK"/>
        </w:rPr>
        <w:lastRenderedPageBreak/>
        <w:t xml:space="preserve">happed) to proactive (here is something that is about to happen) and even to actionable (do you want to change the course of action. </w:t>
      </w:r>
    </w:p>
    <w:p w14:paraId="70F50844" w14:textId="336AA91C" w:rsidR="00CB566A" w:rsidRDefault="00CB566A" w:rsidP="00712985">
      <w:pPr>
        <w:rPr>
          <w:lang w:val="en-GB" w:eastAsia="en-DK"/>
        </w:rPr>
      </w:pPr>
      <w:r>
        <w:rPr>
          <w:lang w:val="en-GB" w:eastAsia="en-DK"/>
        </w:rPr>
        <w:t xml:space="preserve">Go check out the sample apps that the team added to docs, </w:t>
      </w:r>
      <w:r w:rsidR="000E35DA">
        <w:rPr>
          <w:lang w:val="en-GB" w:eastAsia="en-DK"/>
        </w:rPr>
        <w:t>I hope this will inspire you to get started on alerting. They have added sample apps for these four scenarios</w:t>
      </w:r>
    </w:p>
    <w:p w14:paraId="59674FC4" w14:textId="58C3AA00" w:rsidR="000E35DA" w:rsidRPr="000E35DA" w:rsidRDefault="000E35DA" w:rsidP="000E35DA">
      <w:pPr>
        <w:pStyle w:val="ListParagraph"/>
        <w:numPr>
          <w:ilvl w:val="0"/>
          <w:numId w:val="10"/>
        </w:numPr>
        <w:rPr>
          <w:lang w:val="en-GB" w:eastAsia="en-DK"/>
        </w:rPr>
      </w:pPr>
      <w:r w:rsidRPr="000E35DA">
        <w:rPr>
          <w:lang w:val="en-GB" w:eastAsia="en-DK"/>
        </w:rPr>
        <w:t>Grouped notification for available updates</w:t>
      </w:r>
      <w:r w:rsidRPr="000E35DA">
        <w:rPr>
          <w:lang w:val="en-GB" w:eastAsia="en-DK"/>
        </w:rPr>
        <w:t xml:space="preserve"> (in an email)</w:t>
      </w:r>
    </w:p>
    <w:p w14:paraId="5AE0FABF" w14:textId="04C71208" w:rsidR="000E35DA" w:rsidRPr="000E35DA" w:rsidRDefault="000E35DA" w:rsidP="000E35DA">
      <w:pPr>
        <w:pStyle w:val="ListParagraph"/>
        <w:numPr>
          <w:ilvl w:val="0"/>
          <w:numId w:val="10"/>
        </w:numPr>
        <w:rPr>
          <w:lang w:val="en-GB" w:eastAsia="en-DK"/>
        </w:rPr>
      </w:pPr>
      <w:r w:rsidRPr="000E35DA">
        <w:rPr>
          <w:lang w:val="en-GB" w:eastAsia="en-DK"/>
        </w:rPr>
        <w:t>Notification for deleted environment</w:t>
      </w:r>
      <w:r w:rsidRPr="000E35DA">
        <w:rPr>
          <w:lang w:val="en-GB" w:eastAsia="en-DK"/>
        </w:rPr>
        <w:t xml:space="preserve"> (in Teams channel)</w:t>
      </w:r>
    </w:p>
    <w:p w14:paraId="124B6E8D" w14:textId="67452A88" w:rsidR="000E35DA" w:rsidRPr="000E35DA" w:rsidRDefault="000E35DA" w:rsidP="000E35DA">
      <w:pPr>
        <w:pStyle w:val="ListParagraph"/>
        <w:numPr>
          <w:ilvl w:val="0"/>
          <w:numId w:val="10"/>
        </w:numPr>
        <w:rPr>
          <w:lang w:val="en-GB" w:eastAsia="en-DK"/>
        </w:rPr>
      </w:pPr>
      <w:proofErr w:type="gramStart"/>
      <w:r w:rsidRPr="000E35DA">
        <w:rPr>
          <w:lang w:val="en-GB" w:eastAsia="en-DK"/>
        </w:rPr>
        <w:t>Take action</w:t>
      </w:r>
      <w:proofErr w:type="gramEnd"/>
      <w:r w:rsidRPr="000E35DA">
        <w:rPr>
          <w:lang w:val="en-GB" w:eastAsia="en-DK"/>
        </w:rPr>
        <w:t xml:space="preserve"> on failed environment updates</w:t>
      </w:r>
      <w:r w:rsidRPr="000E35DA">
        <w:rPr>
          <w:lang w:val="en-GB" w:eastAsia="en-DK"/>
        </w:rPr>
        <w:t xml:space="preserve"> (add your favourite action/channel)</w:t>
      </w:r>
    </w:p>
    <w:p w14:paraId="637D8A81" w14:textId="65C59342" w:rsidR="000E35DA" w:rsidRPr="000E35DA" w:rsidRDefault="000E35DA" w:rsidP="000E35DA">
      <w:pPr>
        <w:pStyle w:val="ListParagraph"/>
        <w:numPr>
          <w:ilvl w:val="0"/>
          <w:numId w:val="10"/>
        </w:numPr>
        <w:rPr>
          <w:lang w:val="en-GB" w:eastAsia="en-DK"/>
        </w:rPr>
      </w:pPr>
      <w:r w:rsidRPr="000E35DA">
        <w:rPr>
          <w:lang w:val="en-GB" w:eastAsia="en-DK"/>
        </w:rPr>
        <w:t>Post adaptive cards in Teams for each available environment update</w:t>
      </w:r>
    </w:p>
    <w:p w14:paraId="2840642C" w14:textId="77777777" w:rsidR="000E35DA" w:rsidRDefault="000E35DA" w:rsidP="00712985">
      <w:pPr>
        <w:rPr>
          <w:lang w:val="en-GB" w:eastAsia="en-DK"/>
        </w:rPr>
      </w:pPr>
    </w:p>
    <w:p w14:paraId="420B6F62" w14:textId="78B3E40B" w:rsidR="000E35DA" w:rsidRDefault="000E35DA" w:rsidP="00712985">
      <w:pPr>
        <w:rPr>
          <w:lang w:val="en-GB" w:eastAsia="en-DK"/>
        </w:rPr>
      </w:pPr>
      <w:r>
        <w:rPr>
          <w:lang w:val="en-GB" w:eastAsia="en-DK"/>
        </w:rPr>
        <w:t xml:space="preserve">Learn more here: </w:t>
      </w:r>
    </w:p>
    <w:p w14:paraId="45DD072D" w14:textId="3D077571" w:rsidR="000E35DA" w:rsidRDefault="000E35DA" w:rsidP="00712985">
      <w:pPr>
        <w:rPr>
          <w:lang w:val="en-GB" w:eastAsia="en-DK"/>
        </w:rPr>
      </w:pPr>
      <w:r w:rsidRPr="000E35DA">
        <w:rPr>
          <w:lang w:val="en-GB" w:eastAsia="en-DK"/>
        </w:rPr>
        <w:t>https://learn.microsoft.com/en-us/dynamics365/business-central/dev-itpro/administration/tenant-admin-center-notifications#customize-notifications-and-automation</w:t>
      </w:r>
    </w:p>
    <w:p w14:paraId="72F1BEF5" w14:textId="7AC7FECF" w:rsidR="00CB566A" w:rsidRDefault="00CB566A" w:rsidP="00712985">
      <w:pPr>
        <w:rPr>
          <w:lang w:val="en-GB" w:eastAsia="en-DK"/>
        </w:rPr>
      </w:pPr>
    </w:p>
    <w:p w14:paraId="65874268" w14:textId="77777777" w:rsidR="000E35DA" w:rsidRDefault="000E35DA" w:rsidP="00712985">
      <w:pPr>
        <w:rPr>
          <w:lang w:val="en-GB" w:eastAsia="en-DK"/>
        </w:rPr>
      </w:pPr>
    </w:p>
    <w:p w14:paraId="41C8B12B" w14:textId="5A7C45AD" w:rsidR="00CB566A" w:rsidRPr="000E35DA" w:rsidRDefault="000E35DA" w:rsidP="00712985">
      <w:pPr>
        <w:rPr>
          <w:b/>
          <w:bCs/>
          <w:lang w:val="en-GB" w:eastAsia="en-DK"/>
        </w:rPr>
      </w:pPr>
      <w:r w:rsidRPr="000E35DA">
        <w:rPr>
          <w:b/>
          <w:bCs/>
          <w:lang w:val="en-GB" w:eastAsia="en-DK"/>
        </w:rPr>
        <w:t xml:space="preserve">Power BI Usage apps </w:t>
      </w:r>
    </w:p>
    <w:p w14:paraId="687E4B90" w14:textId="2AE3F204" w:rsidR="000E35DA" w:rsidRDefault="000E35DA" w:rsidP="000E35DA">
      <w:pPr>
        <w:rPr>
          <w:lang w:val="en-GB" w:eastAsia="en-DK"/>
        </w:rPr>
      </w:pPr>
      <w:r>
        <w:rPr>
          <w:lang w:val="en-GB" w:eastAsia="en-DK"/>
        </w:rPr>
        <w:t>As mentioned above, the Power BI app on app usage</w:t>
      </w:r>
      <w:r w:rsidR="009E6D55">
        <w:rPr>
          <w:lang w:val="en-GB" w:eastAsia="en-DK"/>
        </w:rPr>
        <w:t xml:space="preserve"> (aka the ISV app) is now GA on </w:t>
      </w:r>
      <w:proofErr w:type="spellStart"/>
      <w:r w:rsidR="009E6D55">
        <w:rPr>
          <w:lang w:val="en-GB" w:eastAsia="en-DK"/>
        </w:rPr>
        <w:t>Appsource</w:t>
      </w:r>
      <w:proofErr w:type="spellEnd"/>
      <w:r w:rsidR="009E6D55">
        <w:rPr>
          <w:lang w:val="en-GB" w:eastAsia="en-DK"/>
        </w:rPr>
        <w:t xml:space="preserve">. </w:t>
      </w:r>
    </w:p>
    <w:p w14:paraId="3031A6EA" w14:textId="3D7579F3" w:rsidR="009E6D55" w:rsidRDefault="009E6D55" w:rsidP="000E35DA">
      <w:pPr>
        <w:rPr>
          <w:lang w:val="en-GB" w:eastAsia="en-DK"/>
        </w:rPr>
      </w:pPr>
      <w:r>
        <w:rPr>
          <w:lang w:val="en-GB" w:eastAsia="en-DK"/>
        </w:rPr>
        <w:t xml:space="preserve">Get it here: </w:t>
      </w:r>
    </w:p>
    <w:p w14:paraId="5ED43D9C" w14:textId="4CE3E134" w:rsidR="009E6D55" w:rsidRDefault="009E6D55" w:rsidP="000E35DA">
      <w:pPr>
        <w:rPr>
          <w:lang w:val="en-GB" w:eastAsia="en-DK"/>
        </w:rPr>
      </w:pPr>
      <w:r>
        <w:rPr>
          <w:lang w:val="en-GB" w:eastAsia="en-DK"/>
        </w:rPr>
        <w:t>aka.ms/</w:t>
      </w:r>
      <w:proofErr w:type="spellStart"/>
      <w:r>
        <w:rPr>
          <w:lang w:val="en-GB" w:eastAsia="en-DK"/>
        </w:rPr>
        <w:t>bctelemetry</w:t>
      </w:r>
      <w:proofErr w:type="spellEnd"/>
      <w:r>
        <w:rPr>
          <w:lang w:val="en-GB" w:eastAsia="en-DK"/>
        </w:rPr>
        <w:t>-</w:t>
      </w:r>
      <w:proofErr w:type="spellStart"/>
      <w:r>
        <w:rPr>
          <w:lang w:val="en-GB" w:eastAsia="en-DK"/>
        </w:rPr>
        <w:t>isv</w:t>
      </w:r>
      <w:proofErr w:type="spellEnd"/>
      <w:r>
        <w:rPr>
          <w:lang w:val="en-GB" w:eastAsia="en-DK"/>
        </w:rPr>
        <w:t>-app</w:t>
      </w:r>
    </w:p>
    <w:p w14:paraId="40AFE0B7" w14:textId="77777777" w:rsidR="009E6D55" w:rsidRDefault="009E6D55" w:rsidP="000E35DA">
      <w:pPr>
        <w:rPr>
          <w:lang w:val="en-GB" w:eastAsia="en-DK"/>
        </w:rPr>
      </w:pPr>
    </w:p>
    <w:p w14:paraId="71398A3C" w14:textId="3DE2E9CF" w:rsidR="009E6D55" w:rsidRDefault="009E6D55" w:rsidP="000E35DA">
      <w:pPr>
        <w:rPr>
          <w:lang w:val="en-GB" w:eastAsia="en-DK"/>
        </w:rPr>
      </w:pPr>
      <w:r>
        <w:rPr>
          <w:lang w:val="en-GB" w:eastAsia="en-DK"/>
        </w:rPr>
        <w:t xml:space="preserve">We also </w:t>
      </w:r>
      <w:r w:rsidR="005D4ECA">
        <w:rPr>
          <w:lang w:val="en-GB" w:eastAsia="en-DK"/>
        </w:rPr>
        <w:t xml:space="preserve">updated the </w:t>
      </w:r>
      <w:r>
        <w:rPr>
          <w:lang w:val="en-GB" w:eastAsia="en-DK"/>
        </w:rPr>
        <w:t xml:space="preserve">docs </w:t>
      </w:r>
      <w:r w:rsidR="005D4ECA">
        <w:rPr>
          <w:lang w:val="en-GB" w:eastAsia="en-DK"/>
        </w:rPr>
        <w:t>for Power Apps on telemetry to include the new app:</w:t>
      </w:r>
    </w:p>
    <w:p w14:paraId="1E8D395E" w14:textId="72947C77" w:rsidR="009E6D55" w:rsidRDefault="009E6D55" w:rsidP="000E35DA">
      <w:pPr>
        <w:rPr>
          <w:lang w:val="en-GB" w:eastAsia="en-DK"/>
        </w:rPr>
      </w:pPr>
      <w:r w:rsidRPr="009E6D55">
        <w:rPr>
          <w:lang w:val="en-GB" w:eastAsia="en-DK"/>
        </w:rPr>
        <w:t>https://learn.microsoft.com/en-us/dynamics365/business-central/dev-itpro/administration/telemetry-power-bi-app</w:t>
      </w:r>
    </w:p>
    <w:p w14:paraId="0B6FCAEE" w14:textId="77777777" w:rsidR="009E6D55" w:rsidRDefault="009E6D55" w:rsidP="000E35DA">
      <w:pPr>
        <w:rPr>
          <w:lang w:val="en-GB" w:eastAsia="en-DK"/>
        </w:rPr>
      </w:pPr>
    </w:p>
    <w:p w14:paraId="7DD80B4A" w14:textId="77777777" w:rsidR="009E6D55" w:rsidRDefault="009E6D55" w:rsidP="000E35DA">
      <w:pPr>
        <w:rPr>
          <w:lang w:val="en-GB" w:eastAsia="en-DK"/>
        </w:rPr>
      </w:pPr>
    </w:p>
    <w:p w14:paraId="61FB1AEA" w14:textId="49CD6A92" w:rsidR="000E35DA" w:rsidRPr="000E35DA" w:rsidRDefault="000E35DA" w:rsidP="000E35DA">
      <w:pPr>
        <w:rPr>
          <w:lang w:val="en-GB" w:eastAsia="en-DK"/>
        </w:rPr>
      </w:pPr>
      <w:r w:rsidRPr="000E35DA">
        <w:rPr>
          <w:lang w:val="en-GB" w:eastAsia="en-DK"/>
        </w:rPr>
        <w:t xml:space="preserve">For the first time ever, we have two European countries that have 100+ MAU on the Power BI </w:t>
      </w:r>
      <w:r>
        <w:rPr>
          <w:lang w:val="en-GB" w:eastAsia="en-DK"/>
        </w:rPr>
        <w:t>usage apps:</w:t>
      </w:r>
      <w:r w:rsidRPr="000E35DA">
        <w:rPr>
          <w:lang w:val="en-GB" w:eastAsia="en-DK"/>
        </w:rPr>
        <w:t xml:space="preserve"> </w:t>
      </w:r>
    </w:p>
    <w:p w14:paraId="794468E9" w14:textId="77777777" w:rsidR="000E35DA" w:rsidRPr="000E35DA" w:rsidRDefault="000E35DA" w:rsidP="000E35DA">
      <w:pPr>
        <w:rPr>
          <w:lang w:val="en-GB" w:eastAsia="en-DK"/>
        </w:rPr>
      </w:pPr>
    </w:p>
    <w:p w14:paraId="77953E10" w14:textId="3F675550" w:rsidR="008252A9" w:rsidRDefault="000E35DA" w:rsidP="000E35DA">
      <w:pPr>
        <w:rPr>
          <w:lang w:val="en-GB" w:eastAsia="en-DK"/>
        </w:rPr>
      </w:pPr>
      <w:r w:rsidRPr="000E35DA">
        <w:rPr>
          <w:lang w:val="en-GB" w:eastAsia="en-DK"/>
        </w:rPr>
        <w:t>Way to go, Germany and the Netherlands.</w:t>
      </w:r>
    </w:p>
    <w:p w14:paraId="7A40BCD8" w14:textId="0A2EF880" w:rsidR="000E35DA" w:rsidRDefault="000E35DA" w:rsidP="000E35DA">
      <w:pPr>
        <w:rPr>
          <w:lang w:val="en-GB" w:eastAsia="en-DK"/>
        </w:rPr>
      </w:pPr>
    </w:p>
    <w:p w14:paraId="46FFE9A4" w14:textId="6F3B1CD1" w:rsidR="000E35DA" w:rsidRDefault="000E35DA" w:rsidP="000E35DA">
      <w:pPr>
        <w:rPr>
          <w:lang w:val="en-GB" w:eastAsia="en-DK"/>
        </w:rPr>
      </w:pPr>
      <w:r>
        <w:rPr>
          <w:lang w:val="en-GB" w:eastAsia="en-DK"/>
        </w:rPr>
        <w:t>Also, the combined MAU for the two apps is now exceeding 1000. This was a personal milestone for me to reach in this quarter, so I am very happy to see this happening.</w:t>
      </w:r>
    </w:p>
    <w:p w14:paraId="0E7ADEAB" w14:textId="77777777" w:rsidR="008252A9" w:rsidRDefault="008252A9" w:rsidP="008252A9">
      <w:pPr>
        <w:rPr>
          <w:lang w:val="en-GB" w:eastAsia="en-DK"/>
        </w:rPr>
      </w:pPr>
    </w:p>
    <w:p w14:paraId="5C6E3562" w14:textId="4F2645C4" w:rsidR="008252A9" w:rsidRDefault="005D4ECA" w:rsidP="008252A9">
      <w:pPr>
        <w:rPr>
          <w:lang w:val="en-GB" w:eastAsia="en-DK"/>
        </w:rPr>
      </w:pPr>
      <w:r>
        <w:rPr>
          <w:lang w:val="en-GB" w:eastAsia="en-DK"/>
        </w:rPr>
        <w:t>The December update for the apps have a lot of new features and improvements. Here as some highlights</w:t>
      </w:r>
      <w:r w:rsidR="00A762AC">
        <w:rPr>
          <w:lang w:val="en-GB" w:eastAsia="en-DK"/>
        </w:rPr>
        <w:t xml:space="preserve"> (consider this an early Christmas present, even if you do not celebrate. Everyone deserves presents no matter what… </w:t>
      </w:r>
      <w:r w:rsidR="00A762AC" w:rsidRPr="00A762AC">
        <w:rPr>
          <w:rFonts w:ascii="Segoe UI Emoji" w:eastAsia="Segoe UI Emoji" w:hAnsi="Segoe UI Emoji" w:cs="Segoe UI Emoji"/>
          <w:lang w:val="en-GB" w:eastAsia="en-DK"/>
        </w:rPr>
        <w:t>😊</w:t>
      </w:r>
      <w:r w:rsidR="00A762AC">
        <w:rPr>
          <w:lang w:val="en-GB" w:eastAsia="en-DK"/>
        </w:rPr>
        <w:t>)</w:t>
      </w:r>
      <w:r>
        <w:rPr>
          <w:lang w:val="en-GB" w:eastAsia="en-DK"/>
        </w:rPr>
        <w:t>:</w:t>
      </w:r>
    </w:p>
    <w:p w14:paraId="795AB507" w14:textId="73D6B07E" w:rsidR="00A762AC" w:rsidRDefault="00A762AC" w:rsidP="00A762AC">
      <w:pPr>
        <w:rPr>
          <w:lang w:val="en-GB" w:eastAsia="en-DK"/>
        </w:rPr>
      </w:pPr>
      <w:r>
        <w:rPr>
          <w:lang w:val="en-GB" w:eastAsia="en-DK"/>
        </w:rPr>
        <w:lastRenderedPageBreak/>
        <w:t>On a</w:t>
      </w:r>
      <w:r w:rsidRPr="0038500D">
        <w:rPr>
          <w:lang w:val="en-GB" w:eastAsia="en-DK"/>
        </w:rPr>
        <w:t>ll four reports</w:t>
      </w:r>
      <w:r>
        <w:rPr>
          <w:lang w:val="en-GB" w:eastAsia="en-DK"/>
        </w:rPr>
        <w:t xml:space="preserve"> in both apps</w:t>
      </w:r>
    </w:p>
    <w:p w14:paraId="27DFC67B" w14:textId="77777777" w:rsidR="00A762AC" w:rsidRPr="0038500D" w:rsidRDefault="00A762AC" w:rsidP="00A762AC">
      <w:pPr>
        <w:pStyle w:val="ListParagraph"/>
        <w:numPr>
          <w:ilvl w:val="0"/>
          <w:numId w:val="10"/>
        </w:numPr>
        <w:rPr>
          <w:lang w:val="en-GB" w:eastAsia="en-DK"/>
        </w:rPr>
      </w:pPr>
      <w:r w:rsidRPr="0038500D">
        <w:rPr>
          <w:lang w:val="en-GB" w:eastAsia="en-DK"/>
        </w:rPr>
        <w:t>turned on ability to download underlaying data from all visuals</w:t>
      </w:r>
      <w:r>
        <w:rPr>
          <w:lang w:val="en-GB" w:eastAsia="en-DK"/>
        </w:rPr>
        <w:t xml:space="preserve">. This allows you to </w:t>
      </w:r>
      <w:proofErr w:type="spellStart"/>
      <w:r>
        <w:rPr>
          <w:lang w:val="en-GB" w:eastAsia="en-DK"/>
        </w:rPr>
        <w:t>analyze</w:t>
      </w:r>
      <w:proofErr w:type="spellEnd"/>
      <w:r>
        <w:rPr>
          <w:lang w:val="en-GB" w:eastAsia="en-DK"/>
        </w:rPr>
        <w:t xml:space="preserve"> the data presented in any visual in Excel.</w:t>
      </w:r>
    </w:p>
    <w:p w14:paraId="4ECE16C1" w14:textId="77777777" w:rsidR="00A762AC" w:rsidRDefault="00A762AC" w:rsidP="00A762AC">
      <w:pPr>
        <w:pStyle w:val="ListParagraph"/>
        <w:numPr>
          <w:ilvl w:val="0"/>
          <w:numId w:val="10"/>
        </w:numPr>
        <w:rPr>
          <w:lang w:val="en-GB" w:eastAsia="en-DK"/>
        </w:rPr>
      </w:pPr>
      <w:r w:rsidRPr="005D4ECA">
        <w:rPr>
          <w:lang w:val="en-GB" w:eastAsia="en-DK"/>
        </w:rPr>
        <w:t xml:space="preserve">turned on </w:t>
      </w:r>
      <w:r>
        <w:rPr>
          <w:lang w:val="en-GB" w:eastAsia="en-DK"/>
        </w:rPr>
        <w:t xml:space="preserve">ability </w:t>
      </w:r>
      <w:r w:rsidRPr="005D4ECA">
        <w:rPr>
          <w:lang w:val="en-GB" w:eastAsia="en-DK"/>
        </w:rPr>
        <w:t xml:space="preserve">to </w:t>
      </w:r>
      <w:proofErr w:type="spellStart"/>
      <w:r w:rsidRPr="005D4ECA">
        <w:rPr>
          <w:lang w:val="en-GB" w:eastAsia="en-DK"/>
        </w:rPr>
        <w:t>analyze</w:t>
      </w:r>
      <w:proofErr w:type="spellEnd"/>
      <w:r w:rsidRPr="005D4ECA">
        <w:rPr>
          <w:lang w:val="en-GB" w:eastAsia="en-DK"/>
        </w:rPr>
        <w:t xml:space="preserve"> further with KQL on all pages</w:t>
      </w:r>
      <w:r>
        <w:rPr>
          <w:lang w:val="en-GB" w:eastAsia="en-DK"/>
        </w:rPr>
        <w:t>. You can now copy the KQL query that the app use to load data for a page in case the way information is shown in the app is not doing exactly what you want. If you setup extra parameters in the app, you can also open the KQL query directly in the Azure Application Insights portal.</w:t>
      </w:r>
    </w:p>
    <w:p w14:paraId="534BBB2F" w14:textId="77777777" w:rsidR="00A762AC" w:rsidRPr="005D4ECA" w:rsidRDefault="00A762AC" w:rsidP="00A762AC">
      <w:pPr>
        <w:pStyle w:val="ListParagraph"/>
        <w:numPr>
          <w:ilvl w:val="0"/>
          <w:numId w:val="10"/>
        </w:numPr>
        <w:rPr>
          <w:lang w:val="en-GB" w:eastAsia="en-DK"/>
        </w:rPr>
      </w:pPr>
      <w:r w:rsidRPr="005D4ECA">
        <w:rPr>
          <w:lang w:val="en-GB" w:eastAsia="en-DK"/>
        </w:rPr>
        <w:t>tuned all KQL queries</w:t>
      </w:r>
      <w:r>
        <w:rPr>
          <w:lang w:val="en-GB" w:eastAsia="en-DK"/>
        </w:rPr>
        <w:t xml:space="preserve"> in the dataset</w:t>
      </w:r>
      <w:r w:rsidRPr="005D4ECA">
        <w:rPr>
          <w:lang w:val="en-GB" w:eastAsia="en-DK"/>
        </w:rPr>
        <w:t>. Impact is up to 5x faster refresh time.</w:t>
      </w:r>
    </w:p>
    <w:p w14:paraId="25C45E19" w14:textId="0E3DD0EE" w:rsidR="00A762AC" w:rsidRDefault="00A762AC" w:rsidP="008252A9">
      <w:pPr>
        <w:rPr>
          <w:lang w:val="en-GB" w:eastAsia="en-DK"/>
        </w:rPr>
      </w:pPr>
    </w:p>
    <w:p w14:paraId="7484F760" w14:textId="77777777" w:rsidR="00A762AC" w:rsidRDefault="00A762AC" w:rsidP="008252A9">
      <w:pPr>
        <w:rPr>
          <w:lang w:val="en-GB" w:eastAsia="en-DK"/>
        </w:rPr>
      </w:pPr>
    </w:p>
    <w:p w14:paraId="0525BA3A" w14:textId="7308DAD5" w:rsidR="005D4ECA" w:rsidRDefault="005D4ECA" w:rsidP="008252A9">
      <w:pPr>
        <w:rPr>
          <w:lang w:val="en-GB" w:eastAsia="en-DK"/>
        </w:rPr>
      </w:pPr>
      <w:r>
        <w:rPr>
          <w:lang w:val="en-GB" w:eastAsia="en-DK"/>
        </w:rPr>
        <w:t xml:space="preserve">Environment Usage </w:t>
      </w:r>
      <w:r w:rsidR="00A762AC">
        <w:rPr>
          <w:lang w:val="en-GB" w:eastAsia="en-DK"/>
        </w:rPr>
        <w:t>app</w:t>
      </w:r>
    </w:p>
    <w:p w14:paraId="59F44032" w14:textId="77777777" w:rsidR="005D4ECA" w:rsidRDefault="005D4ECA" w:rsidP="005D4ECA">
      <w:pPr>
        <w:rPr>
          <w:lang w:val="en-GB" w:eastAsia="en-DK"/>
        </w:rPr>
      </w:pPr>
      <w:r>
        <w:rPr>
          <w:lang w:val="en-GB" w:eastAsia="en-DK"/>
        </w:rPr>
        <w:t xml:space="preserve">On the </w:t>
      </w:r>
      <w:r w:rsidRPr="005D4ECA">
        <w:rPr>
          <w:lang w:val="en-GB" w:eastAsia="en-DK"/>
        </w:rPr>
        <w:t>Usage</w:t>
      </w:r>
      <w:r>
        <w:rPr>
          <w:lang w:val="en-GB" w:eastAsia="en-DK"/>
        </w:rPr>
        <w:t xml:space="preserve"> report</w:t>
      </w:r>
    </w:p>
    <w:p w14:paraId="21473B84" w14:textId="1FD0B0E0" w:rsidR="005D4ECA" w:rsidRPr="005D4ECA" w:rsidRDefault="005D4ECA" w:rsidP="005D4ECA">
      <w:pPr>
        <w:pStyle w:val="ListParagraph"/>
        <w:numPr>
          <w:ilvl w:val="0"/>
          <w:numId w:val="10"/>
        </w:numPr>
        <w:rPr>
          <w:lang w:val="en-GB" w:eastAsia="en-DK"/>
        </w:rPr>
      </w:pPr>
      <w:r w:rsidRPr="005D4ECA">
        <w:rPr>
          <w:lang w:val="en-GB" w:eastAsia="en-DK"/>
        </w:rPr>
        <w:t xml:space="preserve">On page 'Application area', </w:t>
      </w:r>
      <w:r>
        <w:rPr>
          <w:lang w:val="en-GB" w:eastAsia="en-DK"/>
        </w:rPr>
        <w:t>a</w:t>
      </w:r>
      <w:r w:rsidRPr="005D4ECA">
        <w:rPr>
          <w:lang w:val="en-GB" w:eastAsia="en-DK"/>
        </w:rPr>
        <w:t>dded new visual 'Application area usage by Environments'</w:t>
      </w:r>
      <w:r>
        <w:rPr>
          <w:lang w:val="en-GB" w:eastAsia="en-DK"/>
        </w:rPr>
        <w:t xml:space="preserve">. This allows partners to see usage of base app features across customers. </w:t>
      </w:r>
    </w:p>
    <w:p w14:paraId="661C37E6" w14:textId="5F31AEFD" w:rsidR="005D4ECA" w:rsidRDefault="005D4ECA" w:rsidP="005D4ECA">
      <w:pPr>
        <w:pStyle w:val="ListParagraph"/>
        <w:numPr>
          <w:ilvl w:val="0"/>
          <w:numId w:val="10"/>
        </w:numPr>
        <w:rPr>
          <w:lang w:val="en-GB" w:eastAsia="en-DK"/>
        </w:rPr>
      </w:pPr>
      <w:r w:rsidRPr="005D4ECA">
        <w:rPr>
          <w:lang w:val="en-GB" w:eastAsia="en-DK"/>
        </w:rPr>
        <w:t>On pages 'Page views', 'Reports', and 'Feature Usage', Added new visuals 'X by Publisher' and 'X by Extension Version'</w:t>
      </w:r>
      <w:r>
        <w:rPr>
          <w:lang w:val="en-GB" w:eastAsia="en-DK"/>
        </w:rPr>
        <w:t>. This makes it easier to see usage patterns across Business Central apps/extensions.</w:t>
      </w:r>
    </w:p>
    <w:p w14:paraId="031C8BDD" w14:textId="77777777" w:rsidR="005D4ECA" w:rsidRPr="005D4ECA" w:rsidRDefault="005D4ECA" w:rsidP="005D4ECA">
      <w:pPr>
        <w:ind w:left="360"/>
        <w:rPr>
          <w:lang w:val="en-GB" w:eastAsia="en-DK"/>
        </w:rPr>
      </w:pPr>
    </w:p>
    <w:p w14:paraId="5605AA7E" w14:textId="77777777" w:rsidR="005D4ECA" w:rsidRDefault="005D4ECA" w:rsidP="005D4ECA">
      <w:pPr>
        <w:rPr>
          <w:lang w:val="en-GB" w:eastAsia="en-DK"/>
        </w:rPr>
      </w:pPr>
      <w:r>
        <w:rPr>
          <w:lang w:val="en-GB" w:eastAsia="en-DK"/>
        </w:rPr>
        <w:t xml:space="preserve">On the </w:t>
      </w:r>
      <w:r w:rsidRPr="005D4ECA">
        <w:rPr>
          <w:lang w:val="en-GB" w:eastAsia="en-DK"/>
        </w:rPr>
        <w:t>Performance</w:t>
      </w:r>
      <w:r>
        <w:rPr>
          <w:lang w:val="en-GB" w:eastAsia="en-DK"/>
        </w:rPr>
        <w:t xml:space="preserve"> report</w:t>
      </w:r>
    </w:p>
    <w:p w14:paraId="63996F15" w14:textId="7C550FEB" w:rsidR="005D4ECA" w:rsidRDefault="005D4ECA" w:rsidP="005D4ECA">
      <w:pPr>
        <w:pStyle w:val="ListParagraph"/>
        <w:numPr>
          <w:ilvl w:val="0"/>
          <w:numId w:val="10"/>
        </w:numPr>
        <w:rPr>
          <w:lang w:val="en-GB" w:eastAsia="en-DK"/>
        </w:rPr>
      </w:pPr>
      <w:r>
        <w:rPr>
          <w:lang w:val="en-GB" w:eastAsia="en-DK"/>
        </w:rPr>
        <w:t>O</w:t>
      </w:r>
      <w:r w:rsidRPr="005D4ECA">
        <w:rPr>
          <w:lang w:val="en-GB" w:eastAsia="en-DK"/>
        </w:rPr>
        <w:t xml:space="preserve">n page 'Long running SQL', added visual with info on </w:t>
      </w:r>
      <w:proofErr w:type="spellStart"/>
      <w:r w:rsidRPr="005D4ECA">
        <w:rPr>
          <w:lang w:val="en-GB" w:eastAsia="en-DK"/>
        </w:rPr>
        <w:t>aad</w:t>
      </w:r>
      <w:proofErr w:type="spellEnd"/>
      <w:r w:rsidRPr="005D4ECA">
        <w:rPr>
          <w:lang w:val="en-GB" w:eastAsia="en-DK"/>
        </w:rPr>
        <w:t xml:space="preserve"> tenants impacted</w:t>
      </w:r>
      <w:r>
        <w:rPr>
          <w:lang w:val="en-GB" w:eastAsia="en-DK"/>
        </w:rPr>
        <w:t xml:space="preserve">. This makes it easier to see impact across customers. </w:t>
      </w:r>
    </w:p>
    <w:p w14:paraId="1047747D" w14:textId="7E7D9FFD" w:rsidR="005D4ECA" w:rsidRPr="005D4ECA" w:rsidRDefault="005D4ECA" w:rsidP="005D4ECA">
      <w:pPr>
        <w:pStyle w:val="ListParagraph"/>
        <w:numPr>
          <w:ilvl w:val="0"/>
          <w:numId w:val="10"/>
        </w:numPr>
        <w:rPr>
          <w:lang w:val="en-GB" w:eastAsia="en-DK"/>
        </w:rPr>
      </w:pPr>
      <w:r w:rsidRPr="005D4ECA">
        <w:rPr>
          <w:lang w:val="en-GB" w:eastAsia="en-DK"/>
        </w:rPr>
        <w:t>New page added: Performance events</w:t>
      </w:r>
      <w:r>
        <w:rPr>
          <w:lang w:val="en-GB" w:eastAsia="en-DK"/>
        </w:rPr>
        <w:t>. This makes it easier to use telemetry event statistics to spot main root cause of a performance, especially if you are dealing with a starvation issue (too many sessions, job queues, web service calls, …)</w:t>
      </w:r>
    </w:p>
    <w:p w14:paraId="204C9C8E" w14:textId="55042A48" w:rsidR="005D4ECA" w:rsidRDefault="005D4ECA" w:rsidP="005D4ECA">
      <w:pPr>
        <w:pStyle w:val="ListParagraph"/>
        <w:numPr>
          <w:ilvl w:val="0"/>
          <w:numId w:val="10"/>
        </w:numPr>
        <w:rPr>
          <w:lang w:val="en-GB" w:eastAsia="en-DK"/>
        </w:rPr>
      </w:pPr>
      <w:r w:rsidRPr="005D4ECA">
        <w:rPr>
          <w:lang w:val="en-GB" w:eastAsia="en-DK"/>
        </w:rPr>
        <w:t>New page added: Environment updates</w:t>
      </w:r>
      <w:r w:rsidR="0038500D">
        <w:rPr>
          <w:lang w:val="en-GB" w:eastAsia="en-DK"/>
        </w:rPr>
        <w:t>. See how fast (or slow) updates are across environments. If update time is getting close to the update window size, consider tuning app updates.</w:t>
      </w:r>
    </w:p>
    <w:p w14:paraId="04F31D51" w14:textId="77777777" w:rsidR="0038500D" w:rsidRDefault="0038500D" w:rsidP="0038500D">
      <w:pPr>
        <w:rPr>
          <w:lang w:val="en-GB" w:eastAsia="en-DK"/>
        </w:rPr>
      </w:pPr>
    </w:p>
    <w:p w14:paraId="2BB7D81C" w14:textId="2473AE51" w:rsidR="0038500D" w:rsidRPr="0038500D" w:rsidRDefault="0038500D" w:rsidP="0038500D">
      <w:pPr>
        <w:rPr>
          <w:lang w:val="en-GB" w:eastAsia="en-DK"/>
        </w:rPr>
      </w:pPr>
      <w:r w:rsidRPr="0038500D">
        <w:rPr>
          <w:lang w:val="en-GB" w:eastAsia="en-DK"/>
        </w:rPr>
        <w:t xml:space="preserve">On the </w:t>
      </w:r>
      <w:r w:rsidR="005D4ECA" w:rsidRPr="0038500D">
        <w:rPr>
          <w:lang w:val="en-GB" w:eastAsia="en-DK"/>
        </w:rPr>
        <w:t>Error</w:t>
      </w:r>
      <w:r w:rsidRPr="0038500D">
        <w:rPr>
          <w:lang w:val="en-GB" w:eastAsia="en-DK"/>
        </w:rPr>
        <w:t xml:space="preserve"> report</w:t>
      </w:r>
    </w:p>
    <w:p w14:paraId="361EAF74" w14:textId="177AFD7D" w:rsidR="005D4ECA" w:rsidRPr="005D4ECA" w:rsidRDefault="0038500D" w:rsidP="005D4ECA">
      <w:pPr>
        <w:pStyle w:val="ListParagraph"/>
        <w:numPr>
          <w:ilvl w:val="0"/>
          <w:numId w:val="10"/>
        </w:numPr>
        <w:rPr>
          <w:lang w:val="en-GB" w:eastAsia="en-DK"/>
        </w:rPr>
      </w:pPr>
      <w:r>
        <w:rPr>
          <w:lang w:val="en-GB" w:eastAsia="en-DK"/>
        </w:rPr>
        <w:t>O</w:t>
      </w:r>
      <w:r w:rsidR="005D4ECA" w:rsidRPr="005D4ECA">
        <w:rPr>
          <w:lang w:val="en-GB" w:eastAsia="en-DK"/>
        </w:rPr>
        <w:t>n page 'Error dialogs', added visuals with info on top/bottom line of the stack trace</w:t>
      </w:r>
      <w:r>
        <w:rPr>
          <w:lang w:val="en-GB" w:eastAsia="en-DK"/>
        </w:rPr>
        <w:t xml:space="preserve">. Makes it easier to spot the root cause of errors </w:t>
      </w:r>
      <w:proofErr w:type="gramStart"/>
      <w:r>
        <w:rPr>
          <w:lang w:val="en-GB" w:eastAsia="en-DK"/>
        </w:rPr>
        <w:t>and also</w:t>
      </w:r>
      <w:proofErr w:type="gramEnd"/>
      <w:r>
        <w:rPr>
          <w:lang w:val="en-GB" w:eastAsia="en-DK"/>
        </w:rPr>
        <w:t xml:space="preserve"> to see where a specific error surface</w:t>
      </w:r>
    </w:p>
    <w:p w14:paraId="523DD400" w14:textId="7C12CCCE" w:rsidR="005D4ECA" w:rsidRPr="005D4ECA" w:rsidRDefault="0038500D" w:rsidP="005D4ECA">
      <w:pPr>
        <w:pStyle w:val="ListParagraph"/>
        <w:numPr>
          <w:ilvl w:val="0"/>
          <w:numId w:val="10"/>
        </w:numPr>
        <w:rPr>
          <w:lang w:val="en-GB" w:eastAsia="en-DK"/>
        </w:rPr>
      </w:pPr>
      <w:r>
        <w:rPr>
          <w:lang w:val="en-GB" w:eastAsia="en-DK"/>
        </w:rPr>
        <w:t>O</w:t>
      </w:r>
      <w:r w:rsidR="005D4ECA" w:rsidRPr="005D4ECA">
        <w:rPr>
          <w:lang w:val="en-GB" w:eastAsia="en-DK"/>
        </w:rPr>
        <w:t>n page 'Job Queue Errors', added visual with detailed info (including job id and task id) for further troubleshooting</w:t>
      </w:r>
      <w:r>
        <w:rPr>
          <w:lang w:val="en-GB" w:eastAsia="en-DK"/>
        </w:rPr>
        <w:t xml:space="preserve">. Makes it easier to </w:t>
      </w:r>
      <w:proofErr w:type="spellStart"/>
      <w:r>
        <w:rPr>
          <w:lang w:val="en-GB" w:eastAsia="en-DK"/>
        </w:rPr>
        <w:t>analyze</w:t>
      </w:r>
      <w:proofErr w:type="spellEnd"/>
      <w:r>
        <w:rPr>
          <w:lang w:val="en-GB" w:eastAsia="en-DK"/>
        </w:rPr>
        <w:t xml:space="preserve"> further in Excel or to go directly to the job queue error log page in Business Central.</w:t>
      </w:r>
    </w:p>
    <w:p w14:paraId="0454B347" w14:textId="77777777" w:rsidR="0038500D" w:rsidRDefault="0038500D" w:rsidP="0038500D">
      <w:pPr>
        <w:rPr>
          <w:lang w:val="en-GB" w:eastAsia="en-DK"/>
        </w:rPr>
      </w:pPr>
    </w:p>
    <w:p w14:paraId="7A31DA80" w14:textId="494C32A2" w:rsidR="0038500D" w:rsidRPr="0038500D" w:rsidRDefault="0038500D" w:rsidP="0038500D">
      <w:pPr>
        <w:rPr>
          <w:lang w:val="en-GB" w:eastAsia="en-DK"/>
        </w:rPr>
      </w:pPr>
      <w:r>
        <w:rPr>
          <w:lang w:val="en-GB" w:eastAsia="en-DK"/>
        </w:rPr>
        <w:t>On the Administration report</w:t>
      </w:r>
      <w:r w:rsidR="005D4ECA" w:rsidRPr="0038500D">
        <w:rPr>
          <w:lang w:val="en-GB" w:eastAsia="en-DK"/>
        </w:rPr>
        <w:t xml:space="preserve"> </w:t>
      </w:r>
    </w:p>
    <w:p w14:paraId="28FADC31" w14:textId="5D9FB240" w:rsidR="005D4ECA" w:rsidRDefault="0038500D" w:rsidP="005D4ECA">
      <w:pPr>
        <w:pStyle w:val="ListParagraph"/>
        <w:numPr>
          <w:ilvl w:val="0"/>
          <w:numId w:val="10"/>
        </w:numPr>
        <w:rPr>
          <w:lang w:val="en-GB" w:eastAsia="en-DK"/>
        </w:rPr>
      </w:pPr>
      <w:r>
        <w:rPr>
          <w:lang w:val="en-GB" w:eastAsia="en-DK"/>
        </w:rPr>
        <w:t>O</w:t>
      </w:r>
      <w:r w:rsidR="005D4ECA" w:rsidRPr="005D4ECA">
        <w:rPr>
          <w:lang w:val="en-GB" w:eastAsia="en-DK"/>
        </w:rPr>
        <w:t xml:space="preserve">n Configuration page, changed order of parameter visuals, added </w:t>
      </w:r>
      <w:proofErr w:type="spellStart"/>
      <w:r w:rsidR="005D4ECA" w:rsidRPr="005D4ECA">
        <w:rPr>
          <w:lang w:val="en-GB" w:eastAsia="en-DK"/>
        </w:rPr>
        <w:t>EnvironmentDim</w:t>
      </w:r>
      <w:proofErr w:type="spellEnd"/>
      <w:r w:rsidR="005D4ECA" w:rsidRPr="005D4ECA">
        <w:rPr>
          <w:lang w:val="en-GB" w:eastAsia="en-DK"/>
        </w:rPr>
        <w:t xml:space="preserve"> visual</w:t>
      </w:r>
      <w:r>
        <w:rPr>
          <w:lang w:val="en-GB" w:eastAsia="en-DK"/>
        </w:rPr>
        <w:t xml:space="preserve">, added visuals for </w:t>
      </w:r>
      <w:proofErr w:type="spellStart"/>
      <w:r>
        <w:rPr>
          <w:lang w:val="en-GB" w:eastAsia="en-DK"/>
        </w:rPr>
        <w:t>analyze</w:t>
      </w:r>
      <w:proofErr w:type="spellEnd"/>
      <w:r>
        <w:rPr>
          <w:lang w:val="en-GB" w:eastAsia="en-DK"/>
        </w:rPr>
        <w:t xml:space="preserve"> in KQL. Use the configuration page to check if the way you setup parameters for the app match the filters you expect when loading data.</w:t>
      </w:r>
    </w:p>
    <w:p w14:paraId="01424B12" w14:textId="77777777" w:rsidR="0038500D" w:rsidRPr="0038500D" w:rsidRDefault="0038500D" w:rsidP="0038500D">
      <w:pPr>
        <w:rPr>
          <w:lang w:val="en-GB" w:eastAsia="en-DK"/>
        </w:rPr>
      </w:pPr>
    </w:p>
    <w:p w14:paraId="2DF6AE16" w14:textId="77777777" w:rsidR="0038500D" w:rsidRDefault="0038500D" w:rsidP="008252A9">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0F4E45FE" w:rsidR="005D4ECA" w:rsidRDefault="005D4ECA" w:rsidP="008252A9">
      <w:pPr>
        <w:rPr>
          <w:lang w:val="en-GB" w:eastAsia="en-DK"/>
        </w:rPr>
      </w:pPr>
      <w:r w:rsidRPr="005D4ECA">
        <w:rPr>
          <w:lang w:val="en-GB" w:eastAsia="en-DK"/>
        </w:rPr>
        <w:t>https://github.com/microsoft/BCTech/blob/master/samples/AppInsights/PowerBI/Reports/AppSource/environment-app-pbix/changelog.txt</w:t>
      </w:r>
    </w:p>
    <w:p w14:paraId="28413691" w14:textId="77777777" w:rsidR="005D4ECA" w:rsidRDefault="005D4ECA" w:rsidP="008252A9">
      <w:pPr>
        <w:rPr>
          <w:lang w:val="en-GB" w:eastAsia="en-DK"/>
        </w:rPr>
      </w:pPr>
    </w:p>
    <w:p w14:paraId="5BB3ADAF" w14:textId="3CDAE8B3" w:rsidR="005D4ECA" w:rsidRDefault="005D4ECA" w:rsidP="008252A9">
      <w:pPr>
        <w:rPr>
          <w:lang w:val="en-GB" w:eastAsia="en-DK"/>
        </w:rPr>
      </w:pPr>
      <w:r>
        <w:rPr>
          <w:lang w:val="en-GB" w:eastAsia="en-DK"/>
        </w:rPr>
        <w:t>App</w:t>
      </w:r>
      <w:r>
        <w:rPr>
          <w:lang w:val="en-GB" w:eastAsia="en-DK"/>
        </w:rPr>
        <w:t xml:space="preserve"> Usage</w:t>
      </w:r>
      <w:r w:rsidR="00A762AC">
        <w:rPr>
          <w:lang w:val="en-GB" w:eastAsia="en-DK"/>
        </w:rPr>
        <w:t xml:space="preserve"> app</w:t>
      </w:r>
    </w:p>
    <w:p w14:paraId="3F8D6F5B" w14:textId="77777777" w:rsidR="00A762AC" w:rsidRDefault="00A762AC" w:rsidP="00A762AC">
      <w:pPr>
        <w:rPr>
          <w:lang w:val="en-GB" w:eastAsia="en-DK"/>
        </w:rPr>
      </w:pPr>
      <w:r>
        <w:rPr>
          <w:lang w:val="en-GB" w:eastAsia="en-DK"/>
        </w:rPr>
        <w:t xml:space="preserve">On the </w:t>
      </w:r>
      <w:r w:rsidRPr="00A762AC">
        <w:rPr>
          <w:lang w:val="en-GB" w:eastAsia="en-DK"/>
        </w:rPr>
        <w:t>Usage</w:t>
      </w:r>
      <w:r>
        <w:rPr>
          <w:lang w:val="en-GB" w:eastAsia="en-DK"/>
        </w:rPr>
        <w:t xml:space="preserve"> report</w:t>
      </w:r>
    </w:p>
    <w:p w14:paraId="31B9503F" w14:textId="77777777" w:rsidR="00A762AC" w:rsidRDefault="00A762AC" w:rsidP="00A762AC">
      <w:pPr>
        <w:pStyle w:val="ListParagraph"/>
        <w:numPr>
          <w:ilvl w:val="0"/>
          <w:numId w:val="11"/>
        </w:numPr>
        <w:rPr>
          <w:lang w:val="en-GB" w:eastAsia="en-DK"/>
        </w:rPr>
      </w:pPr>
      <w:r w:rsidRPr="00A762AC">
        <w:rPr>
          <w:lang w:val="en-GB" w:eastAsia="en-DK"/>
        </w:rPr>
        <w:t>On pages 'Page views', 'Reports', and 'Feature Usage', Added new visuals 'X by Publisher' and 'X by Extension Version'</w:t>
      </w:r>
      <w:r>
        <w:rPr>
          <w:lang w:val="en-GB" w:eastAsia="en-DK"/>
        </w:rPr>
        <w:t xml:space="preserve">. </w:t>
      </w:r>
      <w:r>
        <w:rPr>
          <w:lang w:val="en-GB" w:eastAsia="en-DK"/>
        </w:rPr>
        <w:t>This makes it easier to see usage patterns across Business Central apps/extensions.</w:t>
      </w:r>
    </w:p>
    <w:p w14:paraId="726F06AF" w14:textId="77777777" w:rsidR="00A762AC" w:rsidRDefault="00A762AC" w:rsidP="00A762AC">
      <w:pPr>
        <w:pStyle w:val="ListParagraph"/>
        <w:numPr>
          <w:ilvl w:val="0"/>
          <w:numId w:val="11"/>
        </w:numPr>
        <w:rPr>
          <w:lang w:val="en-GB" w:eastAsia="en-DK"/>
        </w:rPr>
      </w:pPr>
      <w:r w:rsidRPr="00A762AC">
        <w:rPr>
          <w:lang w:val="en-GB" w:eastAsia="en-DK"/>
        </w:rPr>
        <w:t>On pages 'Clients', 'Locations', 'Reports', 'Feature Usage', 'Integrations', '</w:t>
      </w:r>
      <w:proofErr w:type="spellStart"/>
      <w:r w:rsidRPr="00A762AC">
        <w:rPr>
          <w:lang w:val="en-GB" w:eastAsia="en-DK"/>
        </w:rPr>
        <w:t>Keyvault</w:t>
      </w:r>
      <w:proofErr w:type="spellEnd"/>
      <w:r w:rsidRPr="00A762AC">
        <w:rPr>
          <w:lang w:val="en-GB" w:eastAsia="en-DK"/>
        </w:rPr>
        <w:t>' added new visuals 'X by app'</w:t>
      </w:r>
      <w:r>
        <w:rPr>
          <w:lang w:val="en-GB" w:eastAsia="en-DK"/>
        </w:rPr>
        <w:t xml:space="preserve">. </w:t>
      </w:r>
      <w:r>
        <w:rPr>
          <w:lang w:val="en-GB" w:eastAsia="en-DK"/>
        </w:rPr>
        <w:t>This makes it easier to see usage patterns across Business Central apps/extensions.</w:t>
      </w:r>
    </w:p>
    <w:p w14:paraId="11835CC5" w14:textId="77777777" w:rsidR="00A762AC" w:rsidRPr="00A762AC" w:rsidRDefault="00A762AC" w:rsidP="00A762AC">
      <w:pPr>
        <w:rPr>
          <w:lang w:val="en-GB" w:eastAsia="en-DK"/>
        </w:rPr>
      </w:pPr>
    </w:p>
    <w:p w14:paraId="1E79F6B2" w14:textId="21791644" w:rsidR="00A762AC" w:rsidRPr="00A762AC" w:rsidRDefault="00A762AC" w:rsidP="00A762AC">
      <w:pPr>
        <w:rPr>
          <w:lang w:val="en-GB" w:eastAsia="en-DK"/>
        </w:rPr>
      </w:pPr>
      <w:r>
        <w:rPr>
          <w:lang w:val="en-GB" w:eastAsia="en-DK"/>
        </w:rPr>
        <w:t>On the Error report</w:t>
      </w:r>
    </w:p>
    <w:p w14:paraId="3CD2C8A9" w14:textId="778AAF74" w:rsidR="00A762AC" w:rsidRPr="00A762AC" w:rsidRDefault="00A762AC" w:rsidP="00A762AC">
      <w:pPr>
        <w:pStyle w:val="ListParagraph"/>
        <w:numPr>
          <w:ilvl w:val="0"/>
          <w:numId w:val="11"/>
        </w:numPr>
        <w:rPr>
          <w:lang w:val="en-GB" w:eastAsia="en-DK"/>
        </w:rPr>
      </w:pPr>
      <w:r w:rsidRPr="00A762AC">
        <w:rPr>
          <w:lang w:val="en-GB" w:eastAsia="en-DK"/>
        </w:rPr>
        <w:t xml:space="preserve">On page 'Error dialogs', added visuals with info on top/bottom line of the stack trace. Makes it easier to spot the root cause of errors </w:t>
      </w:r>
      <w:proofErr w:type="gramStart"/>
      <w:r w:rsidRPr="00A762AC">
        <w:rPr>
          <w:lang w:val="en-GB" w:eastAsia="en-DK"/>
        </w:rPr>
        <w:t>and also</w:t>
      </w:r>
      <w:proofErr w:type="gramEnd"/>
      <w:r w:rsidRPr="00A762AC">
        <w:rPr>
          <w:lang w:val="en-GB" w:eastAsia="en-DK"/>
        </w:rPr>
        <w:t xml:space="preserve"> to see where a specific error surface</w:t>
      </w:r>
    </w:p>
    <w:p w14:paraId="18347C5B" w14:textId="51B7A28E" w:rsidR="00A762AC" w:rsidRDefault="00A762AC" w:rsidP="00A762AC">
      <w:pPr>
        <w:rPr>
          <w:lang w:val="en-GB" w:eastAsia="en-DK"/>
        </w:rPr>
      </w:pPr>
    </w:p>
    <w:p w14:paraId="0CE3F7D5" w14:textId="7A48965D" w:rsidR="00A762AC" w:rsidRDefault="00A762AC" w:rsidP="00A762AC">
      <w:pPr>
        <w:rPr>
          <w:lang w:val="en-GB" w:eastAsia="en-DK"/>
        </w:rPr>
      </w:pPr>
      <w:r>
        <w:rPr>
          <w:lang w:val="en-GB" w:eastAsia="en-DK"/>
        </w:rPr>
        <w:t xml:space="preserve">On the </w:t>
      </w:r>
      <w:r w:rsidRPr="00A762AC">
        <w:rPr>
          <w:lang w:val="en-GB" w:eastAsia="en-DK"/>
        </w:rPr>
        <w:t>Performance report</w:t>
      </w:r>
    </w:p>
    <w:p w14:paraId="5A18370A" w14:textId="77777777" w:rsidR="00A762AC" w:rsidRDefault="00A762AC" w:rsidP="00A762AC">
      <w:pPr>
        <w:pStyle w:val="ListParagraph"/>
        <w:numPr>
          <w:ilvl w:val="0"/>
          <w:numId w:val="11"/>
        </w:numPr>
        <w:rPr>
          <w:lang w:val="en-GB" w:eastAsia="en-DK"/>
        </w:rPr>
      </w:pPr>
      <w:r w:rsidRPr="00A762AC">
        <w:rPr>
          <w:lang w:val="en-GB" w:eastAsia="en-DK"/>
        </w:rPr>
        <w:t xml:space="preserve">on </w:t>
      </w:r>
      <w:r>
        <w:rPr>
          <w:lang w:val="en-GB" w:eastAsia="en-DK"/>
        </w:rPr>
        <w:t xml:space="preserve">the </w:t>
      </w:r>
      <w:r w:rsidRPr="00A762AC">
        <w:rPr>
          <w:lang w:val="en-GB" w:eastAsia="en-DK"/>
        </w:rPr>
        <w:t>Long Running SQL page</w:t>
      </w:r>
      <w:r w:rsidRPr="00A762AC">
        <w:rPr>
          <w:lang w:val="en-GB" w:eastAsia="en-DK"/>
        </w:rPr>
        <w:t>, a</w:t>
      </w:r>
      <w:r w:rsidRPr="00A762AC">
        <w:rPr>
          <w:lang w:val="en-GB" w:eastAsia="en-DK"/>
        </w:rPr>
        <w:t>dded 'number of columns' and 'Take locks' fields to SQL statements visual</w:t>
      </w:r>
      <w:r>
        <w:rPr>
          <w:lang w:val="en-GB" w:eastAsia="en-DK"/>
        </w:rPr>
        <w:t>. Makes it easier to troubleshoot SQL performance.</w:t>
      </w:r>
    </w:p>
    <w:p w14:paraId="0755890F" w14:textId="02E9B02C" w:rsidR="00A762AC" w:rsidRPr="00A762AC" w:rsidRDefault="00A762AC" w:rsidP="00A762AC">
      <w:pPr>
        <w:pStyle w:val="ListParagraph"/>
        <w:numPr>
          <w:ilvl w:val="0"/>
          <w:numId w:val="11"/>
        </w:numPr>
        <w:rPr>
          <w:lang w:val="en-GB" w:eastAsia="en-DK"/>
        </w:rPr>
      </w:pPr>
      <w:r w:rsidRPr="00A762AC">
        <w:rPr>
          <w:lang w:val="en-GB" w:eastAsia="en-DK"/>
        </w:rPr>
        <w:t>Added ability to do version-to-version comparisons on 'Updates' page</w:t>
      </w:r>
    </w:p>
    <w:p w14:paraId="0A723897" w14:textId="77777777" w:rsidR="00A762AC" w:rsidRDefault="00A762AC" w:rsidP="00A762AC">
      <w:pPr>
        <w:rPr>
          <w:lang w:val="en-GB" w:eastAsia="en-DK"/>
        </w:rPr>
      </w:pPr>
    </w:p>
    <w:p w14:paraId="6EB89E6E" w14:textId="2F4106ED" w:rsidR="00A762AC" w:rsidRDefault="00A762AC" w:rsidP="00A762AC">
      <w:pPr>
        <w:rPr>
          <w:lang w:val="en-GB" w:eastAsia="en-DK"/>
        </w:rPr>
      </w:pPr>
      <w:r>
        <w:rPr>
          <w:lang w:val="en-GB" w:eastAsia="en-DK"/>
        </w:rPr>
        <w:t xml:space="preserve">On the </w:t>
      </w:r>
      <w:r w:rsidRPr="00A762AC">
        <w:rPr>
          <w:lang w:val="en-GB" w:eastAsia="en-DK"/>
        </w:rPr>
        <w:t>Administration</w:t>
      </w:r>
      <w:r>
        <w:rPr>
          <w:lang w:val="en-GB" w:eastAsia="en-DK"/>
        </w:rPr>
        <w:t xml:space="preserve"> report</w:t>
      </w:r>
    </w:p>
    <w:p w14:paraId="73D4C3A9" w14:textId="49413973" w:rsidR="00A762AC" w:rsidRDefault="00A762AC" w:rsidP="00A762AC">
      <w:pPr>
        <w:pStyle w:val="ListParagraph"/>
        <w:numPr>
          <w:ilvl w:val="0"/>
          <w:numId w:val="10"/>
        </w:numPr>
        <w:rPr>
          <w:lang w:val="en-GB" w:eastAsia="en-DK"/>
        </w:rPr>
      </w:pPr>
      <w:r w:rsidRPr="00A762AC">
        <w:rPr>
          <w:lang w:val="en-GB" w:eastAsia="en-DK"/>
        </w:rPr>
        <w:t>on Inventory page, added domain to 'Apps by environment' visual (GitHub issue #146)</w:t>
      </w:r>
    </w:p>
    <w:p w14:paraId="6645D075" w14:textId="25933A60" w:rsidR="00A762AC" w:rsidRPr="00A762AC" w:rsidRDefault="00A762AC" w:rsidP="00A762AC">
      <w:pPr>
        <w:pStyle w:val="ListParagraph"/>
        <w:numPr>
          <w:ilvl w:val="0"/>
          <w:numId w:val="10"/>
        </w:numPr>
        <w:rPr>
          <w:lang w:val="en-GB" w:eastAsia="en-DK"/>
        </w:rPr>
      </w:pPr>
      <w:r w:rsidRPr="00A762AC">
        <w:rPr>
          <w:lang w:val="en-GB" w:eastAsia="en-DK"/>
        </w:rPr>
        <w:t xml:space="preserve">on </w:t>
      </w:r>
      <w:proofErr w:type="spellStart"/>
      <w:r w:rsidRPr="00A762AC">
        <w:rPr>
          <w:lang w:val="en-GB" w:eastAsia="en-DK"/>
        </w:rPr>
        <w:t>AppsourceValidations</w:t>
      </w:r>
      <w:proofErr w:type="spellEnd"/>
      <w:r w:rsidRPr="00A762AC">
        <w:rPr>
          <w:lang w:val="en-GB" w:eastAsia="en-DK"/>
        </w:rPr>
        <w:t xml:space="preserve"> page, added date filter and 'requests by date' visual (GitHub issue #162)</w:t>
      </w:r>
    </w:p>
    <w:p w14:paraId="7DF22257" w14:textId="0F738897" w:rsidR="00A762AC" w:rsidRDefault="00A762AC" w:rsidP="00A762AC">
      <w:pPr>
        <w:pStyle w:val="ListParagraph"/>
        <w:numPr>
          <w:ilvl w:val="0"/>
          <w:numId w:val="10"/>
        </w:numPr>
        <w:rPr>
          <w:lang w:val="en-GB" w:eastAsia="en-DK"/>
        </w:rPr>
      </w:pPr>
      <w:r w:rsidRPr="00A762AC">
        <w:rPr>
          <w:lang w:val="en-GB" w:eastAsia="en-DK"/>
        </w:rPr>
        <w:t xml:space="preserve">on </w:t>
      </w:r>
      <w:r>
        <w:rPr>
          <w:lang w:val="en-GB" w:eastAsia="en-DK"/>
        </w:rPr>
        <w:t xml:space="preserve">the </w:t>
      </w:r>
      <w:r w:rsidRPr="00A762AC">
        <w:rPr>
          <w:lang w:val="en-GB" w:eastAsia="en-DK"/>
        </w:rPr>
        <w:t xml:space="preserve">Configuration page, changed order of parameter visuals, added </w:t>
      </w:r>
      <w:proofErr w:type="spellStart"/>
      <w:r w:rsidRPr="00A762AC">
        <w:rPr>
          <w:lang w:val="en-GB" w:eastAsia="en-DK"/>
        </w:rPr>
        <w:t>EnvironmentDim</w:t>
      </w:r>
      <w:proofErr w:type="spellEnd"/>
      <w:r w:rsidRPr="00A762AC">
        <w:rPr>
          <w:lang w:val="en-GB" w:eastAsia="en-DK"/>
        </w:rPr>
        <w:t xml:space="preserve"> visual</w:t>
      </w:r>
      <w:r>
        <w:rPr>
          <w:lang w:val="en-GB" w:eastAsia="en-DK"/>
        </w:rPr>
        <w:t>, a</w:t>
      </w:r>
      <w:r>
        <w:rPr>
          <w:lang w:val="en-GB" w:eastAsia="en-DK"/>
        </w:rPr>
        <w:t xml:space="preserve">dded visuals for </w:t>
      </w:r>
      <w:proofErr w:type="spellStart"/>
      <w:r>
        <w:rPr>
          <w:lang w:val="en-GB" w:eastAsia="en-DK"/>
        </w:rPr>
        <w:t>analyze</w:t>
      </w:r>
      <w:proofErr w:type="spellEnd"/>
      <w:r>
        <w:rPr>
          <w:lang w:val="en-GB" w:eastAsia="en-DK"/>
        </w:rPr>
        <w:t xml:space="preserve"> in KQL. Use the configuration page to check if the way you setup parameters for the app match the filters you expect when loading data.</w:t>
      </w:r>
    </w:p>
    <w:p w14:paraId="53205321" w14:textId="43E9E558" w:rsidR="00A762AC" w:rsidRPr="00A762AC" w:rsidRDefault="00A762AC" w:rsidP="00A762AC">
      <w:pPr>
        <w:pStyle w:val="ListParagraph"/>
        <w:numPr>
          <w:ilvl w:val="0"/>
          <w:numId w:val="10"/>
        </w:numPr>
        <w:rPr>
          <w:lang w:val="en-GB" w:eastAsia="en-DK"/>
        </w:rPr>
      </w:pPr>
      <w:r w:rsidRPr="00A762AC">
        <w:rPr>
          <w:lang w:val="en-GB" w:eastAsia="en-DK"/>
        </w:rPr>
        <w:t>Added hierarchy, message details, and feature telemetry dimension for events on telemetry event statistics page</w:t>
      </w:r>
      <w:r>
        <w:rPr>
          <w:lang w:val="en-GB" w:eastAsia="en-DK"/>
        </w:rPr>
        <w:t>. Use this page to understand telemetry data ingestion patterns and maybe use this to fine-tune your telemetry cost.</w:t>
      </w:r>
    </w:p>
    <w:p w14:paraId="1A21EB90" w14:textId="21853CA0" w:rsidR="00A762AC" w:rsidRPr="00A762AC" w:rsidRDefault="00A762AC" w:rsidP="00A762AC">
      <w:pPr>
        <w:rPr>
          <w:lang w:val="en-GB" w:eastAsia="en-DK"/>
        </w:rPr>
      </w:pPr>
    </w:p>
    <w:p w14:paraId="5D632B2A" w14:textId="77777777" w:rsidR="005D4ECA" w:rsidRDefault="005D4ECA" w:rsidP="005D4ECA">
      <w:pPr>
        <w:rPr>
          <w:lang w:val="en-GB" w:eastAsia="en-DK"/>
        </w:rPr>
      </w:pPr>
      <w:r>
        <w:rPr>
          <w:lang w:val="en-GB" w:eastAsia="en-DK"/>
        </w:rPr>
        <w:t xml:space="preserve">See the full change log here: </w:t>
      </w:r>
    </w:p>
    <w:p w14:paraId="073BC46E" w14:textId="2F6C00B0" w:rsidR="005D4ECA" w:rsidRPr="005D4ECA" w:rsidRDefault="005D4ECA" w:rsidP="005D4ECA">
      <w:pPr>
        <w:rPr>
          <w:lang w:val="en-GB" w:eastAsia="en-DK"/>
        </w:rPr>
      </w:pPr>
      <w:r w:rsidRPr="005D4ECA">
        <w:rPr>
          <w:lang w:val="en-GB" w:eastAsia="en-DK"/>
        </w:rPr>
        <w:lastRenderedPageBreak/>
        <w:t xml:space="preserve">https://github.com/microsoft/BCTech/blob/master/samples/AppInsights/PowerBI/Reports/AppSource/isv-app-pbix/changelog-isv-app.txt </w:t>
      </w:r>
    </w:p>
    <w:p w14:paraId="254FD17E" w14:textId="77777777" w:rsidR="005D4ECA" w:rsidRDefault="005D4ECA" w:rsidP="008252A9">
      <w:pPr>
        <w:rPr>
          <w:lang w:val="en-GB" w:eastAsia="en-DK"/>
        </w:rPr>
      </w:pPr>
    </w:p>
    <w:p w14:paraId="5DB6A8CA" w14:textId="5C9B8CD3" w:rsidR="005D4ECA" w:rsidRPr="0038500D" w:rsidRDefault="0038500D" w:rsidP="008252A9">
      <w:pPr>
        <w:rPr>
          <w:b/>
          <w:bCs/>
          <w:lang w:val="en-GB" w:eastAsia="en-DK"/>
        </w:rPr>
      </w:pPr>
      <w:r w:rsidRPr="0038500D">
        <w:rPr>
          <w:b/>
          <w:bCs/>
          <w:lang w:val="en-GB" w:eastAsia="en-DK"/>
        </w:rPr>
        <w:t>New signal/updates</w:t>
      </w:r>
    </w:p>
    <w:p w14:paraId="7E857957" w14:textId="6C281B38" w:rsidR="005D4ECA" w:rsidRPr="005D4ECA" w:rsidRDefault="0038500D" w:rsidP="005D4ECA">
      <w:pPr>
        <w:rPr>
          <w:lang w:val="en-GB" w:eastAsia="en-DK"/>
        </w:rPr>
      </w:pPr>
      <w:r>
        <w:rPr>
          <w:lang w:val="en-GB" w:eastAsia="en-DK"/>
        </w:rPr>
        <w:t xml:space="preserve">As of version 21.0, page view data from the client is also available for on-premises environments. </w:t>
      </w:r>
    </w:p>
    <w:p w14:paraId="13B041B9" w14:textId="58418B43" w:rsidR="0038500D" w:rsidRDefault="0038500D" w:rsidP="00703133">
      <w:pPr>
        <w:rPr>
          <w:lang w:val="en-GB" w:eastAsia="en-DK"/>
        </w:rPr>
      </w:pPr>
      <w:r>
        <w:rPr>
          <w:lang w:val="en-GB" w:eastAsia="en-DK"/>
        </w:rPr>
        <w:t xml:space="preserve">In version 21.1, we added event </w:t>
      </w:r>
      <w:r>
        <w:rPr>
          <w:lang w:val="en-GB" w:eastAsia="en-DK"/>
        </w:rPr>
        <w:t>LC0056</w:t>
      </w:r>
      <w:r w:rsidR="004D4487">
        <w:rPr>
          <w:lang w:val="en-GB" w:eastAsia="en-DK"/>
        </w:rPr>
        <w:t xml:space="preserve">. This is sent during extension synchronization </w:t>
      </w:r>
      <w:r w:rsidR="004D4487" w:rsidRPr="004D4487">
        <w:rPr>
          <w:lang w:val="en-GB" w:eastAsia="en-DK"/>
        </w:rPr>
        <w:t>when an extension was already synchronized on the tenant.</w:t>
      </w:r>
      <w:r w:rsidR="004D4487">
        <w:rPr>
          <w:lang w:val="en-GB" w:eastAsia="en-DK"/>
        </w:rPr>
        <w:t xml:space="preserve"> Before, the extension failure telemetry included this event, which would clutter the picture for when real errors occurred.</w:t>
      </w:r>
    </w:p>
    <w:p w14:paraId="39A4DE29" w14:textId="77777777" w:rsidR="0038500D" w:rsidRDefault="0038500D" w:rsidP="00703133">
      <w:pPr>
        <w:rPr>
          <w:lang w:val="en-GB" w:eastAsia="en-DK"/>
        </w:rPr>
      </w:pPr>
    </w:p>
    <w:p w14:paraId="381591CF" w14:textId="70A372F1" w:rsidR="00703133" w:rsidRDefault="0038500D" w:rsidP="00703133">
      <w:pPr>
        <w:rPr>
          <w:lang w:val="en-GB" w:eastAsia="en-DK"/>
        </w:rPr>
      </w:pPr>
      <w:r>
        <w:rPr>
          <w:lang w:val="en-GB" w:eastAsia="en-DK"/>
        </w:rPr>
        <w:t>Coming soon/in the works</w:t>
      </w:r>
      <w:r w:rsidR="00703133">
        <w:rPr>
          <w:lang w:val="en-GB" w:eastAsia="en-DK"/>
        </w:rPr>
        <w:t xml:space="preserve"> </w:t>
      </w:r>
    </w:p>
    <w:p w14:paraId="2E8771AA" w14:textId="7D17FEBB" w:rsidR="00703133" w:rsidRDefault="0038500D" w:rsidP="0038500D">
      <w:pPr>
        <w:pStyle w:val="ListParagraph"/>
        <w:numPr>
          <w:ilvl w:val="0"/>
          <w:numId w:val="10"/>
        </w:numPr>
        <w:rPr>
          <w:lang w:val="en-GB" w:eastAsia="en-DK"/>
        </w:rPr>
      </w:pPr>
      <w:r>
        <w:rPr>
          <w:lang w:val="en-GB" w:eastAsia="en-DK"/>
        </w:rPr>
        <w:t>AL s</w:t>
      </w:r>
      <w:r w:rsidR="00703133" w:rsidRPr="0038500D">
        <w:rPr>
          <w:lang w:val="en-GB" w:eastAsia="en-DK"/>
        </w:rPr>
        <w:t>tack</w:t>
      </w:r>
      <w:r>
        <w:rPr>
          <w:lang w:val="en-GB" w:eastAsia="en-DK"/>
        </w:rPr>
        <w:t xml:space="preserve"> </w:t>
      </w:r>
      <w:r w:rsidR="00703133" w:rsidRPr="0038500D">
        <w:rPr>
          <w:lang w:val="en-GB" w:eastAsia="en-DK"/>
        </w:rPr>
        <w:t xml:space="preserve">trace </w:t>
      </w:r>
      <w:r>
        <w:rPr>
          <w:lang w:val="en-GB" w:eastAsia="en-DK"/>
        </w:rPr>
        <w:t>will be added to</w:t>
      </w:r>
      <w:r w:rsidR="00703133" w:rsidRPr="0038500D">
        <w:rPr>
          <w:lang w:val="en-GB" w:eastAsia="en-DK"/>
        </w:rPr>
        <w:t xml:space="preserve"> job queue error</w:t>
      </w:r>
      <w:r>
        <w:rPr>
          <w:lang w:val="en-GB" w:eastAsia="en-DK"/>
        </w:rPr>
        <w:t xml:space="preserve"> signal</w:t>
      </w:r>
    </w:p>
    <w:p w14:paraId="2586DCD9" w14:textId="1402074D" w:rsidR="0038500D" w:rsidRPr="0038500D" w:rsidRDefault="0038500D" w:rsidP="0038500D">
      <w:pPr>
        <w:pStyle w:val="ListParagraph"/>
        <w:numPr>
          <w:ilvl w:val="0"/>
          <w:numId w:val="10"/>
        </w:numPr>
        <w:rPr>
          <w:lang w:val="en-GB" w:eastAsia="en-DK"/>
        </w:rPr>
      </w:pPr>
      <w:r>
        <w:rPr>
          <w:lang w:val="en-GB" w:eastAsia="en-DK"/>
        </w:rPr>
        <w:t xml:space="preserve">Error message in English will be added to error dialog </w:t>
      </w:r>
      <w:r>
        <w:rPr>
          <w:lang w:val="en-GB" w:eastAsia="en-DK"/>
        </w:rPr>
        <w:t>signal</w:t>
      </w:r>
    </w:p>
    <w:p w14:paraId="1D205AD4" w14:textId="77777777" w:rsidR="00703133" w:rsidRDefault="00703133" w:rsidP="00703133">
      <w:pPr>
        <w:rPr>
          <w:lang w:val="en-GB" w:eastAsia="en-DK"/>
        </w:rPr>
      </w:pPr>
    </w:p>
    <w:p w14:paraId="7A467767" w14:textId="77777777" w:rsidR="004D4487" w:rsidRDefault="004D4487" w:rsidP="00712985">
      <w:pPr>
        <w:rPr>
          <w:lang w:val="en-GB" w:eastAsia="en-DK"/>
        </w:rPr>
      </w:pPr>
    </w:p>
    <w:p w14:paraId="24AB2DC8" w14:textId="01E88424" w:rsidR="00703133" w:rsidRDefault="004D4487" w:rsidP="00712985">
      <w:pPr>
        <w:rPr>
          <w:b/>
          <w:bCs/>
          <w:lang w:val="en-GB" w:eastAsia="en-DK"/>
        </w:rPr>
      </w:pPr>
      <w:r w:rsidRPr="004D4487">
        <w:rPr>
          <w:b/>
          <w:bCs/>
          <w:lang w:val="en-GB" w:eastAsia="en-DK"/>
        </w:rPr>
        <w:t>Documentation improvements</w:t>
      </w:r>
    </w:p>
    <w:p w14:paraId="50220330" w14:textId="2908C5D6" w:rsidR="004D4487" w:rsidRDefault="004D4487" w:rsidP="00712985">
      <w:pPr>
        <w:rPr>
          <w:lang w:val="en-GB" w:eastAsia="en-DK"/>
        </w:rPr>
      </w:pPr>
      <w:r w:rsidRPr="004D4487">
        <w:rPr>
          <w:lang w:val="en-GB" w:eastAsia="en-DK"/>
        </w:rPr>
        <w:t xml:space="preserve">We recently </w:t>
      </w:r>
      <w:r>
        <w:rPr>
          <w:lang w:val="en-GB" w:eastAsia="en-DK"/>
        </w:rPr>
        <w:t xml:space="preserve">moved a lot of guidance content from </w:t>
      </w:r>
      <w:proofErr w:type="spellStart"/>
      <w:r>
        <w:rPr>
          <w:lang w:val="en-GB" w:eastAsia="en-DK"/>
        </w:rPr>
        <w:t>BCTech</w:t>
      </w:r>
      <w:proofErr w:type="spellEnd"/>
      <w:r>
        <w:rPr>
          <w:lang w:val="en-GB" w:eastAsia="en-DK"/>
        </w:rPr>
        <w:t xml:space="preserve"> into docs. </w:t>
      </w:r>
    </w:p>
    <w:p w14:paraId="3B239951" w14:textId="2B2E6CD2" w:rsidR="004D4487" w:rsidRDefault="004D4487" w:rsidP="00712985">
      <w:pPr>
        <w:rPr>
          <w:lang w:val="en-GB" w:eastAsia="en-DK"/>
        </w:rPr>
      </w:pPr>
    </w:p>
    <w:p w14:paraId="2F1179C0" w14:textId="74EF9289" w:rsidR="004D4487" w:rsidRDefault="004D4487" w:rsidP="00712985">
      <w:pPr>
        <w:rPr>
          <w:lang w:val="en-GB" w:eastAsia="en-DK"/>
        </w:rPr>
      </w:pPr>
      <w:r>
        <w:rPr>
          <w:lang w:val="en-GB" w:eastAsia="en-DK"/>
        </w:rPr>
        <w:t>How to c</w:t>
      </w:r>
      <w:r w:rsidRPr="004D4487">
        <w:rPr>
          <w:lang w:val="en-GB" w:eastAsia="en-DK"/>
        </w:rPr>
        <w:t xml:space="preserve">ontrol </w:t>
      </w:r>
      <w:r>
        <w:rPr>
          <w:lang w:val="en-GB" w:eastAsia="en-DK"/>
        </w:rPr>
        <w:t>telemetry</w:t>
      </w:r>
      <w:r w:rsidRPr="004D4487">
        <w:rPr>
          <w:lang w:val="en-GB" w:eastAsia="en-DK"/>
        </w:rPr>
        <w:t xml:space="preserve"> cost</w:t>
      </w:r>
      <w:r>
        <w:rPr>
          <w:lang w:val="en-GB" w:eastAsia="en-DK"/>
        </w:rPr>
        <w:t xml:space="preserve"> (now also includes guidance on the Data Collection Rules feature) </w:t>
      </w:r>
    </w:p>
    <w:p w14:paraId="7A4786D3" w14:textId="55E2F7F1" w:rsidR="004D4487" w:rsidRDefault="004D4487" w:rsidP="00712985">
      <w:pPr>
        <w:rPr>
          <w:lang w:val="en-GB" w:eastAsia="en-DK"/>
        </w:rPr>
      </w:pPr>
      <w:hyperlink r:id="rId5" w:history="1">
        <w:r w:rsidRPr="00965FBF">
          <w:rPr>
            <w:rStyle w:val="Hyperlink"/>
            <w:lang w:val="en-GB" w:eastAsia="en-DK"/>
          </w:rPr>
          <w:t>https://learn.microsoft.com/en-us/dynamics365/business-central/dev-itpro/administration/telemetry-control-cost</w:t>
        </w:r>
      </w:hyperlink>
    </w:p>
    <w:p w14:paraId="0E713B1D" w14:textId="77777777" w:rsidR="004D4487" w:rsidRDefault="004D4487" w:rsidP="00712985">
      <w:pPr>
        <w:rPr>
          <w:lang w:val="en-GB" w:eastAsia="en-DK"/>
        </w:rPr>
      </w:pPr>
    </w:p>
    <w:p w14:paraId="52F4251F" w14:textId="45DB6233" w:rsidR="004D4487" w:rsidRDefault="004D4487" w:rsidP="00712985">
      <w:pPr>
        <w:rPr>
          <w:lang w:val="en-GB" w:eastAsia="en-DK"/>
        </w:rPr>
      </w:pPr>
      <w:r w:rsidRPr="004D4487">
        <w:rPr>
          <w:lang w:val="en-GB" w:eastAsia="en-DK"/>
        </w:rPr>
        <w:t>Where can I learn more about KQL?</w:t>
      </w:r>
    </w:p>
    <w:p w14:paraId="4FF6FFC0" w14:textId="6EF8F7F4" w:rsidR="004D4487" w:rsidRDefault="004D4487" w:rsidP="004D4487">
      <w:pPr>
        <w:rPr>
          <w:lang w:val="en-GB" w:eastAsia="en-DK"/>
        </w:rPr>
      </w:pPr>
      <w:hyperlink r:id="rId6" w:history="1">
        <w:r w:rsidRPr="00965FBF">
          <w:rPr>
            <w:rStyle w:val="Hyperlink"/>
            <w:lang w:val="en-GB" w:eastAsia="en-DK"/>
          </w:rPr>
          <w:t>https://learn.microsoft.com/en-us/dynamics365/business-central/dev-itpro/administration/telemetry-analyze-with-kql#where-can-i-learn-more-about-kql</w:t>
        </w:r>
      </w:hyperlink>
    </w:p>
    <w:p w14:paraId="2813D1B4" w14:textId="19AFC746" w:rsidR="004D4487" w:rsidRDefault="004D4487" w:rsidP="004D4487">
      <w:pPr>
        <w:rPr>
          <w:lang w:val="en-GB" w:eastAsia="en-DK"/>
        </w:rPr>
      </w:pPr>
    </w:p>
    <w:p w14:paraId="077C9144" w14:textId="70B00C3A" w:rsidR="004D4487" w:rsidRDefault="004D4487" w:rsidP="004D4487">
      <w:pPr>
        <w:rPr>
          <w:lang w:val="en-GB" w:eastAsia="en-DK"/>
        </w:rPr>
      </w:pPr>
      <w:r w:rsidRPr="004D4487">
        <w:rPr>
          <w:lang w:val="en-GB" w:eastAsia="en-DK"/>
        </w:rPr>
        <w:t>Which tools can I use (KQL editors and clients)?</w:t>
      </w:r>
    </w:p>
    <w:p w14:paraId="2CD20C3A" w14:textId="59FEF9E3" w:rsidR="004D4487" w:rsidRPr="004D4487" w:rsidRDefault="00A762AC" w:rsidP="004D4487">
      <w:pPr>
        <w:rPr>
          <w:lang w:val="en-GB" w:eastAsia="en-DK"/>
        </w:rPr>
      </w:pPr>
      <w:hyperlink r:id="rId7" w:history="1">
        <w:r w:rsidRPr="00965FBF">
          <w:rPr>
            <w:rStyle w:val="Hyperlink"/>
            <w:lang w:val="en-GB" w:eastAsia="en-DK"/>
          </w:rPr>
          <w:t>https://learn.microsoft.com/en-us/dynamics365/business-central/dev-itpro/administration/telemetry-analyze-with-kql#which-tools-can-i-use-kql-editors-and-clients</w:t>
        </w:r>
      </w:hyperlink>
      <w:r>
        <w:rPr>
          <w:lang w:val="en-GB" w:eastAsia="en-DK"/>
        </w:rPr>
        <w:t xml:space="preserve"> </w:t>
      </w:r>
    </w:p>
    <w:p w14:paraId="40ACFB34" w14:textId="25D58C21" w:rsidR="004D4487" w:rsidRDefault="004D4487" w:rsidP="00712985">
      <w:pPr>
        <w:rPr>
          <w:lang w:val="en-GB" w:eastAsia="en-DK"/>
        </w:rPr>
      </w:pPr>
    </w:p>
    <w:p w14:paraId="0C6D994B" w14:textId="1ED6F1F4" w:rsidR="004D4487" w:rsidRDefault="004D4487" w:rsidP="00712985">
      <w:pPr>
        <w:rPr>
          <w:lang w:val="en-GB" w:eastAsia="en-DK"/>
        </w:rPr>
      </w:pPr>
      <w:r>
        <w:rPr>
          <w:lang w:val="en-GB" w:eastAsia="en-DK"/>
        </w:rPr>
        <w:t>How do I use Kusto Explorer/Azure Data Explorer with Azure Application Insights?</w:t>
      </w:r>
    </w:p>
    <w:p w14:paraId="44620C7A" w14:textId="5E17FB82" w:rsidR="003B2B07" w:rsidRDefault="004D4487" w:rsidP="004D4487">
      <w:pPr>
        <w:rPr>
          <w:lang w:val="en-GB" w:eastAsia="en-DK"/>
        </w:rPr>
      </w:pPr>
      <w:hyperlink r:id="rId8" w:history="1">
        <w:r w:rsidRPr="00965FBF">
          <w:rPr>
            <w:rStyle w:val="Hyperlink"/>
            <w:lang w:val="en-GB" w:eastAsia="en-DK"/>
          </w:rPr>
          <w:t>https://learn.microsoft.com/en-us/azure/data-explorer/query-monitor-data#add-a-log-analyticsapplication-insights-workspace-to-azure-data-explorer-client-tools</w:t>
        </w:r>
      </w:hyperlink>
    </w:p>
    <w:p w14:paraId="1C7BD7C3" w14:textId="59188CC2" w:rsidR="004D4487" w:rsidRDefault="004D4487" w:rsidP="004D4487">
      <w:pPr>
        <w:rPr>
          <w:lang w:val="en-GB" w:eastAsia="en-DK"/>
        </w:rPr>
      </w:pPr>
    </w:p>
    <w:p w14:paraId="1DDCC2D9" w14:textId="3E7227EB" w:rsidR="004D4487" w:rsidRDefault="004D4487" w:rsidP="004D4487">
      <w:pPr>
        <w:rPr>
          <w:lang w:val="en-GB" w:eastAsia="en-DK"/>
        </w:rPr>
      </w:pPr>
    </w:p>
    <w:p w14:paraId="3C722BA7" w14:textId="458A2910" w:rsidR="004D4487" w:rsidRPr="00615DEF" w:rsidRDefault="004D4487" w:rsidP="004D4487">
      <w:pPr>
        <w:rPr>
          <w:b/>
          <w:bCs/>
          <w:lang w:val="en-GB" w:eastAsia="en-DK"/>
        </w:rPr>
      </w:pPr>
      <w:r w:rsidRPr="00615DEF">
        <w:rPr>
          <w:b/>
          <w:bCs/>
          <w:lang w:val="en-GB" w:eastAsia="en-DK"/>
        </w:rPr>
        <w:lastRenderedPageBreak/>
        <w:t>Tips and Tricks</w:t>
      </w:r>
    </w:p>
    <w:p w14:paraId="5F6C6F74" w14:textId="3437EF0B" w:rsidR="004D4487" w:rsidRDefault="004D4487" w:rsidP="004D4487">
      <w:pPr>
        <w:rPr>
          <w:lang w:val="en-GB" w:eastAsia="en-DK"/>
        </w:rPr>
      </w:pPr>
      <w:r>
        <w:rPr>
          <w:lang w:val="en-GB" w:eastAsia="en-DK"/>
        </w:rPr>
        <w:t xml:space="preserve">If you use Kusto Explorer/Azure Data Explorer to query telemetry, </w:t>
      </w:r>
    </w:p>
    <w:p w14:paraId="60DA48A5" w14:textId="47246619" w:rsidR="004D4487" w:rsidRDefault="00615DEF" w:rsidP="004D4487">
      <w:pPr>
        <w:rPr>
          <w:lang w:val="en-GB" w:eastAsia="en-DK"/>
        </w:rPr>
      </w:pPr>
      <w:r>
        <w:rPr>
          <w:lang w:val="en-GB" w:eastAsia="en-DK"/>
        </w:rPr>
        <w:t>then you can s</w:t>
      </w:r>
      <w:r w:rsidR="004D4487" w:rsidRPr="004D4487">
        <w:rPr>
          <w:lang w:val="en-GB" w:eastAsia="en-DK"/>
        </w:rPr>
        <w:t>pecify https://ade.applicationinsights.io/subscriptions/&lt;subscription-id&gt; to see all databases in the subscription</w:t>
      </w:r>
    </w:p>
    <w:p w14:paraId="722E8C03" w14:textId="3AC8F225" w:rsidR="00615DEF" w:rsidRDefault="00615DEF" w:rsidP="004D4487">
      <w:pPr>
        <w:rPr>
          <w:lang w:val="en-GB" w:eastAsia="en-DK"/>
        </w:rPr>
      </w:pPr>
      <w:r>
        <w:rPr>
          <w:lang w:val="en-GB" w:eastAsia="en-DK"/>
        </w:rPr>
        <w:t xml:space="preserve">(We made the Azure Monitor team add this to their docs, see </w:t>
      </w:r>
    </w:p>
    <w:p w14:paraId="61725AD6" w14:textId="7EA22283" w:rsidR="00615DEF" w:rsidRDefault="00615DEF" w:rsidP="004D4487">
      <w:pPr>
        <w:rPr>
          <w:lang w:val="en-GB" w:eastAsia="en-DK"/>
        </w:rPr>
      </w:pPr>
      <w:hyperlink r:id="rId9" w:history="1">
        <w:r w:rsidRPr="00965FBF">
          <w:rPr>
            <w:rStyle w:val="Hyperlink"/>
            <w:lang w:val="en-GB" w:eastAsia="en-DK"/>
          </w:rPr>
          <w:t>https://learn.microsoft.com/en-us/azure/data-explorer/query-monitor-data#add-a-log-analyticsapplication-insights-workspace-to-azure-data-explorer-client-tools</w:t>
        </w:r>
      </w:hyperlink>
    </w:p>
    <w:p w14:paraId="75BC4A23" w14:textId="3AB8DFE6" w:rsidR="004D4487" w:rsidRDefault="00615DEF" w:rsidP="004D4487">
      <w:pPr>
        <w:rPr>
          <w:lang w:val="en-GB" w:eastAsia="en-DK"/>
        </w:rPr>
      </w:pPr>
      <w:r>
        <w:rPr>
          <w:lang w:val="en-GB" w:eastAsia="en-DK"/>
        </w:rPr>
        <w:t>)</w:t>
      </w:r>
    </w:p>
    <w:p w14:paraId="3DE58F23" w14:textId="2B9E88B5" w:rsidR="00615DEF" w:rsidRDefault="00615DEF" w:rsidP="004D4487">
      <w:pPr>
        <w:rPr>
          <w:lang w:val="en-GB" w:eastAsia="en-DK"/>
        </w:rPr>
      </w:pPr>
    </w:p>
    <w:p w14:paraId="20F35AE9" w14:textId="43F396BF" w:rsidR="003B4521" w:rsidRDefault="003B4521" w:rsidP="00BE0313"/>
    <w:p w14:paraId="75106113" w14:textId="6FF0CC73" w:rsidR="00615DEF" w:rsidRPr="00615DEF" w:rsidRDefault="00615DEF" w:rsidP="00615DEF">
      <w:r>
        <w:rPr>
          <w:lang w:val="en-GB"/>
        </w:rPr>
        <w:t xml:space="preserve">Here is </w:t>
      </w:r>
      <w:r>
        <w:t>a KQL performance tuning trick:</w:t>
      </w:r>
      <w:r>
        <w:rPr>
          <w:lang w:val="en-GB"/>
        </w:rPr>
        <w:t xml:space="preserve"> When doing queries like this</w:t>
      </w:r>
    </w:p>
    <w:p w14:paraId="1B96D495" w14:textId="04BD8127" w:rsidR="00615DEF" w:rsidRDefault="00615DEF" w:rsidP="00615DEF">
      <w:r>
        <w:t xml:space="preserve">traces </w:t>
      </w:r>
    </w:p>
    <w:p w14:paraId="72EAF7AC" w14:textId="046620E3" w:rsidR="00615DEF" w:rsidRDefault="00615DEF" w:rsidP="00615DEF">
      <w:r>
        <w:t xml:space="preserve">| where </w:t>
      </w:r>
      <w:proofErr w:type="spellStart"/>
      <w:r>
        <w:t>customDimensions.eventId</w:t>
      </w:r>
      <w:proofErr w:type="spellEnd"/>
      <w:r>
        <w:t xml:space="preserve"> == 'XXXX'</w:t>
      </w:r>
    </w:p>
    <w:p w14:paraId="4EDE7DE6" w14:textId="77777777" w:rsidR="00615DEF" w:rsidRDefault="00615DEF" w:rsidP="00BE0313">
      <w:pPr>
        <w:rPr>
          <w:lang w:val="en-GB"/>
        </w:rPr>
      </w:pPr>
    </w:p>
    <w:p w14:paraId="6263B44E" w14:textId="03E04C5F" w:rsidR="009A4981" w:rsidRPr="00615DEF" w:rsidRDefault="00615DEF" w:rsidP="00BE0313">
      <w:pPr>
        <w:rPr>
          <w:lang w:val="en-GB"/>
        </w:rPr>
      </w:pPr>
      <w:r>
        <w:rPr>
          <w:lang w:val="en-GB"/>
        </w:rPr>
        <w:t>change to this style</w:t>
      </w:r>
    </w:p>
    <w:p w14:paraId="76F77C12" w14:textId="77777777" w:rsidR="00615DEF" w:rsidRDefault="00615DEF" w:rsidP="00615DEF"/>
    <w:p w14:paraId="50ABEF16" w14:textId="4890D2E5" w:rsidR="00615DEF" w:rsidRDefault="00615DEF" w:rsidP="00615DEF">
      <w:r>
        <w:t xml:space="preserve">traces </w:t>
      </w:r>
    </w:p>
    <w:p w14:paraId="2D132E5D" w14:textId="678335A7" w:rsidR="00615DEF" w:rsidRDefault="00615DEF" w:rsidP="00615DEF">
      <w:r>
        <w:t xml:space="preserve">| where </w:t>
      </w:r>
      <w:proofErr w:type="spellStart"/>
      <w:r>
        <w:t>customDimensions</w:t>
      </w:r>
      <w:proofErr w:type="spellEnd"/>
      <w:r>
        <w:rPr>
          <w:lang w:val="en-GB"/>
        </w:rPr>
        <w:t xml:space="preserve"> has </w:t>
      </w:r>
      <w:r>
        <w:t>'</w:t>
      </w:r>
      <w:proofErr w:type="gramStart"/>
      <w:r>
        <w:t>XXXX'</w:t>
      </w:r>
      <w:proofErr w:type="gramEnd"/>
    </w:p>
    <w:p w14:paraId="6F0003B1" w14:textId="77777777" w:rsidR="00615DEF" w:rsidRDefault="00615DEF" w:rsidP="00615DEF">
      <w:r>
        <w:t xml:space="preserve">| where </w:t>
      </w:r>
      <w:proofErr w:type="spellStart"/>
      <w:r>
        <w:t>customDimensions.eventId</w:t>
      </w:r>
      <w:proofErr w:type="spellEnd"/>
      <w:r>
        <w:t xml:space="preserve"> == 'XXXX'</w:t>
      </w:r>
    </w:p>
    <w:p w14:paraId="31CAC441" w14:textId="4AD7B520" w:rsidR="00615DEF" w:rsidRDefault="00615DEF" w:rsidP="00BE0313"/>
    <w:p w14:paraId="504C595A" w14:textId="041F788D" w:rsidR="00615DEF" w:rsidRDefault="00615DEF" w:rsidP="00BE0313">
      <w:pPr>
        <w:rPr>
          <w:lang w:val="en-GB"/>
        </w:rPr>
      </w:pPr>
      <w:r>
        <w:rPr>
          <w:lang w:val="en-GB"/>
        </w:rPr>
        <w:t xml:space="preserve">The reason for this is that the </w:t>
      </w:r>
      <w:proofErr w:type="spellStart"/>
      <w:r>
        <w:t>customDimensions</w:t>
      </w:r>
      <w:proofErr w:type="spellEnd"/>
      <w:r>
        <w:rPr>
          <w:lang w:val="en-GB"/>
        </w:rPr>
        <w:t xml:space="preserve"> column is of type </w:t>
      </w:r>
      <w:r w:rsidRPr="00615DEF">
        <w:rPr>
          <w:lang w:val="en-GB"/>
        </w:rPr>
        <w:t>dynamic</w:t>
      </w:r>
      <w:r>
        <w:rPr>
          <w:lang w:val="en-GB"/>
        </w:rPr>
        <w:t xml:space="preserve"> (a text field that is also a </w:t>
      </w:r>
      <w:proofErr w:type="spellStart"/>
      <w:r>
        <w:rPr>
          <w:lang w:val="en-GB"/>
        </w:rPr>
        <w:t>json</w:t>
      </w:r>
      <w:proofErr w:type="spellEnd"/>
      <w:r>
        <w:rPr>
          <w:lang w:val="en-GB"/>
        </w:rPr>
        <w:t xml:space="preserve"> structure).</w:t>
      </w:r>
      <w:r w:rsidRPr="00615DEF">
        <w:rPr>
          <w:lang w:val="en-GB"/>
        </w:rPr>
        <w:t xml:space="preserve"> </w:t>
      </w:r>
      <w:r>
        <w:rPr>
          <w:lang w:val="en-GB"/>
        </w:rPr>
        <w:t xml:space="preserve">The </w:t>
      </w:r>
      <w:proofErr w:type="spellStart"/>
      <w:r>
        <w:t>customDimensions</w:t>
      </w:r>
      <w:proofErr w:type="spellEnd"/>
      <w:r>
        <w:rPr>
          <w:lang w:val="en-GB"/>
        </w:rPr>
        <w:t xml:space="preserve"> column</w:t>
      </w:r>
      <w:r w:rsidRPr="00615DEF">
        <w:rPr>
          <w:lang w:val="en-GB"/>
        </w:rPr>
        <w:t xml:space="preserve"> </w:t>
      </w:r>
      <w:r w:rsidRPr="00615DEF">
        <w:rPr>
          <w:lang w:val="en-GB"/>
        </w:rPr>
        <w:t xml:space="preserve">can be searched with the has operator without the need to parse the </w:t>
      </w:r>
      <w:proofErr w:type="spellStart"/>
      <w:r w:rsidRPr="00615DEF">
        <w:rPr>
          <w:lang w:val="en-GB"/>
        </w:rPr>
        <w:t>json</w:t>
      </w:r>
      <w:proofErr w:type="spellEnd"/>
      <w:r w:rsidRPr="00615DEF">
        <w:rPr>
          <w:lang w:val="en-GB"/>
        </w:rPr>
        <w:t xml:space="preserve">. This allows the </w:t>
      </w:r>
      <w:r>
        <w:rPr>
          <w:lang w:val="en-GB"/>
        </w:rPr>
        <w:t xml:space="preserve">Kusto </w:t>
      </w:r>
      <w:r w:rsidRPr="00615DEF">
        <w:rPr>
          <w:lang w:val="en-GB"/>
        </w:rPr>
        <w:t xml:space="preserve">query engine to filter away rows that would not fit anyway. Then when you filter on </w:t>
      </w:r>
      <w:proofErr w:type="spellStart"/>
      <w:r w:rsidRPr="00615DEF">
        <w:rPr>
          <w:lang w:val="en-GB"/>
        </w:rPr>
        <w:t>customDimensions.eventId</w:t>
      </w:r>
      <w:proofErr w:type="spellEnd"/>
      <w:r w:rsidRPr="00615DEF">
        <w:rPr>
          <w:lang w:val="en-GB"/>
        </w:rPr>
        <w:t xml:space="preserve"> (which will need </w:t>
      </w:r>
      <w:proofErr w:type="spellStart"/>
      <w:r w:rsidRPr="00615DEF">
        <w:rPr>
          <w:lang w:val="en-GB"/>
        </w:rPr>
        <w:t>json</w:t>
      </w:r>
      <w:proofErr w:type="spellEnd"/>
      <w:r w:rsidRPr="00615DEF">
        <w:rPr>
          <w:lang w:val="en-GB"/>
        </w:rPr>
        <w:t xml:space="preserve"> parsing), the number of rows where this operation is needed is much lower</w:t>
      </w:r>
      <w:r>
        <w:rPr>
          <w:lang w:val="en-GB"/>
        </w:rPr>
        <w:t>.</w:t>
      </w:r>
    </w:p>
    <w:p w14:paraId="62FE7CF3" w14:textId="77777777" w:rsidR="00615DEF" w:rsidRDefault="00615DEF" w:rsidP="00BE0313">
      <w:pPr>
        <w:rPr>
          <w:lang w:val="en-GB"/>
        </w:rPr>
      </w:pPr>
    </w:p>
    <w:p w14:paraId="46606249" w14:textId="378E23C1" w:rsidR="00615DEF" w:rsidRPr="00615DEF" w:rsidRDefault="00615DEF" w:rsidP="00BE0313">
      <w:pPr>
        <w:rPr>
          <w:lang w:val="en-GB"/>
        </w:rPr>
      </w:pPr>
      <w:r>
        <w:rPr>
          <w:lang w:val="en-GB"/>
        </w:rPr>
        <w:t xml:space="preserve">I learned this trick from the KQL performance guide, see </w:t>
      </w:r>
    </w:p>
    <w:p w14:paraId="1C552948" w14:textId="2651F904" w:rsidR="00615DEF" w:rsidRDefault="00615DEF" w:rsidP="00BE0313">
      <w:r w:rsidRPr="00615DEF">
        <w:t>https://learn.microsoft.com/en-us/azure/data-explorer/kusto/query/best-practices#:~:text=Lookup%20for%20rare,of%20the%20rest.</w:t>
      </w:r>
    </w:p>
    <w:p w14:paraId="5CCF32C2" w14:textId="77777777" w:rsidR="00615DEF" w:rsidRDefault="00615DEF" w:rsidP="00BE0313"/>
    <w:sectPr w:rsidR="00615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5905122">
    <w:abstractNumId w:val="6"/>
  </w:num>
  <w:num w:numId="2" w16cid:durableId="1792943697">
    <w:abstractNumId w:val="2"/>
  </w:num>
  <w:num w:numId="3" w16cid:durableId="849025293">
    <w:abstractNumId w:val="4"/>
  </w:num>
  <w:num w:numId="4" w16cid:durableId="1427731462">
    <w:abstractNumId w:val="8"/>
  </w:num>
  <w:num w:numId="5" w16cid:durableId="1522931161">
    <w:abstractNumId w:val="10"/>
  </w:num>
  <w:num w:numId="6" w16cid:durableId="1510439745">
    <w:abstractNumId w:val="5"/>
  </w:num>
  <w:num w:numId="7" w16cid:durableId="1371033914">
    <w:abstractNumId w:val="0"/>
  </w:num>
  <w:num w:numId="8" w16cid:durableId="217017136">
    <w:abstractNumId w:val="7"/>
  </w:num>
  <w:num w:numId="9" w16cid:durableId="632519891">
    <w:abstractNumId w:val="1"/>
  </w:num>
  <w:num w:numId="10" w16cid:durableId="1302003756">
    <w:abstractNumId w:val="3"/>
  </w:num>
  <w:num w:numId="11" w16cid:durableId="1772318946">
    <w:abstractNumId w:val="9"/>
  </w:num>
  <w:num w:numId="12" w16cid:durableId="5624456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36C7E"/>
    <w:rsid w:val="00045896"/>
    <w:rsid w:val="000522DD"/>
    <w:rsid w:val="000E35DA"/>
    <w:rsid w:val="000E44FA"/>
    <w:rsid w:val="000F4E75"/>
    <w:rsid w:val="000F5D90"/>
    <w:rsid w:val="001001A9"/>
    <w:rsid w:val="00106D7F"/>
    <w:rsid w:val="00120A8C"/>
    <w:rsid w:val="00125F4D"/>
    <w:rsid w:val="0014153B"/>
    <w:rsid w:val="00141DCF"/>
    <w:rsid w:val="0014360B"/>
    <w:rsid w:val="00191E35"/>
    <w:rsid w:val="001A61A7"/>
    <w:rsid w:val="001E7032"/>
    <w:rsid w:val="0021546A"/>
    <w:rsid w:val="00220638"/>
    <w:rsid w:val="002461D1"/>
    <w:rsid w:val="00251EF2"/>
    <w:rsid w:val="00255B87"/>
    <w:rsid w:val="002A3A6D"/>
    <w:rsid w:val="002B318C"/>
    <w:rsid w:val="002C0898"/>
    <w:rsid w:val="002C5D5E"/>
    <w:rsid w:val="002E0EBA"/>
    <w:rsid w:val="00304F0B"/>
    <w:rsid w:val="003146F3"/>
    <w:rsid w:val="00331D4D"/>
    <w:rsid w:val="0036581F"/>
    <w:rsid w:val="00380AD0"/>
    <w:rsid w:val="00384DD2"/>
    <w:rsid w:val="0038500D"/>
    <w:rsid w:val="003B2B07"/>
    <w:rsid w:val="003B4521"/>
    <w:rsid w:val="003C37C6"/>
    <w:rsid w:val="003D63DB"/>
    <w:rsid w:val="003E509D"/>
    <w:rsid w:val="003E6789"/>
    <w:rsid w:val="003F4A2A"/>
    <w:rsid w:val="00400982"/>
    <w:rsid w:val="004543D2"/>
    <w:rsid w:val="00455F2E"/>
    <w:rsid w:val="004571BC"/>
    <w:rsid w:val="004753FD"/>
    <w:rsid w:val="004821AD"/>
    <w:rsid w:val="00490AA9"/>
    <w:rsid w:val="004A4E62"/>
    <w:rsid w:val="004A54F4"/>
    <w:rsid w:val="004B21FC"/>
    <w:rsid w:val="004B3627"/>
    <w:rsid w:val="004B7AAD"/>
    <w:rsid w:val="004C085A"/>
    <w:rsid w:val="004D4487"/>
    <w:rsid w:val="004F766E"/>
    <w:rsid w:val="005131BA"/>
    <w:rsid w:val="005355FF"/>
    <w:rsid w:val="005401AB"/>
    <w:rsid w:val="00566805"/>
    <w:rsid w:val="005C0C53"/>
    <w:rsid w:val="005C4F53"/>
    <w:rsid w:val="005D1237"/>
    <w:rsid w:val="005D3AAC"/>
    <w:rsid w:val="005D4ECA"/>
    <w:rsid w:val="005E41FC"/>
    <w:rsid w:val="00600AB6"/>
    <w:rsid w:val="00615DEF"/>
    <w:rsid w:val="00616C49"/>
    <w:rsid w:val="006370E4"/>
    <w:rsid w:val="006475FC"/>
    <w:rsid w:val="00665541"/>
    <w:rsid w:val="00694188"/>
    <w:rsid w:val="006B280B"/>
    <w:rsid w:val="006B48DE"/>
    <w:rsid w:val="006C5C60"/>
    <w:rsid w:val="006D0A1C"/>
    <w:rsid w:val="00703133"/>
    <w:rsid w:val="00712985"/>
    <w:rsid w:val="00723463"/>
    <w:rsid w:val="0074072B"/>
    <w:rsid w:val="007413BC"/>
    <w:rsid w:val="007631FE"/>
    <w:rsid w:val="00771B8B"/>
    <w:rsid w:val="007A0BEE"/>
    <w:rsid w:val="007A4869"/>
    <w:rsid w:val="007B1DC3"/>
    <w:rsid w:val="007C1E10"/>
    <w:rsid w:val="007C2788"/>
    <w:rsid w:val="007C5551"/>
    <w:rsid w:val="007E327F"/>
    <w:rsid w:val="007F1B7C"/>
    <w:rsid w:val="0080144D"/>
    <w:rsid w:val="00813A3B"/>
    <w:rsid w:val="008252A9"/>
    <w:rsid w:val="008375F4"/>
    <w:rsid w:val="00856719"/>
    <w:rsid w:val="00864C9B"/>
    <w:rsid w:val="008773DE"/>
    <w:rsid w:val="0088255E"/>
    <w:rsid w:val="008A5A84"/>
    <w:rsid w:val="008B10E8"/>
    <w:rsid w:val="008C63F4"/>
    <w:rsid w:val="008D1E07"/>
    <w:rsid w:val="008D5BFF"/>
    <w:rsid w:val="008F7C50"/>
    <w:rsid w:val="00943A6B"/>
    <w:rsid w:val="00952F1A"/>
    <w:rsid w:val="00953A28"/>
    <w:rsid w:val="009568C2"/>
    <w:rsid w:val="0096725C"/>
    <w:rsid w:val="009844F8"/>
    <w:rsid w:val="009923D1"/>
    <w:rsid w:val="009A4981"/>
    <w:rsid w:val="009C66BC"/>
    <w:rsid w:val="009E3155"/>
    <w:rsid w:val="009E6D55"/>
    <w:rsid w:val="009F12C8"/>
    <w:rsid w:val="00A005DE"/>
    <w:rsid w:val="00A173A5"/>
    <w:rsid w:val="00A175E9"/>
    <w:rsid w:val="00A265D1"/>
    <w:rsid w:val="00A27194"/>
    <w:rsid w:val="00A3622D"/>
    <w:rsid w:val="00A5125F"/>
    <w:rsid w:val="00A54C0B"/>
    <w:rsid w:val="00A62DB0"/>
    <w:rsid w:val="00A66BB9"/>
    <w:rsid w:val="00A67FF5"/>
    <w:rsid w:val="00A762AC"/>
    <w:rsid w:val="00AB2A98"/>
    <w:rsid w:val="00AC576A"/>
    <w:rsid w:val="00AD41B1"/>
    <w:rsid w:val="00AF3040"/>
    <w:rsid w:val="00B2532A"/>
    <w:rsid w:val="00B569DB"/>
    <w:rsid w:val="00B73A11"/>
    <w:rsid w:val="00B86901"/>
    <w:rsid w:val="00B8793F"/>
    <w:rsid w:val="00B93AAB"/>
    <w:rsid w:val="00B94252"/>
    <w:rsid w:val="00BA1684"/>
    <w:rsid w:val="00BA4E78"/>
    <w:rsid w:val="00BB57B1"/>
    <w:rsid w:val="00BB6779"/>
    <w:rsid w:val="00BE0313"/>
    <w:rsid w:val="00BE5322"/>
    <w:rsid w:val="00BE6AF3"/>
    <w:rsid w:val="00BF7B4D"/>
    <w:rsid w:val="00C05C83"/>
    <w:rsid w:val="00C849BD"/>
    <w:rsid w:val="00CA640F"/>
    <w:rsid w:val="00CB566A"/>
    <w:rsid w:val="00CC3CA6"/>
    <w:rsid w:val="00CD1AF6"/>
    <w:rsid w:val="00CD2F27"/>
    <w:rsid w:val="00CE3088"/>
    <w:rsid w:val="00D37813"/>
    <w:rsid w:val="00D417F1"/>
    <w:rsid w:val="00D47067"/>
    <w:rsid w:val="00D55346"/>
    <w:rsid w:val="00D66E6D"/>
    <w:rsid w:val="00D7506C"/>
    <w:rsid w:val="00D76519"/>
    <w:rsid w:val="00D9230A"/>
    <w:rsid w:val="00DA1194"/>
    <w:rsid w:val="00DC0F28"/>
    <w:rsid w:val="00DE11D1"/>
    <w:rsid w:val="00DE5897"/>
    <w:rsid w:val="00DF3634"/>
    <w:rsid w:val="00E02E3B"/>
    <w:rsid w:val="00E27E2C"/>
    <w:rsid w:val="00E50D0B"/>
    <w:rsid w:val="00E7050E"/>
    <w:rsid w:val="00E712CB"/>
    <w:rsid w:val="00E860B9"/>
    <w:rsid w:val="00E91EEE"/>
    <w:rsid w:val="00E95AE5"/>
    <w:rsid w:val="00EE2196"/>
    <w:rsid w:val="00EE49CB"/>
    <w:rsid w:val="00EF116B"/>
    <w:rsid w:val="00F1012D"/>
    <w:rsid w:val="00F10775"/>
    <w:rsid w:val="00F54002"/>
    <w:rsid w:val="00F66505"/>
    <w:rsid w:val="00F82D41"/>
    <w:rsid w:val="00F84F7C"/>
    <w:rsid w:val="00F95A91"/>
    <w:rsid w:val="00FB10C6"/>
    <w:rsid w:val="00FC4236"/>
    <w:rsid w:val="00FF389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DEF"/>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semiHidden/>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data-explorer/query-monitor-data#add-a-log-analyticsapplication-insights-workspace-to-azure-data-explorer-client-tools" TargetMode="External"/><Relationship Id="rId3" Type="http://schemas.openxmlformats.org/officeDocument/2006/relationships/settings" Target="settings.xml"/><Relationship Id="rId7" Type="http://schemas.openxmlformats.org/officeDocument/2006/relationships/hyperlink" Target="https://learn.microsoft.com/en-us/dynamics365/business-central/dev-itpro/administration/telemetry-analyze-with-kql#which-tools-can-i-use-kql-editors-and-cli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ynamics365/business-central/dev-itpro/administration/telemetry-analyze-with-kql#where-can-i-learn-more-about-kql" TargetMode="External"/><Relationship Id="rId11" Type="http://schemas.openxmlformats.org/officeDocument/2006/relationships/theme" Target="theme/theme1.xml"/><Relationship Id="rId5" Type="http://schemas.openxmlformats.org/officeDocument/2006/relationships/hyperlink" Target="https://learn.microsoft.com/en-us/dynamics365/business-central/dev-itpro/administration/telemetry-control-co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azure/data-explorer/query-monitor-data#add-a-log-analyticsapplication-insights-workspace-to-azure-data-explorer-client-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10766</TotalTime>
  <Pages>8</Pages>
  <Words>2468</Words>
  <Characters>14071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19</cp:revision>
  <dcterms:created xsi:type="dcterms:W3CDTF">2022-11-03T10:16:00Z</dcterms:created>
  <dcterms:modified xsi:type="dcterms:W3CDTF">2022-11-25T09:52:00Z</dcterms:modified>
</cp:coreProperties>
</file>