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7C4" w:rsidRDefault="00B00ED1">
      <w:pPr>
        <w:adjustRightInd w:val="0"/>
        <w:snapToGrid w:val="0"/>
        <w:spacing w:line="360" w:lineRule="auto"/>
        <w:jc w:val="center"/>
        <w:textAlignment w:val="baseline"/>
        <w:rPr>
          <w:rFonts w:ascii="楷体_GB2312" w:hAnsi="楷体_GB2312"/>
          <w:b/>
          <w:bCs/>
          <w:sz w:val="72"/>
          <w:szCs w:val="72"/>
        </w:rPr>
      </w:pPr>
      <w:r>
        <w:rPr>
          <w:rFonts w:ascii="楷体_GB2312" w:hAnsi="楷体_GB2312" w:hint="eastAsia"/>
          <w:b/>
          <w:bCs/>
          <w:sz w:val="72"/>
          <w:szCs w:val="72"/>
        </w:rPr>
        <w:t>管厂销售开单</w:t>
      </w:r>
      <w:r w:rsidR="004639B0">
        <w:rPr>
          <w:rFonts w:ascii="楷体_GB2312" w:hAnsi="楷体_GB2312" w:hint="eastAsia"/>
          <w:b/>
          <w:bCs/>
          <w:sz w:val="72"/>
          <w:szCs w:val="72"/>
        </w:rPr>
        <w:t>分货</w:t>
      </w:r>
    </w:p>
    <w:p w:rsidR="006D67C4" w:rsidRDefault="004639B0">
      <w:pPr>
        <w:adjustRightInd w:val="0"/>
        <w:snapToGrid w:val="0"/>
        <w:spacing w:line="360" w:lineRule="auto"/>
        <w:jc w:val="center"/>
        <w:textAlignment w:val="baseline"/>
        <w:rPr>
          <w:rFonts w:ascii="楷体_GB2312" w:hAnsi="楷体_GB2312"/>
          <w:b/>
          <w:bCs/>
          <w:sz w:val="48"/>
          <w:szCs w:val="48"/>
        </w:rPr>
      </w:pPr>
      <w:r>
        <w:rPr>
          <w:rFonts w:ascii="楷体_GB2312" w:hAnsi="楷体_GB2312" w:hint="eastAsia"/>
          <w:b/>
          <w:bCs/>
          <w:sz w:val="48"/>
          <w:szCs w:val="48"/>
        </w:rPr>
        <w:t>开发文档</w:t>
      </w:r>
    </w:p>
    <w:p w:rsidR="006D67C4" w:rsidRDefault="006D67C4">
      <w:pPr>
        <w:spacing w:before="100"/>
        <w:rPr>
          <w:rFonts w:eastAsia="黑体"/>
          <w:sz w:val="36"/>
          <w:szCs w:val="36"/>
        </w:rPr>
      </w:pPr>
    </w:p>
    <w:p w:rsidR="006D67C4" w:rsidRDefault="006D67C4">
      <w:pPr>
        <w:spacing w:before="100"/>
        <w:rPr>
          <w:rFonts w:eastAsia="黑体"/>
          <w:sz w:val="36"/>
          <w:szCs w:val="36"/>
        </w:rPr>
      </w:pPr>
    </w:p>
    <w:p w:rsidR="006D67C4" w:rsidRDefault="006D67C4">
      <w:pPr>
        <w:ind w:left="2"/>
        <w:jc w:val="center"/>
        <w:rPr>
          <w:rFonts w:ascii="黑体" w:eastAsia="黑体" w:hAnsi="黑体"/>
          <w:sz w:val="48"/>
          <w:szCs w:val="48"/>
        </w:rPr>
      </w:pPr>
    </w:p>
    <w:p w:rsidR="006D67C4" w:rsidRDefault="006D67C4">
      <w:pPr>
        <w:ind w:left="2"/>
        <w:jc w:val="center"/>
        <w:rPr>
          <w:rFonts w:ascii="黑体" w:eastAsia="黑体"/>
          <w:sz w:val="48"/>
          <w:szCs w:val="48"/>
        </w:rPr>
      </w:pPr>
    </w:p>
    <w:p w:rsidR="006D67C4" w:rsidRDefault="006D67C4">
      <w:pPr>
        <w:ind w:left="2"/>
        <w:jc w:val="center"/>
        <w:rPr>
          <w:rFonts w:ascii="黑体" w:eastAsia="黑体"/>
          <w:sz w:val="48"/>
          <w:szCs w:val="48"/>
        </w:rPr>
      </w:pPr>
    </w:p>
    <w:p w:rsidR="006D67C4" w:rsidRDefault="006D67C4">
      <w:pPr>
        <w:ind w:left="2"/>
        <w:jc w:val="center"/>
        <w:rPr>
          <w:rFonts w:ascii="黑体" w:eastAsia="黑体"/>
          <w:sz w:val="48"/>
          <w:szCs w:val="48"/>
        </w:rPr>
      </w:pPr>
    </w:p>
    <w:p w:rsidR="006D67C4" w:rsidRDefault="006D67C4">
      <w:pPr>
        <w:ind w:left="2"/>
        <w:jc w:val="center"/>
        <w:rPr>
          <w:rFonts w:ascii="黑体" w:eastAsia="黑体"/>
          <w:sz w:val="48"/>
          <w:szCs w:val="48"/>
        </w:rPr>
      </w:pPr>
    </w:p>
    <w:p w:rsidR="006D67C4" w:rsidRDefault="006D67C4">
      <w:pPr>
        <w:ind w:left="2"/>
        <w:jc w:val="center"/>
        <w:rPr>
          <w:rFonts w:ascii="黑体" w:eastAsia="黑体"/>
          <w:sz w:val="48"/>
          <w:szCs w:val="48"/>
        </w:rPr>
      </w:pPr>
    </w:p>
    <w:p w:rsidR="006D67C4" w:rsidRDefault="006D67C4">
      <w:pPr>
        <w:ind w:left="2"/>
        <w:jc w:val="center"/>
        <w:rPr>
          <w:rFonts w:ascii="黑体" w:eastAsia="黑体"/>
          <w:sz w:val="48"/>
          <w:szCs w:val="48"/>
        </w:rPr>
      </w:pPr>
    </w:p>
    <w:p w:rsidR="006D67C4" w:rsidRDefault="006D67C4">
      <w:pPr>
        <w:ind w:left="2"/>
        <w:jc w:val="center"/>
        <w:rPr>
          <w:rFonts w:ascii="黑体" w:eastAsia="黑体"/>
          <w:sz w:val="48"/>
          <w:szCs w:val="48"/>
        </w:rPr>
      </w:pPr>
    </w:p>
    <w:p w:rsidR="006D67C4" w:rsidRDefault="006D67C4">
      <w:pPr>
        <w:ind w:left="2"/>
        <w:jc w:val="center"/>
        <w:rPr>
          <w:rFonts w:ascii="黑体" w:eastAsia="黑体"/>
          <w:sz w:val="48"/>
          <w:szCs w:val="48"/>
        </w:rPr>
      </w:pPr>
    </w:p>
    <w:p w:rsidR="006D67C4" w:rsidRDefault="00B00ED1">
      <w:pPr>
        <w:adjustRightInd w:val="0"/>
        <w:snapToGrid w:val="0"/>
        <w:spacing w:line="360" w:lineRule="auto"/>
        <w:jc w:val="center"/>
        <w:rPr>
          <w:rFonts w:eastAsia="楷体_GB2312"/>
          <w:b/>
          <w:bCs/>
          <w:spacing w:val="40"/>
          <w:sz w:val="32"/>
          <w:szCs w:val="32"/>
        </w:rPr>
      </w:pPr>
      <w:r>
        <w:rPr>
          <w:rFonts w:ascii="楷体_GB2312" w:hAnsi="楷体_GB2312"/>
          <w:b/>
          <w:bCs/>
          <w:spacing w:val="40"/>
          <w:sz w:val="32"/>
          <w:szCs w:val="32"/>
        </w:rPr>
        <w:t>京创智汇（上海）物流科技有限公司</w:t>
      </w:r>
    </w:p>
    <w:p w:rsidR="006D67C4" w:rsidRDefault="00B00ED1">
      <w:pPr>
        <w:adjustRightInd w:val="0"/>
        <w:snapToGrid w:val="0"/>
        <w:spacing w:line="360" w:lineRule="auto"/>
        <w:jc w:val="center"/>
        <w:rPr>
          <w:rFonts w:eastAsia="楷体_GB2312"/>
          <w:b/>
          <w:bCs/>
          <w:spacing w:val="40"/>
          <w:sz w:val="32"/>
          <w:szCs w:val="32"/>
        </w:rPr>
      </w:pPr>
      <w:r>
        <w:rPr>
          <w:b/>
          <w:bCs/>
          <w:spacing w:val="40"/>
          <w:sz w:val="32"/>
          <w:szCs w:val="32"/>
        </w:rPr>
        <w:t>20</w:t>
      </w:r>
      <w:r>
        <w:rPr>
          <w:rFonts w:hint="eastAsia"/>
          <w:b/>
          <w:bCs/>
          <w:spacing w:val="40"/>
          <w:sz w:val="32"/>
          <w:szCs w:val="32"/>
        </w:rPr>
        <w:t>20</w:t>
      </w:r>
      <w:r>
        <w:rPr>
          <w:rFonts w:ascii="楷体_GB2312" w:hAnsi="楷体_GB2312"/>
          <w:b/>
          <w:bCs/>
          <w:spacing w:val="40"/>
          <w:sz w:val="32"/>
          <w:szCs w:val="32"/>
        </w:rPr>
        <w:t>年</w:t>
      </w:r>
      <w:r>
        <w:rPr>
          <w:rFonts w:ascii="楷体_GB2312" w:hAnsi="楷体_GB2312" w:hint="eastAsia"/>
          <w:b/>
          <w:bCs/>
          <w:spacing w:val="40"/>
          <w:sz w:val="32"/>
          <w:szCs w:val="32"/>
        </w:rPr>
        <w:t>05</w:t>
      </w:r>
      <w:r>
        <w:rPr>
          <w:rFonts w:ascii="楷体_GB2312" w:hAnsi="楷体_GB2312"/>
          <w:b/>
          <w:bCs/>
          <w:spacing w:val="40"/>
          <w:sz w:val="32"/>
          <w:szCs w:val="32"/>
        </w:rPr>
        <w:t>月</w:t>
      </w:r>
    </w:p>
    <w:p w:rsidR="006D67C4" w:rsidRDefault="00B00ED1">
      <w:pPr>
        <w:jc w:val="center"/>
        <w:rPr>
          <w:rFonts w:ascii="黑体" w:eastAsia="黑体" w:hAnsi="宋体"/>
          <w:sz w:val="28"/>
          <w:szCs w:val="28"/>
        </w:rPr>
      </w:pPr>
      <w:r>
        <w:rPr>
          <w:rFonts w:eastAsia="楷体_GB2312"/>
          <w:b/>
          <w:bCs/>
          <w:spacing w:val="40"/>
          <w:sz w:val="32"/>
          <w:szCs w:val="32"/>
        </w:rPr>
        <w:br w:type="page"/>
      </w:r>
      <w:r>
        <w:rPr>
          <w:rFonts w:ascii="黑体" w:eastAsia="黑体" w:hAnsi="黑体" w:hint="eastAsia"/>
          <w:sz w:val="32"/>
          <w:szCs w:val="32"/>
        </w:rPr>
        <w:lastRenderedPageBreak/>
        <w:t>修订记录</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992"/>
        <w:gridCol w:w="1984"/>
        <w:gridCol w:w="2694"/>
      </w:tblGrid>
      <w:tr w:rsidR="006D67C4">
        <w:trPr>
          <w:trHeight w:val="673"/>
        </w:trPr>
        <w:tc>
          <w:tcPr>
            <w:tcW w:w="1526" w:type="dxa"/>
            <w:tcBorders>
              <w:top w:val="single" w:sz="4" w:space="0" w:color="auto"/>
              <w:left w:val="single" w:sz="4" w:space="0" w:color="auto"/>
              <w:bottom w:val="single" w:sz="4" w:space="0" w:color="auto"/>
              <w:right w:val="single" w:sz="4" w:space="0" w:color="auto"/>
            </w:tcBorders>
            <w:shd w:val="clear" w:color="auto" w:fill="E6E6E6"/>
            <w:vAlign w:val="center"/>
          </w:tcPr>
          <w:p w:rsidR="006D67C4" w:rsidRDefault="00B00ED1">
            <w:pPr>
              <w:spacing w:line="400" w:lineRule="exact"/>
              <w:jc w:val="center"/>
              <w:rPr>
                <w:rFonts w:ascii="宋体" w:hAnsi="宋体"/>
                <w:b/>
                <w:bCs/>
                <w:color w:val="000000"/>
                <w:sz w:val="24"/>
                <w:szCs w:val="24"/>
              </w:rPr>
            </w:pPr>
            <w:r>
              <w:rPr>
                <w:rFonts w:ascii="宋体" w:hAnsi="宋体" w:hint="eastAsia"/>
                <w:b/>
                <w:bCs/>
                <w:color w:val="000000"/>
                <w:sz w:val="24"/>
                <w:szCs w:val="24"/>
              </w:rPr>
              <w:t>日期</w:t>
            </w:r>
          </w:p>
        </w:tc>
        <w:tc>
          <w:tcPr>
            <w:tcW w:w="1276" w:type="dxa"/>
            <w:tcBorders>
              <w:top w:val="single" w:sz="4" w:space="0" w:color="auto"/>
              <w:left w:val="nil"/>
              <w:bottom w:val="single" w:sz="4" w:space="0" w:color="auto"/>
              <w:right w:val="single" w:sz="4" w:space="0" w:color="auto"/>
            </w:tcBorders>
            <w:shd w:val="clear" w:color="auto" w:fill="E6E6E6"/>
            <w:vAlign w:val="center"/>
          </w:tcPr>
          <w:p w:rsidR="006D67C4" w:rsidRDefault="00B00ED1">
            <w:pPr>
              <w:spacing w:line="400" w:lineRule="exact"/>
              <w:jc w:val="center"/>
              <w:rPr>
                <w:rFonts w:ascii="宋体" w:hAnsi="宋体"/>
                <w:b/>
                <w:bCs/>
                <w:color w:val="000000"/>
                <w:sz w:val="24"/>
                <w:szCs w:val="24"/>
              </w:rPr>
            </w:pPr>
            <w:r>
              <w:rPr>
                <w:rFonts w:ascii="宋体" w:hAnsi="宋体" w:hint="eastAsia"/>
                <w:b/>
                <w:bCs/>
                <w:color w:val="000000"/>
                <w:sz w:val="24"/>
                <w:szCs w:val="24"/>
              </w:rPr>
              <w:t>作者</w:t>
            </w:r>
          </w:p>
        </w:tc>
        <w:tc>
          <w:tcPr>
            <w:tcW w:w="992" w:type="dxa"/>
            <w:tcBorders>
              <w:top w:val="single" w:sz="4" w:space="0" w:color="auto"/>
              <w:left w:val="nil"/>
              <w:bottom w:val="single" w:sz="4" w:space="0" w:color="auto"/>
              <w:right w:val="single" w:sz="4" w:space="0" w:color="auto"/>
            </w:tcBorders>
            <w:shd w:val="clear" w:color="auto" w:fill="E6E6E6"/>
            <w:vAlign w:val="center"/>
          </w:tcPr>
          <w:p w:rsidR="006D67C4" w:rsidRDefault="00B00ED1">
            <w:pPr>
              <w:spacing w:line="400" w:lineRule="exact"/>
              <w:jc w:val="center"/>
              <w:rPr>
                <w:rFonts w:ascii="宋体" w:hAnsi="宋体"/>
                <w:b/>
                <w:bCs/>
                <w:color w:val="000000"/>
                <w:sz w:val="24"/>
                <w:szCs w:val="24"/>
              </w:rPr>
            </w:pPr>
            <w:r>
              <w:rPr>
                <w:rFonts w:ascii="宋体" w:hAnsi="宋体" w:hint="eastAsia"/>
                <w:b/>
                <w:bCs/>
                <w:color w:val="000000"/>
                <w:sz w:val="24"/>
                <w:szCs w:val="24"/>
              </w:rPr>
              <w:t>版本</w:t>
            </w:r>
          </w:p>
        </w:tc>
        <w:tc>
          <w:tcPr>
            <w:tcW w:w="1984" w:type="dxa"/>
            <w:tcBorders>
              <w:top w:val="single" w:sz="4" w:space="0" w:color="auto"/>
              <w:left w:val="nil"/>
              <w:bottom w:val="single" w:sz="4" w:space="0" w:color="auto"/>
              <w:right w:val="single" w:sz="4" w:space="0" w:color="auto"/>
            </w:tcBorders>
            <w:shd w:val="clear" w:color="auto" w:fill="E6E6E6"/>
            <w:vAlign w:val="center"/>
          </w:tcPr>
          <w:p w:rsidR="006D67C4" w:rsidRDefault="00B00ED1">
            <w:pPr>
              <w:spacing w:line="400" w:lineRule="exact"/>
              <w:jc w:val="center"/>
              <w:rPr>
                <w:rFonts w:ascii="宋体" w:hAnsi="宋体"/>
                <w:b/>
                <w:bCs/>
                <w:color w:val="000000"/>
                <w:sz w:val="24"/>
                <w:szCs w:val="24"/>
              </w:rPr>
            </w:pPr>
            <w:r>
              <w:rPr>
                <w:rFonts w:ascii="宋体" w:hAnsi="宋体" w:hint="eastAsia"/>
                <w:b/>
                <w:bCs/>
                <w:color w:val="000000"/>
                <w:sz w:val="24"/>
                <w:szCs w:val="24"/>
              </w:rPr>
              <w:t>修改原因</w:t>
            </w:r>
          </w:p>
        </w:tc>
        <w:tc>
          <w:tcPr>
            <w:tcW w:w="2694" w:type="dxa"/>
            <w:tcBorders>
              <w:top w:val="single" w:sz="4" w:space="0" w:color="auto"/>
              <w:left w:val="nil"/>
              <w:bottom w:val="single" w:sz="4" w:space="0" w:color="auto"/>
              <w:right w:val="single" w:sz="4" w:space="0" w:color="auto"/>
            </w:tcBorders>
            <w:shd w:val="clear" w:color="auto" w:fill="E6E6E6"/>
            <w:vAlign w:val="center"/>
          </w:tcPr>
          <w:p w:rsidR="006D67C4" w:rsidRDefault="00B00ED1">
            <w:pPr>
              <w:spacing w:line="400" w:lineRule="exact"/>
              <w:jc w:val="center"/>
              <w:rPr>
                <w:rFonts w:ascii="宋体" w:hAnsi="宋体"/>
                <w:b/>
                <w:bCs/>
                <w:color w:val="000000"/>
                <w:sz w:val="24"/>
                <w:szCs w:val="24"/>
              </w:rPr>
            </w:pPr>
            <w:r>
              <w:rPr>
                <w:rFonts w:ascii="宋体" w:hAnsi="宋体" w:hint="eastAsia"/>
                <w:b/>
                <w:bCs/>
                <w:color w:val="000000"/>
                <w:sz w:val="24"/>
                <w:szCs w:val="24"/>
              </w:rPr>
              <w:t>主要修改内容</w:t>
            </w:r>
          </w:p>
        </w:tc>
      </w:tr>
      <w:tr w:rsidR="006D67C4">
        <w:trPr>
          <w:trHeight w:val="391"/>
        </w:trPr>
        <w:tc>
          <w:tcPr>
            <w:tcW w:w="1526" w:type="dxa"/>
            <w:tcBorders>
              <w:top w:val="single" w:sz="4" w:space="0" w:color="auto"/>
              <w:left w:val="single" w:sz="4" w:space="0" w:color="auto"/>
              <w:bottom w:val="single" w:sz="4" w:space="0" w:color="auto"/>
              <w:right w:val="single" w:sz="4" w:space="0" w:color="auto"/>
            </w:tcBorders>
            <w:vAlign w:val="center"/>
          </w:tcPr>
          <w:p w:rsidR="006D67C4" w:rsidRDefault="00B00ED1">
            <w:pPr>
              <w:spacing w:line="400" w:lineRule="exact"/>
              <w:jc w:val="center"/>
              <w:rPr>
                <w:rFonts w:ascii="宋体" w:hAnsi="宋体"/>
                <w:color w:val="000000"/>
                <w:sz w:val="24"/>
                <w:szCs w:val="24"/>
              </w:rPr>
            </w:pPr>
            <w:r>
              <w:rPr>
                <w:rFonts w:ascii="宋体" w:hAnsi="宋体" w:hint="eastAsia"/>
                <w:color w:val="000000"/>
                <w:sz w:val="24"/>
                <w:szCs w:val="24"/>
              </w:rPr>
              <w:t>2020.05.19</w:t>
            </w:r>
          </w:p>
        </w:tc>
        <w:tc>
          <w:tcPr>
            <w:tcW w:w="1276" w:type="dxa"/>
            <w:tcBorders>
              <w:top w:val="single" w:sz="4" w:space="0" w:color="auto"/>
              <w:left w:val="nil"/>
              <w:bottom w:val="single" w:sz="4" w:space="0" w:color="auto"/>
              <w:right w:val="single" w:sz="4" w:space="0" w:color="auto"/>
            </w:tcBorders>
            <w:vAlign w:val="center"/>
          </w:tcPr>
          <w:p w:rsidR="006D67C4" w:rsidRDefault="00B00ED1">
            <w:pPr>
              <w:spacing w:line="400" w:lineRule="exact"/>
              <w:jc w:val="center"/>
              <w:rPr>
                <w:rFonts w:ascii="宋体" w:hAnsi="宋体"/>
                <w:color w:val="000000"/>
                <w:sz w:val="24"/>
                <w:szCs w:val="24"/>
              </w:rPr>
            </w:pPr>
            <w:r>
              <w:rPr>
                <w:rFonts w:ascii="宋体" w:hAnsi="宋体" w:hint="eastAsia"/>
                <w:color w:val="000000"/>
                <w:sz w:val="24"/>
                <w:szCs w:val="24"/>
              </w:rPr>
              <w:t>承涛</w:t>
            </w:r>
          </w:p>
        </w:tc>
        <w:tc>
          <w:tcPr>
            <w:tcW w:w="992" w:type="dxa"/>
            <w:tcBorders>
              <w:top w:val="single" w:sz="4" w:space="0" w:color="auto"/>
              <w:left w:val="nil"/>
              <w:bottom w:val="single" w:sz="4" w:space="0" w:color="auto"/>
              <w:right w:val="single" w:sz="4" w:space="0" w:color="auto"/>
            </w:tcBorders>
            <w:vAlign w:val="center"/>
          </w:tcPr>
          <w:p w:rsidR="006D67C4" w:rsidRDefault="00B00ED1">
            <w:pPr>
              <w:spacing w:line="400" w:lineRule="exact"/>
              <w:jc w:val="center"/>
              <w:rPr>
                <w:rFonts w:ascii="宋体" w:hAnsi="宋体"/>
                <w:color w:val="000000"/>
                <w:sz w:val="24"/>
                <w:szCs w:val="24"/>
              </w:rPr>
            </w:pPr>
            <w:r>
              <w:rPr>
                <w:rFonts w:ascii="宋体" w:hAnsi="宋体" w:hint="eastAsia"/>
                <w:color w:val="000000"/>
                <w:sz w:val="24"/>
                <w:szCs w:val="24"/>
              </w:rPr>
              <w:t>1.0</w:t>
            </w:r>
          </w:p>
        </w:tc>
        <w:tc>
          <w:tcPr>
            <w:tcW w:w="1984" w:type="dxa"/>
            <w:tcBorders>
              <w:top w:val="single" w:sz="4" w:space="0" w:color="auto"/>
              <w:left w:val="nil"/>
              <w:bottom w:val="single" w:sz="4" w:space="0" w:color="auto"/>
              <w:right w:val="single" w:sz="4" w:space="0" w:color="auto"/>
            </w:tcBorders>
            <w:vAlign w:val="center"/>
          </w:tcPr>
          <w:p w:rsidR="006D67C4" w:rsidRDefault="00B00ED1">
            <w:pPr>
              <w:spacing w:line="400" w:lineRule="exact"/>
              <w:jc w:val="center"/>
              <w:rPr>
                <w:rFonts w:ascii="宋体" w:hAnsi="宋体"/>
                <w:color w:val="000000"/>
                <w:sz w:val="24"/>
                <w:szCs w:val="24"/>
              </w:rPr>
            </w:pPr>
            <w:r>
              <w:rPr>
                <w:rFonts w:ascii="宋体" w:hAnsi="宋体" w:hint="eastAsia"/>
                <w:color w:val="000000"/>
                <w:sz w:val="24"/>
                <w:szCs w:val="24"/>
              </w:rPr>
              <w:t>新建</w:t>
            </w:r>
          </w:p>
        </w:tc>
        <w:tc>
          <w:tcPr>
            <w:tcW w:w="2694" w:type="dxa"/>
            <w:tcBorders>
              <w:top w:val="single" w:sz="4" w:space="0" w:color="auto"/>
              <w:left w:val="nil"/>
              <w:bottom w:val="single" w:sz="4" w:space="0" w:color="auto"/>
              <w:right w:val="single" w:sz="4" w:space="0" w:color="auto"/>
            </w:tcBorders>
            <w:vAlign w:val="center"/>
          </w:tcPr>
          <w:p w:rsidR="006D67C4" w:rsidRDefault="00B00ED1">
            <w:pPr>
              <w:spacing w:line="400" w:lineRule="exact"/>
              <w:jc w:val="center"/>
              <w:rPr>
                <w:rFonts w:ascii="宋体" w:hAnsi="宋体"/>
                <w:color w:val="000000"/>
                <w:sz w:val="24"/>
                <w:szCs w:val="24"/>
              </w:rPr>
            </w:pPr>
            <w:r>
              <w:rPr>
                <w:rFonts w:ascii="宋体" w:hAnsi="宋体" w:hint="eastAsia"/>
                <w:color w:val="000000"/>
                <w:sz w:val="24"/>
                <w:szCs w:val="24"/>
              </w:rPr>
              <w:t>框架设计</w:t>
            </w:r>
          </w:p>
        </w:tc>
      </w:tr>
      <w:tr w:rsidR="006D67C4">
        <w:trPr>
          <w:trHeight w:val="391"/>
        </w:trPr>
        <w:tc>
          <w:tcPr>
            <w:tcW w:w="1526" w:type="dxa"/>
            <w:tcBorders>
              <w:top w:val="single" w:sz="4" w:space="0" w:color="auto"/>
              <w:left w:val="single" w:sz="4" w:space="0" w:color="auto"/>
              <w:bottom w:val="single" w:sz="4" w:space="0" w:color="auto"/>
              <w:right w:val="single" w:sz="4" w:space="0" w:color="auto"/>
            </w:tcBorders>
            <w:vAlign w:val="center"/>
          </w:tcPr>
          <w:p w:rsidR="006D67C4" w:rsidRDefault="00B00ED1">
            <w:pPr>
              <w:spacing w:line="400" w:lineRule="exact"/>
              <w:jc w:val="center"/>
              <w:rPr>
                <w:rFonts w:ascii="宋体" w:hAnsi="宋体"/>
                <w:color w:val="000000"/>
                <w:sz w:val="24"/>
                <w:szCs w:val="24"/>
              </w:rPr>
            </w:pPr>
            <w:r>
              <w:rPr>
                <w:rFonts w:ascii="宋体" w:hAnsi="宋体" w:hint="eastAsia"/>
                <w:color w:val="000000"/>
                <w:sz w:val="24"/>
                <w:szCs w:val="24"/>
              </w:rPr>
              <w:t>2020.05.20</w:t>
            </w:r>
          </w:p>
        </w:tc>
        <w:tc>
          <w:tcPr>
            <w:tcW w:w="1276" w:type="dxa"/>
            <w:tcBorders>
              <w:top w:val="single" w:sz="4" w:space="0" w:color="auto"/>
              <w:left w:val="nil"/>
              <w:bottom w:val="single" w:sz="4" w:space="0" w:color="auto"/>
              <w:right w:val="single" w:sz="4" w:space="0" w:color="auto"/>
            </w:tcBorders>
            <w:vAlign w:val="center"/>
          </w:tcPr>
          <w:p w:rsidR="006D67C4" w:rsidRDefault="00B00ED1">
            <w:pPr>
              <w:spacing w:line="400" w:lineRule="exact"/>
              <w:jc w:val="center"/>
              <w:rPr>
                <w:rFonts w:ascii="宋体" w:hAnsi="宋体"/>
                <w:color w:val="000000"/>
                <w:sz w:val="24"/>
                <w:szCs w:val="24"/>
              </w:rPr>
            </w:pPr>
            <w:r>
              <w:rPr>
                <w:rFonts w:ascii="宋体" w:hAnsi="宋体" w:hint="eastAsia"/>
                <w:color w:val="000000"/>
                <w:sz w:val="24"/>
                <w:szCs w:val="24"/>
              </w:rPr>
              <w:t>邵鲁玉</w:t>
            </w:r>
          </w:p>
        </w:tc>
        <w:tc>
          <w:tcPr>
            <w:tcW w:w="992" w:type="dxa"/>
            <w:tcBorders>
              <w:top w:val="single" w:sz="4" w:space="0" w:color="auto"/>
              <w:left w:val="nil"/>
              <w:bottom w:val="single" w:sz="4" w:space="0" w:color="auto"/>
              <w:right w:val="single" w:sz="4" w:space="0" w:color="auto"/>
            </w:tcBorders>
            <w:vAlign w:val="center"/>
          </w:tcPr>
          <w:p w:rsidR="006D67C4" w:rsidRDefault="00B00ED1">
            <w:pPr>
              <w:spacing w:line="400" w:lineRule="exact"/>
              <w:jc w:val="center"/>
              <w:rPr>
                <w:rFonts w:ascii="宋体" w:hAnsi="宋体"/>
                <w:color w:val="000000"/>
                <w:sz w:val="24"/>
                <w:szCs w:val="24"/>
              </w:rPr>
            </w:pPr>
            <w:r>
              <w:rPr>
                <w:rFonts w:ascii="宋体" w:hAnsi="宋体" w:hint="eastAsia"/>
                <w:color w:val="000000"/>
                <w:sz w:val="24"/>
                <w:szCs w:val="24"/>
              </w:rPr>
              <w:t>1.1</w:t>
            </w:r>
          </w:p>
        </w:tc>
        <w:tc>
          <w:tcPr>
            <w:tcW w:w="1984" w:type="dxa"/>
            <w:tcBorders>
              <w:top w:val="single" w:sz="4" w:space="0" w:color="auto"/>
              <w:left w:val="nil"/>
              <w:bottom w:val="single" w:sz="4" w:space="0" w:color="auto"/>
              <w:right w:val="single" w:sz="4" w:space="0" w:color="auto"/>
            </w:tcBorders>
            <w:vAlign w:val="center"/>
          </w:tcPr>
          <w:p w:rsidR="006D67C4" w:rsidRDefault="00B00ED1">
            <w:pPr>
              <w:spacing w:line="400" w:lineRule="exact"/>
              <w:jc w:val="center"/>
              <w:rPr>
                <w:rFonts w:ascii="宋体" w:hAnsi="宋体"/>
                <w:color w:val="000000"/>
                <w:sz w:val="24"/>
                <w:szCs w:val="24"/>
              </w:rPr>
            </w:pPr>
            <w:r>
              <w:rPr>
                <w:rFonts w:ascii="宋体" w:hAnsi="宋体" w:hint="eastAsia"/>
                <w:color w:val="000000"/>
                <w:sz w:val="24"/>
                <w:szCs w:val="24"/>
              </w:rPr>
              <w:t>修改</w:t>
            </w:r>
          </w:p>
        </w:tc>
        <w:tc>
          <w:tcPr>
            <w:tcW w:w="2694" w:type="dxa"/>
            <w:tcBorders>
              <w:top w:val="single" w:sz="4" w:space="0" w:color="auto"/>
              <w:left w:val="nil"/>
              <w:bottom w:val="single" w:sz="4" w:space="0" w:color="auto"/>
              <w:right w:val="single" w:sz="4" w:space="0" w:color="auto"/>
            </w:tcBorders>
            <w:vAlign w:val="center"/>
          </w:tcPr>
          <w:p w:rsidR="006D67C4" w:rsidRDefault="00B00ED1">
            <w:pPr>
              <w:spacing w:line="400" w:lineRule="exact"/>
              <w:jc w:val="center"/>
              <w:rPr>
                <w:rFonts w:ascii="宋体" w:hAnsi="宋体"/>
                <w:color w:val="000000"/>
                <w:sz w:val="24"/>
                <w:szCs w:val="24"/>
              </w:rPr>
            </w:pPr>
            <w:r>
              <w:rPr>
                <w:rFonts w:ascii="宋体" w:hAnsi="宋体" w:hint="eastAsia"/>
                <w:color w:val="000000"/>
                <w:sz w:val="24"/>
                <w:szCs w:val="24"/>
              </w:rPr>
              <w:t>内容补充</w:t>
            </w:r>
          </w:p>
        </w:tc>
      </w:tr>
      <w:tr w:rsidR="00B00ED1">
        <w:trPr>
          <w:trHeight w:val="391"/>
        </w:trPr>
        <w:tc>
          <w:tcPr>
            <w:tcW w:w="1526" w:type="dxa"/>
            <w:tcBorders>
              <w:top w:val="single" w:sz="4" w:space="0" w:color="auto"/>
              <w:left w:val="single" w:sz="4" w:space="0" w:color="auto"/>
              <w:bottom w:val="single" w:sz="4" w:space="0" w:color="auto"/>
              <w:right w:val="single" w:sz="4" w:space="0" w:color="auto"/>
            </w:tcBorders>
            <w:vAlign w:val="center"/>
          </w:tcPr>
          <w:p w:rsidR="00B00ED1" w:rsidRDefault="00B00ED1">
            <w:pPr>
              <w:spacing w:line="400" w:lineRule="exact"/>
              <w:jc w:val="center"/>
              <w:rPr>
                <w:rFonts w:ascii="宋体" w:hAnsi="宋体"/>
                <w:color w:val="000000"/>
                <w:sz w:val="24"/>
                <w:szCs w:val="24"/>
              </w:rPr>
            </w:pPr>
            <w:r>
              <w:rPr>
                <w:rFonts w:ascii="宋体" w:hAnsi="宋体" w:hint="eastAsia"/>
                <w:color w:val="000000"/>
                <w:sz w:val="24"/>
                <w:szCs w:val="24"/>
              </w:rPr>
              <w:t>2020.05.21</w:t>
            </w:r>
          </w:p>
        </w:tc>
        <w:tc>
          <w:tcPr>
            <w:tcW w:w="1276" w:type="dxa"/>
            <w:tcBorders>
              <w:top w:val="single" w:sz="4" w:space="0" w:color="auto"/>
              <w:left w:val="nil"/>
              <w:bottom w:val="single" w:sz="4" w:space="0" w:color="auto"/>
              <w:right w:val="single" w:sz="4" w:space="0" w:color="auto"/>
            </w:tcBorders>
            <w:vAlign w:val="center"/>
          </w:tcPr>
          <w:p w:rsidR="00B00ED1" w:rsidRDefault="00B00ED1">
            <w:pPr>
              <w:spacing w:line="400" w:lineRule="exact"/>
              <w:jc w:val="center"/>
              <w:rPr>
                <w:rFonts w:ascii="宋体" w:hAnsi="宋体"/>
                <w:color w:val="000000"/>
                <w:sz w:val="24"/>
                <w:szCs w:val="24"/>
              </w:rPr>
            </w:pPr>
            <w:r>
              <w:rPr>
                <w:rFonts w:ascii="宋体" w:hAnsi="宋体" w:hint="eastAsia"/>
                <w:color w:val="000000"/>
                <w:sz w:val="24"/>
                <w:szCs w:val="24"/>
              </w:rPr>
              <w:t>林志刚</w:t>
            </w:r>
          </w:p>
          <w:p w:rsidR="00B00ED1" w:rsidRDefault="00B00ED1">
            <w:pPr>
              <w:spacing w:line="400" w:lineRule="exact"/>
              <w:jc w:val="center"/>
              <w:rPr>
                <w:rFonts w:ascii="宋体" w:hAnsi="宋体"/>
                <w:color w:val="000000"/>
                <w:sz w:val="24"/>
                <w:szCs w:val="24"/>
              </w:rPr>
            </w:pPr>
            <w:r>
              <w:rPr>
                <w:rFonts w:ascii="宋体" w:hAnsi="宋体" w:hint="eastAsia"/>
                <w:color w:val="000000"/>
                <w:sz w:val="24"/>
                <w:szCs w:val="24"/>
              </w:rPr>
              <w:t>于萍</w:t>
            </w:r>
          </w:p>
        </w:tc>
        <w:tc>
          <w:tcPr>
            <w:tcW w:w="992" w:type="dxa"/>
            <w:tcBorders>
              <w:top w:val="single" w:sz="4" w:space="0" w:color="auto"/>
              <w:left w:val="nil"/>
              <w:bottom w:val="single" w:sz="4" w:space="0" w:color="auto"/>
              <w:right w:val="single" w:sz="4" w:space="0" w:color="auto"/>
            </w:tcBorders>
            <w:vAlign w:val="center"/>
          </w:tcPr>
          <w:p w:rsidR="00B00ED1" w:rsidRDefault="00B00ED1">
            <w:pPr>
              <w:spacing w:line="400" w:lineRule="exact"/>
              <w:jc w:val="center"/>
              <w:rPr>
                <w:rFonts w:ascii="宋体" w:hAnsi="宋体"/>
                <w:color w:val="000000"/>
                <w:sz w:val="24"/>
                <w:szCs w:val="24"/>
              </w:rPr>
            </w:pPr>
            <w:r>
              <w:rPr>
                <w:rFonts w:ascii="宋体" w:hAnsi="宋体"/>
                <w:color w:val="000000"/>
                <w:sz w:val="24"/>
                <w:szCs w:val="24"/>
              </w:rPr>
              <w:t>1.2</w:t>
            </w:r>
          </w:p>
        </w:tc>
        <w:tc>
          <w:tcPr>
            <w:tcW w:w="1984" w:type="dxa"/>
            <w:tcBorders>
              <w:top w:val="single" w:sz="4" w:space="0" w:color="auto"/>
              <w:left w:val="nil"/>
              <w:bottom w:val="single" w:sz="4" w:space="0" w:color="auto"/>
              <w:right w:val="single" w:sz="4" w:space="0" w:color="auto"/>
            </w:tcBorders>
            <w:vAlign w:val="center"/>
          </w:tcPr>
          <w:p w:rsidR="00B00ED1" w:rsidRDefault="00B00ED1">
            <w:pPr>
              <w:spacing w:line="400" w:lineRule="exact"/>
              <w:jc w:val="center"/>
              <w:rPr>
                <w:rFonts w:ascii="宋体" w:hAnsi="宋体"/>
                <w:color w:val="000000"/>
                <w:sz w:val="24"/>
                <w:szCs w:val="24"/>
              </w:rPr>
            </w:pPr>
            <w:r>
              <w:rPr>
                <w:rFonts w:ascii="宋体" w:hAnsi="宋体" w:hint="eastAsia"/>
                <w:color w:val="000000"/>
                <w:sz w:val="24"/>
                <w:szCs w:val="24"/>
              </w:rPr>
              <w:t>修改</w:t>
            </w:r>
          </w:p>
        </w:tc>
        <w:tc>
          <w:tcPr>
            <w:tcW w:w="2694" w:type="dxa"/>
            <w:tcBorders>
              <w:top w:val="single" w:sz="4" w:space="0" w:color="auto"/>
              <w:left w:val="nil"/>
              <w:bottom w:val="single" w:sz="4" w:space="0" w:color="auto"/>
              <w:right w:val="single" w:sz="4" w:space="0" w:color="auto"/>
            </w:tcBorders>
            <w:vAlign w:val="center"/>
          </w:tcPr>
          <w:p w:rsidR="00B00ED1" w:rsidRDefault="00B00ED1" w:rsidP="00B00ED1">
            <w:pPr>
              <w:spacing w:line="400" w:lineRule="exact"/>
              <w:jc w:val="center"/>
              <w:rPr>
                <w:rFonts w:ascii="宋体" w:hAnsi="宋体"/>
                <w:color w:val="000000"/>
                <w:sz w:val="24"/>
                <w:szCs w:val="24"/>
              </w:rPr>
            </w:pPr>
            <w:r>
              <w:rPr>
                <w:rFonts w:ascii="宋体" w:hAnsi="宋体" w:hint="eastAsia"/>
                <w:color w:val="000000"/>
                <w:sz w:val="24"/>
                <w:szCs w:val="24"/>
              </w:rPr>
              <w:t>框架结构修改；缺省内容补充</w:t>
            </w:r>
          </w:p>
        </w:tc>
      </w:tr>
    </w:tbl>
    <w:p w:rsidR="006D67C4" w:rsidRDefault="006D67C4">
      <w:pPr>
        <w:sectPr w:rsidR="006D67C4">
          <w:footerReference w:type="default" r:id="rId9"/>
          <w:pgSz w:w="11906" w:h="16838"/>
          <w:pgMar w:top="1440" w:right="1800" w:bottom="1440" w:left="1800" w:header="851" w:footer="992" w:gutter="0"/>
          <w:cols w:space="425"/>
          <w:docGrid w:type="lines" w:linePitch="312"/>
        </w:sectPr>
      </w:pPr>
    </w:p>
    <w:p w:rsidR="006D67C4" w:rsidRDefault="00B00ED1">
      <w:pPr>
        <w:jc w:val="center"/>
        <w:rPr>
          <w:b/>
          <w:sz w:val="36"/>
          <w:szCs w:val="36"/>
        </w:rPr>
      </w:pPr>
      <w:r>
        <w:rPr>
          <w:rFonts w:hint="eastAsia"/>
          <w:b/>
          <w:sz w:val="36"/>
          <w:szCs w:val="36"/>
        </w:rPr>
        <w:lastRenderedPageBreak/>
        <w:t>目录</w:t>
      </w:r>
    </w:p>
    <w:p w:rsidR="00D546BC" w:rsidRDefault="003324D6">
      <w:pPr>
        <w:pStyle w:val="10"/>
        <w:rPr>
          <w:rFonts w:asciiTheme="minorHAnsi" w:eastAsiaTheme="minorEastAsia" w:hAnsiTheme="minorHAnsi" w:cstheme="minorBidi"/>
          <w:b w:val="0"/>
          <w:noProof/>
          <w:sz w:val="21"/>
          <w:szCs w:val="22"/>
        </w:rPr>
      </w:pPr>
      <w:r>
        <w:rPr>
          <w:b w:val="0"/>
          <w:sz w:val="32"/>
        </w:rPr>
        <w:fldChar w:fldCharType="begin"/>
      </w:r>
      <w:r>
        <w:rPr>
          <w:b w:val="0"/>
          <w:sz w:val="32"/>
        </w:rPr>
        <w:instrText xml:space="preserve"> TOC \o "1-3" \h \z \u </w:instrText>
      </w:r>
      <w:r>
        <w:rPr>
          <w:b w:val="0"/>
          <w:sz w:val="32"/>
        </w:rPr>
        <w:fldChar w:fldCharType="separate"/>
      </w:r>
      <w:hyperlink w:anchor="_Toc41052331" w:history="1">
        <w:r w:rsidR="00D546BC" w:rsidRPr="003F7B18">
          <w:rPr>
            <w:rStyle w:val="ae"/>
            <w:noProof/>
          </w:rPr>
          <w:t>1</w:t>
        </w:r>
        <w:r w:rsidR="00D546BC" w:rsidRPr="003F7B18">
          <w:rPr>
            <w:rStyle w:val="ae"/>
            <w:noProof/>
          </w:rPr>
          <w:t>、概述</w:t>
        </w:r>
        <w:r w:rsidR="00D546BC">
          <w:rPr>
            <w:noProof/>
            <w:webHidden/>
          </w:rPr>
          <w:tab/>
        </w:r>
        <w:r w:rsidR="00D546BC">
          <w:rPr>
            <w:noProof/>
            <w:webHidden/>
          </w:rPr>
          <w:fldChar w:fldCharType="begin"/>
        </w:r>
        <w:r w:rsidR="00D546BC">
          <w:rPr>
            <w:noProof/>
            <w:webHidden/>
          </w:rPr>
          <w:instrText xml:space="preserve"> PAGEREF _Toc41052331 \h </w:instrText>
        </w:r>
        <w:r w:rsidR="00D546BC">
          <w:rPr>
            <w:noProof/>
            <w:webHidden/>
          </w:rPr>
        </w:r>
        <w:r w:rsidR="00D546BC">
          <w:rPr>
            <w:noProof/>
            <w:webHidden/>
          </w:rPr>
          <w:fldChar w:fldCharType="separate"/>
        </w:r>
        <w:r w:rsidR="00D546BC">
          <w:rPr>
            <w:noProof/>
            <w:webHidden/>
          </w:rPr>
          <w:t>4</w:t>
        </w:r>
        <w:r w:rsidR="00D546BC">
          <w:rPr>
            <w:noProof/>
            <w:webHidden/>
          </w:rPr>
          <w:fldChar w:fldCharType="end"/>
        </w:r>
      </w:hyperlink>
    </w:p>
    <w:p w:rsidR="00D546BC" w:rsidRDefault="00D546BC">
      <w:pPr>
        <w:pStyle w:val="10"/>
        <w:rPr>
          <w:rFonts w:asciiTheme="minorHAnsi" w:eastAsiaTheme="minorEastAsia" w:hAnsiTheme="minorHAnsi" w:cstheme="minorBidi"/>
          <w:b w:val="0"/>
          <w:noProof/>
          <w:sz w:val="21"/>
          <w:szCs w:val="22"/>
        </w:rPr>
      </w:pPr>
      <w:hyperlink w:anchor="_Toc41052332" w:history="1">
        <w:r w:rsidRPr="003F7B18">
          <w:rPr>
            <w:rStyle w:val="ae"/>
            <w:noProof/>
          </w:rPr>
          <w:t>2</w:t>
        </w:r>
        <w:r w:rsidRPr="003F7B18">
          <w:rPr>
            <w:rStyle w:val="ae"/>
            <w:noProof/>
          </w:rPr>
          <w:t>、需求背景</w:t>
        </w:r>
        <w:r>
          <w:rPr>
            <w:noProof/>
            <w:webHidden/>
          </w:rPr>
          <w:tab/>
        </w:r>
        <w:r>
          <w:rPr>
            <w:noProof/>
            <w:webHidden/>
          </w:rPr>
          <w:fldChar w:fldCharType="begin"/>
        </w:r>
        <w:r>
          <w:rPr>
            <w:noProof/>
            <w:webHidden/>
          </w:rPr>
          <w:instrText xml:space="preserve"> PAGEREF _Toc41052332 \h </w:instrText>
        </w:r>
        <w:r>
          <w:rPr>
            <w:noProof/>
            <w:webHidden/>
          </w:rPr>
        </w:r>
        <w:r>
          <w:rPr>
            <w:noProof/>
            <w:webHidden/>
          </w:rPr>
          <w:fldChar w:fldCharType="separate"/>
        </w:r>
        <w:r>
          <w:rPr>
            <w:noProof/>
            <w:webHidden/>
          </w:rPr>
          <w:t>4</w:t>
        </w:r>
        <w:r>
          <w:rPr>
            <w:noProof/>
            <w:webHidden/>
          </w:rPr>
          <w:fldChar w:fldCharType="end"/>
        </w:r>
      </w:hyperlink>
    </w:p>
    <w:p w:rsidR="00D546BC" w:rsidRDefault="00D546BC">
      <w:pPr>
        <w:pStyle w:val="10"/>
        <w:rPr>
          <w:rFonts w:asciiTheme="minorHAnsi" w:eastAsiaTheme="minorEastAsia" w:hAnsiTheme="minorHAnsi" w:cstheme="minorBidi"/>
          <w:b w:val="0"/>
          <w:noProof/>
          <w:sz w:val="21"/>
          <w:szCs w:val="22"/>
        </w:rPr>
      </w:pPr>
      <w:hyperlink w:anchor="_Toc41052333" w:history="1">
        <w:r w:rsidRPr="003F7B18">
          <w:rPr>
            <w:rStyle w:val="ae"/>
            <w:noProof/>
          </w:rPr>
          <w:t>3</w:t>
        </w:r>
        <w:r w:rsidRPr="003F7B18">
          <w:rPr>
            <w:rStyle w:val="ae"/>
            <w:noProof/>
          </w:rPr>
          <w:t>、系统功能</w:t>
        </w:r>
        <w:r>
          <w:rPr>
            <w:noProof/>
            <w:webHidden/>
          </w:rPr>
          <w:tab/>
        </w:r>
        <w:r>
          <w:rPr>
            <w:noProof/>
            <w:webHidden/>
          </w:rPr>
          <w:fldChar w:fldCharType="begin"/>
        </w:r>
        <w:r>
          <w:rPr>
            <w:noProof/>
            <w:webHidden/>
          </w:rPr>
          <w:instrText xml:space="preserve"> PAGEREF _Toc41052333 \h </w:instrText>
        </w:r>
        <w:r>
          <w:rPr>
            <w:noProof/>
            <w:webHidden/>
          </w:rPr>
        </w:r>
        <w:r>
          <w:rPr>
            <w:noProof/>
            <w:webHidden/>
          </w:rPr>
          <w:fldChar w:fldCharType="separate"/>
        </w:r>
        <w:r>
          <w:rPr>
            <w:noProof/>
            <w:webHidden/>
          </w:rPr>
          <w:t>4</w:t>
        </w:r>
        <w:r>
          <w:rPr>
            <w:noProof/>
            <w:webHidden/>
          </w:rPr>
          <w:fldChar w:fldCharType="end"/>
        </w:r>
      </w:hyperlink>
    </w:p>
    <w:p w:rsidR="00D546BC" w:rsidRDefault="00D546BC">
      <w:pPr>
        <w:pStyle w:val="20"/>
        <w:tabs>
          <w:tab w:val="right" w:leader="dot" w:pos="8296"/>
        </w:tabs>
        <w:ind w:left="420"/>
        <w:rPr>
          <w:rFonts w:asciiTheme="minorHAnsi" w:eastAsiaTheme="minorEastAsia" w:hAnsiTheme="minorHAnsi" w:cstheme="minorBidi"/>
          <w:noProof/>
          <w:sz w:val="21"/>
          <w:szCs w:val="22"/>
        </w:rPr>
      </w:pPr>
      <w:hyperlink w:anchor="_Toc41052334" w:history="1">
        <w:r w:rsidRPr="003F7B18">
          <w:rPr>
            <w:rStyle w:val="ae"/>
            <w:noProof/>
          </w:rPr>
          <w:t xml:space="preserve">3.1 </w:t>
        </w:r>
        <w:r w:rsidRPr="003F7B18">
          <w:rPr>
            <w:rStyle w:val="ae"/>
            <w:noProof/>
          </w:rPr>
          <w:t>系统流程</w:t>
        </w:r>
        <w:r>
          <w:rPr>
            <w:noProof/>
            <w:webHidden/>
          </w:rPr>
          <w:tab/>
        </w:r>
        <w:r>
          <w:rPr>
            <w:noProof/>
            <w:webHidden/>
          </w:rPr>
          <w:fldChar w:fldCharType="begin"/>
        </w:r>
        <w:r>
          <w:rPr>
            <w:noProof/>
            <w:webHidden/>
          </w:rPr>
          <w:instrText xml:space="preserve"> PAGEREF _Toc41052334 \h </w:instrText>
        </w:r>
        <w:r>
          <w:rPr>
            <w:noProof/>
            <w:webHidden/>
          </w:rPr>
        </w:r>
        <w:r>
          <w:rPr>
            <w:noProof/>
            <w:webHidden/>
          </w:rPr>
          <w:fldChar w:fldCharType="separate"/>
        </w:r>
        <w:r>
          <w:rPr>
            <w:noProof/>
            <w:webHidden/>
          </w:rPr>
          <w:t>4</w:t>
        </w:r>
        <w:r>
          <w:rPr>
            <w:noProof/>
            <w:webHidden/>
          </w:rPr>
          <w:fldChar w:fldCharType="end"/>
        </w:r>
      </w:hyperlink>
    </w:p>
    <w:p w:rsidR="00D546BC" w:rsidRDefault="00D546BC">
      <w:pPr>
        <w:pStyle w:val="30"/>
        <w:ind w:left="840"/>
        <w:rPr>
          <w:rFonts w:asciiTheme="minorHAnsi" w:eastAsiaTheme="minorEastAsia" w:hAnsiTheme="minorHAnsi" w:cstheme="minorBidi"/>
          <w:noProof/>
          <w:szCs w:val="22"/>
        </w:rPr>
      </w:pPr>
      <w:hyperlink w:anchor="_Toc41052335" w:history="1">
        <w:r w:rsidRPr="003F7B18">
          <w:rPr>
            <w:rStyle w:val="ae"/>
            <w:noProof/>
          </w:rPr>
          <w:t>3.1.1</w:t>
        </w:r>
        <w:r w:rsidRPr="003F7B18">
          <w:rPr>
            <w:rStyle w:val="ae"/>
            <w:noProof/>
          </w:rPr>
          <w:t>人工流程</w:t>
        </w:r>
        <w:r>
          <w:rPr>
            <w:noProof/>
            <w:webHidden/>
          </w:rPr>
          <w:tab/>
        </w:r>
        <w:r>
          <w:rPr>
            <w:noProof/>
            <w:webHidden/>
          </w:rPr>
          <w:fldChar w:fldCharType="begin"/>
        </w:r>
        <w:r>
          <w:rPr>
            <w:noProof/>
            <w:webHidden/>
          </w:rPr>
          <w:instrText xml:space="preserve"> PAGEREF _Toc41052335 \h </w:instrText>
        </w:r>
        <w:r>
          <w:rPr>
            <w:noProof/>
            <w:webHidden/>
          </w:rPr>
        </w:r>
        <w:r>
          <w:rPr>
            <w:noProof/>
            <w:webHidden/>
          </w:rPr>
          <w:fldChar w:fldCharType="separate"/>
        </w:r>
        <w:r>
          <w:rPr>
            <w:noProof/>
            <w:webHidden/>
          </w:rPr>
          <w:t>4</w:t>
        </w:r>
        <w:r>
          <w:rPr>
            <w:noProof/>
            <w:webHidden/>
          </w:rPr>
          <w:fldChar w:fldCharType="end"/>
        </w:r>
      </w:hyperlink>
    </w:p>
    <w:p w:rsidR="00D546BC" w:rsidRDefault="00D546BC">
      <w:pPr>
        <w:pStyle w:val="30"/>
        <w:ind w:left="840"/>
        <w:rPr>
          <w:rFonts w:asciiTheme="minorHAnsi" w:eastAsiaTheme="minorEastAsia" w:hAnsiTheme="minorHAnsi" w:cstheme="minorBidi"/>
          <w:noProof/>
          <w:szCs w:val="22"/>
        </w:rPr>
      </w:pPr>
      <w:hyperlink w:anchor="_Toc41052336" w:history="1">
        <w:r w:rsidRPr="003F7B18">
          <w:rPr>
            <w:rStyle w:val="ae"/>
            <w:noProof/>
          </w:rPr>
          <w:t>3.1.2</w:t>
        </w:r>
        <w:r w:rsidRPr="003F7B18">
          <w:rPr>
            <w:rStyle w:val="ae"/>
            <w:noProof/>
          </w:rPr>
          <w:t>系统流程</w:t>
        </w:r>
        <w:r>
          <w:rPr>
            <w:noProof/>
            <w:webHidden/>
          </w:rPr>
          <w:tab/>
        </w:r>
        <w:r>
          <w:rPr>
            <w:noProof/>
            <w:webHidden/>
          </w:rPr>
          <w:fldChar w:fldCharType="begin"/>
        </w:r>
        <w:r>
          <w:rPr>
            <w:noProof/>
            <w:webHidden/>
          </w:rPr>
          <w:instrText xml:space="preserve"> PAGEREF _Toc41052336 \h </w:instrText>
        </w:r>
        <w:r>
          <w:rPr>
            <w:noProof/>
            <w:webHidden/>
          </w:rPr>
        </w:r>
        <w:r>
          <w:rPr>
            <w:noProof/>
            <w:webHidden/>
          </w:rPr>
          <w:fldChar w:fldCharType="separate"/>
        </w:r>
        <w:r>
          <w:rPr>
            <w:noProof/>
            <w:webHidden/>
          </w:rPr>
          <w:t>5</w:t>
        </w:r>
        <w:r>
          <w:rPr>
            <w:noProof/>
            <w:webHidden/>
          </w:rPr>
          <w:fldChar w:fldCharType="end"/>
        </w:r>
      </w:hyperlink>
    </w:p>
    <w:p w:rsidR="00D546BC" w:rsidRDefault="00D546BC">
      <w:pPr>
        <w:pStyle w:val="20"/>
        <w:tabs>
          <w:tab w:val="right" w:leader="dot" w:pos="8296"/>
        </w:tabs>
        <w:ind w:left="420"/>
        <w:rPr>
          <w:rFonts w:asciiTheme="minorHAnsi" w:eastAsiaTheme="minorEastAsia" w:hAnsiTheme="minorHAnsi" w:cstheme="minorBidi"/>
          <w:noProof/>
          <w:sz w:val="21"/>
          <w:szCs w:val="22"/>
        </w:rPr>
      </w:pPr>
      <w:hyperlink w:anchor="_Toc41052337" w:history="1">
        <w:r w:rsidRPr="003F7B18">
          <w:rPr>
            <w:rStyle w:val="ae"/>
            <w:bCs/>
            <w:noProof/>
          </w:rPr>
          <w:t>3.2</w:t>
        </w:r>
        <w:r w:rsidRPr="003F7B18">
          <w:rPr>
            <w:rStyle w:val="ae"/>
            <w:noProof/>
          </w:rPr>
          <w:t>系统主要功能描述</w:t>
        </w:r>
        <w:r>
          <w:rPr>
            <w:noProof/>
            <w:webHidden/>
          </w:rPr>
          <w:tab/>
        </w:r>
        <w:r>
          <w:rPr>
            <w:noProof/>
            <w:webHidden/>
          </w:rPr>
          <w:fldChar w:fldCharType="begin"/>
        </w:r>
        <w:r>
          <w:rPr>
            <w:noProof/>
            <w:webHidden/>
          </w:rPr>
          <w:instrText xml:space="preserve"> PAGEREF _Toc41052337 \h </w:instrText>
        </w:r>
        <w:r>
          <w:rPr>
            <w:noProof/>
            <w:webHidden/>
          </w:rPr>
        </w:r>
        <w:r>
          <w:rPr>
            <w:noProof/>
            <w:webHidden/>
          </w:rPr>
          <w:fldChar w:fldCharType="separate"/>
        </w:r>
        <w:r>
          <w:rPr>
            <w:noProof/>
            <w:webHidden/>
          </w:rPr>
          <w:t>6</w:t>
        </w:r>
        <w:r>
          <w:rPr>
            <w:noProof/>
            <w:webHidden/>
          </w:rPr>
          <w:fldChar w:fldCharType="end"/>
        </w:r>
      </w:hyperlink>
    </w:p>
    <w:p w:rsidR="00D546BC" w:rsidRDefault="00D546BC">
      <w:pPr>
        <w:pStyle w:val="30"/>
        <w:ind w:left="840"/>
        <w:rPr>
          <w:rFonts w:asciiTheme="minorHAnsi" w:eastAsiaTheme="minorEastAsia" w:hAnsiTheme="minorHAnsi" w:cstheme="minorBidi"/>
          <w:noProof/>
          <w:szCs w:val="22"/>
        </w:rPr>
      </w:pPr>
      <w:hyperlink w:anchor="_Toc41052338" w:history="1">
        <w:r w:rsidRPr="003F7B18">
          <w:rPr>
            <w:rStyle w:val="ae"/>
            <w:noProof/>
          </w:rPr>
          <w:t xml:space="preserve">3.2.1 </w:t>
        </w:r>
        <w:r w:rsidRPr="003F7B18">
          <w:rPr>
            <w:rStyle w:val="ae"/>
            <w:noProof/>
          </w:rPr>
          <w:t>开单推荐</w:t>
        </w:r>
        <w:r>
          <w:rPr>
            <w:noProof/>
            <w:webHidden/>
          </w:rPr>
          <w:tab/>
        </w:r>
        <w:r>
          <w:rPr>
            <w:noProof/>
            <w:webHidden/>
          </w:rPr>
          <w:fldChar w:fldCharType="begin"/>
        </w:r>
        <w:r>
          <w:rPr>
            <w:noProof/>
            <w:webHidden/>
          </w:rPr>
          <w:instrText xml:space="preserve"> PAGEREF _Toc41052338 \h </w:instrText>
        </w:r>
        <w:r>
          <w:rPr>
            <w:noProof/>
            <w:webHidden/>
          </w:rPr>
        </w:r>
        <w:r>
          <w:rPr>
            <w:noProof/>
            <w:webHidden/>
          </w:rPr>
          <w:fldChar w:fldCharType="separate"/>
        </w:r>
        <w:r>
          <w:rPr>
            <w:noProof/>
            <w:webHidden/>
          </w:rPr>
          <w:t>6</w:t>
        </w:r>
        <w:r>
          <w:rPr>
            <w:noProof/>
            <w:webHidden/>
          </w:rPr>
          <w:fldChar w:fldCharType="end"/>
        </w:r>
      </w:hyperlink>
    </w:p>
    <w:p w:rsidR="00D546BC" w:rsidRDefault="00D546BC">
      <w:pPr>
        <w:pStyle w:val="30"/>
        <w:ind w:left="840"/>
        <w:rPr>
          <w:rFonts w:asciiTheme="minorHAnsi" w:eastAsiaTheme="minorEastAsia" w:hAnsiTheme="minorHAnsi" w:cstheme="minorBidi"/>
          <w:noProof/>
          <w:szCs w:val="22"/>
        </w:rPr>
      </w:pPr>
      <w:hyperlink w:anchor="_Toc41052339" w:history="1">
        <w:r w:rsidRPr="003F7B18">
          <w:rPr>
            <w:rStyle w:val="ae"/>
            <w:noProof/>
          </w:rPr>
          <w:t xml:space="preserve">3.2.2 </w:t>
        </w:r>
        <w:r w:rsidRPr="003F7B18">
          <w:rPr>
            <w:rStyle w:val="ae"/>
            <w:noProof/>
          </w:rPr>
          <w:t>拼单推荐</w:t>
        </w:r>
        <w:r>
          <w:rPr>
            <w:noProof/>
            <w:webHidden/>
          </w:rPr>
          <w:tab/>
        </w:r>
        <w:r>
          <w:rPr>
            <w:noProof/>
            <w:webHidden/>
          </w:rPr>
          <w:fldChar w:fldCharType="begin"/>
        </w:r>
        <w:r>
          <w:rPr>
            <w:noProof/>
            <w:webHidden/>
          </w:rPr>
          <w:instrText xml:space="preserve"> PAGEREF _Toc41052339 \h </w:instrText>
        </w:r>
        <w:r>
          <w:rPr>
            <w:noProof/>
            <w:webHidden/>
          </w:rPr>
        </w:r>
        <w:r>
          <w:rPr>
            <w:noProof/>
            <w:webHidden/>
          </w:rPr>
          <w:fldChar w:fldCharType="separate"/>
        </w:r>
        <w:r>
          <w:rPr>
            <w:noProof/>
            <w:webHidden/>
          </w:rPr>
          <w:t>7</w:t>
        </w:r>
        <w:r>
          <w:rPr>
            <w:noProof/>
            <w:webHidden/>
          </w:rPr>
          <w:fldChar w:fldCharType="end"/>
        </w:r>
      </w:hyperlink>
    </w:p>
    <w:p w:rsidR="00D546BC" w:rsidRDefault="00D546BC">
      <w:pPr>
        <w:pStyle w:val="30"/>
        <w:ind w:left="840"/>
        <w:rPr>
          <w:rFonts w:asciiTheme="minorHAnsi" w:eastAsiaTheme="minorEastAsia" w:hAnsiTheme="minorHAnsi" w:cstheme="minorBidi"/>
          <w:noProof/>
          <w:szCs w:val="22"/>
        </w:rPr>
      </w:pPr>
      <w:hyperlink w:anchor="_Toc41052340" w:history="1">
        <w:r w:rsidRPr="003F7B18">
          <w:rPr>
            <w:rStyle w:val="ae"/>
            <w:noProof/>
          </w:rPr>
          <w:t xml:space="preserve">3.2.3 </w:t>
        </w:r>
        <w:r w:rsidRPr="003F7B18">
          <w:rPr>
            <w:rStyle w:val="ae"/>
            <w:noProof/>
          </w:rPr>
          <w:t>开单确认</w:t>
        </w:r>
        <w:r>
          <w:rPr>
            <w:noProof/>
            <w:webHidden/>
          </w:rPr>
          <w:tab/>
        </w:r>
        <w:r>
          <w:rPr>
            <w:noProof/>
            <w:webHidden/>
          </w:rPr>
          <w:fldChar w:fldCharType="begin"/>
        </w:r>
        <w:r>
          <w:rPr>
            <w:noProof/>
            <w:webHidden/>
          </w:rPr>
          <w:instrText xml:space="preserve"> PAGEREF _Toc41052340 \h </w:instrText>
        </w:r>
        <w:r>
          <w:rPr>
            <w:noProof/>
            <w:webHidden/>
          </w:rPr>
        </w:r>
        <w:r>
          <w:rPr>
            <w:noProof/>
            <w:webHidden/>
          </w:rPr>
          <w:fldChar w:fldCharType="separate"/>
        </w:r>
        <w:r>
          <w:rPr>
            <w:noProof/>
            <w:webHidden/>
          </w:rPr>
          <w:t>7</w:t>
        </w:r>
        <w:r>
          <w:rPr>
            <w:noProof/>
            <w:webHidden/>
          </w:rPr>
          <w:fldChar w:fldCharType="end"/>
        </w:r>
      </w:hyperlink>
    </w:p>
    <w:p w:rsidR="00D546BC" w:rsidRDefault="00D546BC">
      <w:pPr>
        <w:pStyle w:val="10"/>
        <w:rPr>
          <w:rFonts w:asciiTheme="minorHAnsi" w:eastAsiaTheme="minorEastAsia" w:hAnsiTheme="minorHAnsi" w:cstheme="minorBidi"/>
          <w:b w:val="0"/>
          <w:noProof/>
          <w:sz w:val="21"/>
          <w:szCs w:val="22"/>
        </w:rPr>
      </w:pPr>
      <w:hyperlink w:anchor="_Toc41052341" w:history="1">
        <w:r w:rsidRPr="003F7B18">
          <w:rPr>
            <w:rStyle w:val="ae"/>
            <w:noProof/>
          </w:rPr>
          <w:t>4</w:t>
        </w:r>
        <w:r w:rsidRPr="003F7B18">
          <w:rPr>
            <w:rStyle w:val="ae"/>
            <w:noProof/>
          </w:rPr>
          <w:t>、系统总体设计</w:t>
        </w:r>
        <w:r>
          <w:rPr>
            <w:noProof/>
            <w:webHidden/>
          </w:rPr>
          <w:tab/>
        </w:r>
        <w:r>
          <w:rPr>
            <w:noProof/>
            <w:webHidden/>
          </w:rPr>
          <w:fldChar w:fldCharType="begin"/>
        </w:r>
        <w:r>
          <w:rPr>
            <w:noProof/>
            <w:webHidden/>
          </w:rPr>
          <w:instrText xml:space="preserve"> PAGEREF _Toc41052341 \h </w:instrText>
        </w:r>
        <w:r>
          <w:rPr>
            <w:noProof/>
            <w:webHidden/>
          </w:rPr>
        </w:r>
        <w:r>
          <w:rPr>
            <w:noProof/>
            <w:webHidden/>
          </w:rPr>
          <w:fldChar w:fldCharType="separate"/>
        </w:r>
        <w:r>
          <w:rPr>
            <w:noProof/>
            <w:webHidden/>
          </w:rPr>
          <w:t>7</w:t>
        </w:r>
        <w:r>
          <w:rPr>
            <w:noProof/>
            <w:webHidden/>
          </w:rPr>
          <w:fldChar w:fldCharType="end"/>
        </w:r>
      </w:hyperlink>
    </w:p>
    <w:p w:rsidR="00D546BC" w:rsidRDefault="00D546BC">
      <w:pPr>
        <w:pStyle w:val="20"/>
        <w:tabs>
          <w:tab w:val="right" w:leader="dot" w:pos="8296"/>
        </w:tabs>
        <w:ind w:left="420"/>
        <w:rPr>
          <w:rFonts w:asciiTheme="minorHAnsi" w:eastAsiaTheme="minorEastAsia" w:hAnsiTheme="minorHAnsi" w:cstheme="minorBidi"/>
          <w:noProof/>
          <w:sz w:val="21"/>
          <w:szCs w:val="22"/>
        </w:rPr>
      </w:pPr>
      <w:hyperlink w:anchor="_Toc41052342" w:history="1">
        <w:r w:rsidRPr="003F7B18">
          <w:rPr>
            <w:rStyle w:val="ae"/>
            <w:noProof/>
          </w:rPr>
          <w:t>4.1</w:t>
        </w:r>
        <w:r w:rsidRPr="003F7B18">
          <w:rPr>
            <w:rStyle w:val="ae"/>
            <w:noProof/>
          </w:rPr>
          <w:t>系统架构</w:t>
        </w:r>
        <w:r>
          <w:rPr>
            <w:noProof/>
            <w:webHidden/>
          </w:rPr>
          <w:tab/>
        </w:r>
        <w:r>
          <w:rPr>
            <w:noProof/>
            <w:webHidden/>
          </w:rPr>
          <w:fldChar w:fldCharType="begin"/>
        </w:r>
        <w:r>
          <w:rPr>
            <w:noProof/>
            <w:webHidden/>
          </w:rPr>
          <w:instrText xml:space="preserve"> PAGEREF _Toc41052342 \h </w:instrText>
        </w:r>
        <w:r>
          <w:rPr>
            <w:noProof/>
            <w:webHidden/>
          </w:rPr>
        </w:r>
        <w:r>
          <w:rPr>
            <w:noProof/>
            <w:webHidden/>
          </w:rPr>
          <w:fldChar w:fldCharType="separate"/>
        </w:r>
        <w:r>
          <w:rPr>
            <w:noProof/>
            <w:webHidden/>
          </w:rPr>
          <w:t>7</w:t>
        </w:r>
        <w:r>
          <w:rPr>
            <w:noProof/>
            <w:webHidden/>
          </w:rPr>
          <w:fldChar w:fldCharType="end"/>
        </w:r>
      </w:hyperlink>
    </w:p>
    <w:p w:rsidR="00D546BC" w:rsidRDefault="00D546BC">
      <w:pPr>
        <w:pStyle w:val="20"/>
        <w:tabs>
          <w:tab w:val="right" w:leader="dot" w:pos="8296"/>
        </w:tabs>
        <w:ind w:left="420"/>
        <w:rPr>
          <w:rFonts w:asciiTheme="minorHAnsi" w:eastAsiaTheme="minorEastAsia" w:hAnsiTheme="minorHAnsi" w:cstheme="minorBidi"/>
          <w:noProof/>
          <w:sz w:val="21"/>
          <w:szCs w:val="22"/>
        </w:rPr>
      </w:pPr>
      <w:hyperlink w:anchor="_Toc41052343" w:history="1">
        <w:r w:rsidRPr="003F7B18">
          <w:rPr>
            <w:rStyle w:val="ae"/>
            <w:noProof/>
          </w:rPr>
          <w:t>4.2</w:t>
        </w:r>
        <w:r w:rsidRPr="003F7B18">
          <w:rPr>
            <w:rStyle w:val="ae"/>
            <w:noProof/>
          </w:rPr>
          <w:t>业务模型设计</w:t>
        </w:r>
        <w:r>
          <w:rPr>
            <w:noProof/>
            <w:webHidden/>
          </w:rPr>
          <w:tab/>
        </w:r>
        <w:r>
          <w:rPr>
            <w:noProof/>
            <w:webHidden/>
          </w:rPr>
          <w:fldChar w:fldCharType="begin"/>
        </w:r>
        <w:r>
          <w:rPr>
            <w:noProof/>
            <w:webHidden/>
          </w:rPr>
          <w:instrText xml:space="preserve"> PAGEREF _Toc41052343 \h </w:instrText>
        </w:r>
        <w:r>
          <w:rPr>
            <w:noProof/>
            <w:webHidden/>
          </w:rPr>
        </w:r>
        <w:r>
          <w:rPr>
            <w:noProof/>
            <w:webHidden/>
          </w:rPr>
          <w:fldChar w:fldCharType="separate"/>
        </w:r>
        <w:r>
          <w:rPr>
            <w:noProof/>
            <w:webHidden/>
          </w:rPr>
          <w:t>8</w:t>
        </w:r>
        <w:r>
          <w:rPr>
            <w:noProof/>
            <w:webHidden/>
          </w:rPr>
          <w:fldChar w:fldCharType="end"/>
        </w:r>
      </w:hyperlink>
    </w:p>
    <w:p w:rsidR="00D546BC" w:rsidRDefault="00D546BC">
      <w:pPr>
        <w:pStyle w:val="30"/>
        <w:ind w:left="840"/>
        <w:rPr>
          <w:rFonts w:asciiTheme="minorHAnsi" w:eastAsiaTheme="minorEastAsia" w:hAnsiTheme="minorHAnsi" w:cstheme="minorBidi"/>
          <w:noProof/>
          <w:szCs w:val="22"/>
        </w:rPr>
      </w:pPr>
      <w:hyperlink w:anchor="_Toc41052344" w:history="1">
        <w:r w:rsidRPr="003F7B18">
          <w:rPr>
            <w:rStyle w:val="ae"/>
            <w:noProof/>
          </w:rPr>
          <w:t>4.2.1</w:t>
        </w:r>
        <w:r w:rsidRPr="003F7B18">
          <w:rPr>
            <w:rStyle w:val="ae"/>
            <w:noProof/>
          </w:rPr>
          <w:t>数据结构设计</w:t>
        </w:r>
        <w:r>
          <w:rPr>
            <w:noProof/>
            <w:webHidden/>
          </w:rPr>
          <w:tab/>
        </w:r>
        <w:r>
          <w:rPr>
            <w:noProof/>
            <w:webHidden/>
          </w:rPr>
          <w:fldChar w:fldCharType="begin"/>
        </w:r>
        <w:r>
          <w:rPr>
            <w:noProof/>
            <w:webHidden/>
          </w:rPr>
          <w:instrText xml:space="preserve"> PAGEREF _Toc41052344 \h </w:instrText>
        </w:r>
        <w:r>
          <w:rPr>
            <w:noProof/>
            <w:webHidden/>
          </w:rPr>
        </w:r>
        <w:r>
          <w:rPr>
            <w:noProof/>
            <w:webHidden/>
          </w:rPr>
          <w:fldChar w:fldCharType="separate"/>
        </w:r>
        <w:r>
          <w:rPr>
            <w:noProof/>
            <w:webHidden/>
          </w:rPr>
          <w:t>8</w:t>
        </w:r>
        <w:r>
          <w:rPr>
            <w:noProof/>
            <w:webHidden/>
          </w:rPr>
          <w:fldChar w:fldCharType="end"/>
        </w:r>
      </w:hyperlink>
    </w:p>
    <w:p w:rsidR="00D546BC" w:rsidRDefault="00D546BC">
      <w:pPr>
        <w:pStyle w:val="30"/>
        <w:ind w:left="840"/>
        <w:rPr>
          <w:rFonts w:asciiTheme="minorHAnsi" w:eastAsiaTheme="minorEastAsia" w:hAnsiTheme="minorHAnsi" w:cstheme="minorBidi"/>
          <w:noProof/>
          <w:szCs w:val="22"/>
        </w:rPr>
      </w:pPr>
      <w:hyperlink w:anchor="_Toc41052345" w:history="1">
        <w:r w:rsidRPr="003F7B18">
          <w:rPr>
            <w:rStyle w:val="ae"/>
            <w:noProof/>
          </w:rPr>
          <w:t>4.2.2</w:t>
        </w:r>
        <w:r w:rsidRPr="003F7B18">
          <w:rPr>
            <w:rStyle w:val="ae"/>
            <w:noProof/>
          </w:rPr>
          <w:t>业务逻辑结构设计</w:t>
        </w:r>
        <w:r>
          <w:rPr>
            <w:noProof/>
            <w:webHidden/>
          </w:rPr>
          <w:tab/>
        </w:r>
        <w:r>
          <w:rPr>
            <w:noProof/>
            <w:webHidden/>
          </w:rPr>
          <w:fldChar w:fldCharType="begin"/>
        </w:r>
        <w:r>
          <w:rPr>
            <w:noProof/>
            <w:webHidden/>
          </w:rPr>
          <w:instrText xml:space="preserve"> PAGEREF _Toc41052345 \h </w:instrText>
        </w:r>
        <w:r>
          <w:rPr>
            <w:noProof/>
            <w:webHidden/>
          </w:rPr>
        </w:r>
        <w:r>
          <w:rPr>
            <w:noProof/>
            <w:webHidden/>
          </w:rPr>
          <w:fldChar w:fldCharType="separate"/>
        </w:r>
        <w:r>
          <w:rPr>
            <w:noProof/>
            <w:webHidden/>
          </w:rPr>
          <w:t>11</w:t>
        </w:r>
        <w:r>
          <w:rPr>
            <w:noProof/>
            <w:webHidden/>
          </w:rPr>
          <w:fldChar w:fldCharType="end"/>
        </w:r>
      </w:hyperlink>
    </w:p>
    <w:p w:rsidR="00D546BC" w:rsidRDefault="00D546BC">
      <w:pPr>
        <w:pStyle w:val="10"/>
        <w:rPr>
          <w:rFonts w:asciiTheme="minorHAnsi" w:eastAsiaTheme="minorEastAsia" w:hAnsiTheme="minorHAnsi" w:cstheme="minorBidi"/>
          <w:b w:val="0"/>
          <w:noProof/>
          <w:sz w:val="21"/>
          <w:szCs w:val="22"/>
        </w:rPr>
      </w:pPr>
      <w:hyperlink w:anchor="_Toc41052346" w:history="1">
        <w:r w:rsidRPr="003F7B18">
          <w:rPr>
            <w:rStyle w:val="ae"/>
            <w:noProof/>
          </w:rPr>
          <w:t>5</w:t>
        </w:r>
        <w:r w:rsidRPr="003F7B18">
          <w:rPr>
            <w:rStyle w:val="ae"/>
            <w:noProof/>
          </w:rPr>
          <w:t>、系统详细设计</w:t>
        </w:r>
        <w:r>
          <w:rPr>
            <w:noProof/>
            <w:webHidden/>
          </w:rPr>
          <w:tab/>
        </w:r>
        <w:r>
          <w:rPr>
            <w:noProof/>
            <w:webHidden/>
          </w:rPr>
          <w:fldChar w:fldCharType="begin"/>
        </w:r>
        <w:r>
          <w:rPr>
            <w:noProof/>
            <w:webHidden/>
          </w:rPr>
          <w:instrText xml:space="preserve"> PAGEREF _Toc41052346 \h </w:instrText>
        </w:r>
        <w:r>
          <w:rPr>
            <w:noProof/>
            <w:webHidden/>
          </w:rPr>
        </w:r>
        <w:r>
          <w:rPr>
            <w:noProof/>
            <w:webHidden/>
          </w:rPr>
          <w:fldChar w:fldCharType="separate"/>
        </w:r>
        <w:r>
          <w:rPr>
            <w:noProof/>
            <w:webHidden/>
          </w:rPr>
          <w:t>13</w:t>
        </w:r>
        <w:r>
          <w:rPr>
            <w:noProof/>
            <w:webHidden/>
          </w:rPr>
          <w:fldChar w:fldCharType="end"/>
        </w:r>
      </w:hyperlink>
    </w:p>
    <w:p w:rsidR="00D546BC" w:rsidRDefault="00D546BC">
      <w:pPr>
        <w:pStyle w:val="20"/>
        <w:tabs>
          <w:tab w:val="right" w:leader="dot" w:pos="8296"/>
        </w:tabs>
        <w:ind w:left="420"/>
        <w:rPr>
          <w:rFonts w:asciiTheme="minorHAnsi" w:eastAsiaTheme="minorEastAsia" w:hAnsiTheme="minorHAnsi" w:cstheme="minorBidi"/>
          <w:noProof/>
          <w:sz w:val="21"/>
          <w:szCs w:val="22"/>
        </w:rPr>
      </w:pPr>
      <w:hyperlink w:anchor="_Toc41052347" w:history="1">
        <w:r w:rsidRPr="003F7B18">
          <w:rPr>
            <w:rStyle w:val="ae"/>
            <w:noProof/>
          </w:rPr>
          <w:t>5.1</w:t>
        </w:r>
        <w:r w:rsidRPr="003F7B18">
          <w:rPr>
            <w:rStyle w:val="ae"/>
            <w:noProof/>
          </w:rPr>
          <w:t>数据采集</w:t>
        </w:r>
        <w:r>
          <w:rPr>
            <w:noProof/>
            <w:webHidden/>
          </w:rPr>
          <w:tab/>
        </w:r>
        <w:r>
          <w:rPr>
            <w:noProof/>
            <w:webHidden/>
          </w:rPr>
          <w:fldChar w:fldCharType="begin"/>
        </w:r>
        <w:r>
          <w:rPr>
            <w:noProof/>
            <w:webHidden/>
          </w:rPr>
          <w:instrText xml:space="preserve"> PAGEREF _Toc41052347 \h </w:instrText>
        </w:r>
        <w:r>
          <w:rPr>
            <w:noProof/>
            <w:webHidden/>
          </w:rPr>
        </w:r>
        <w:r>
          <w:rPr>
            <w:noProof/>
            <w:webHidden/>
          </w:rPr>
          <w:fldChar w:fldCharType="separate"/>
        </w:r>
        <w:r>
          <w:rPr>
            <w:noProof/>
            <w:webHidden/>
          </w:rPr>
          <w:t>13</w:t>
        </w:r>
        <w:r>
          <w:rPr>
            <w:noProof/>
            <w:webHidden/>
          </w:rPr>
          <w:fldChar w:fldCharType="end"/>
        </w:r>
      </w:hyperlink>
    </w:p>
    <w:p w:rsidR="00D546BC" w:rsidRDefault="00D546BC">
      <w:pPr>
        <w:pStyle w:val="20"/>
        <w:tabs>
          <w:tab w:val="right" w:leader="dot" w:pos="8296"/>
        </w:tabs>
        <w:ind w:left="420"/>
        <w:rPr>
          <w:rFonts w:asciiTheme="minorHAnsi" w:eastAsiaTheme="minorEastAsia" w:hAnsiTheme="minorHAnsi" w:cstheme="minorBidi"/>
          <w:noProof/>
          <w:sz w:val="21"/>
          <w:szCs w:val="22"/>
        </w:rPr>
      </w:pPr>
      <w:hyperlink w:anchor="_Toc41052348" w:history="1">
        <w:r w:rsidRPr="003F7B18">
          <w:rPr>
            <w:rStyle w:val="ae"/>
            <w:noProof/>
          </w:rPr>
          <w:t>5.2</w:t>
        </w:r>
        <w:r w:rsidRPr="003F7B18">
          <w:rPr>
            <w:rStyle w:val="ae"/>
            <w:noProof/>
          </w:rPr>
          <w:t>接口设计</w:t>
        </w:r>
        <w:r>
          <w:rPr>
            <w:noProof/>
            <w:webHidden/>
          </w:rPr>
          <w:tab/>
        </w:r>
        <w:r>
          <w:rPr>
            <w:noProof/>
            <w:webHidden/>
          </w:rPr>
          <w:fldChar w:fldCharType="begin"/>
        </w:r>
        <w:r>
          <w:rPr>
            <w:noProof/>
            <w:webHidden/>
          </w:rPr>
          <w:instrText xml:space="preserve"> PAGEREF _Toc41052348 \h </w:instrText>
        </w:r>
        <w:r>
          <w:rPr>
            <w:noProof/>
            <w:webHidden/>
          </w:rPr>
        </w:r>
        <w:r>
          <w:rPr>
            <w:noProof/>
            <w:webHidden/>
          </w:rPr>
          <w:fldChar w:fldCharType="separate"/>
        </w:r>
        <w:r>
          <w:rPr>
            <w:noProof/>
            <w:webHidden/>
          </w:rPr>
          <w:t>13</w:t>
        </w:r>
        <w:r>
          <w:rPr>
            <w:noProof/>
            <w:webHidden/>
          </w:rPr>
          <w:fldChar w:fldCharType="end"/>
        </w:r>
      </w:hyperlink>
    </w:p>
    <w:p w:rsidR="00D546BC" w:rsidRDefault="00D546BC">
      <w:pPr>
        <w:pStyle w:val="30"/>
        <w:ind w:left="840"/>
        <w:rPr>
          <w:rFonts w:asciiTheme="minorHAnsi" w:eastAsiaTheme="minorEastAsia" w:hAnsiTheme="minorHAnsi" w:cstheme="minorBidi"/>
          <w:noProof/>
          <w:szCs w:val="22"/>
        </w:rPr>
      </w:pPr>
      <w:hyperlink w:anchor="_Toc41052349" w:history="1">
        <w:r w:rsidRPr="003F7B18">
          <w:rPr>
            <w:rStyle w:val="ae"/>
            <w:noProof/>
          </w:rPr>
          <w:t xml:space="preserve">5.2.1 </w:t>
        </w:r>
        <w:r w:rsidRPr="003F7B18">
          <w:rPr>
            <w:rStyle w:val="ae"/>
            <w:noProof/>
          </w:rPr>
          <w:t>开单推荐接口</w:t>
        </w:r>
        <w:r>
          <w:rPr>
            <w:noProof/>
            <w:webHidden/>
          </w:rPr>
          <w:tab/>
        </w:r>
        <w:r>
          <w:rPr>
            <w:noProof/>
            <w:webHidden/>
          </w:rPr>
          <w:fldChar w:fldCharType="begin"/>
        </w:r>
        <w:r>
          <w:rPr>
            <w:noProof/>
            <w:webHidden/>
          </w:rPr>
          <w:instrText xml:space="preserve"> PAGEREF _Toc41052349 \h </w:instrText>
        </w:r>
        <w:r>
          <w:rPr>
            <w:noProof/>
            <w:webHidden/>
          </w:rPr>
        </w:r>
        <w:r>
          <w:rPr>
            <w:noProof/>
            <w:webHidden/>
          </w:rPr>
          <w:fldChar w:fldCharType="separate"/>
        </w:r>
        <w:r>
          <w:rPr>
            <w:noProof/>
            <w:webHidden/>
          </w:rPr>
          <w:t>13</w:t>
        </w:r>
        <w:r>
          <w:rPr>
            <w:noProof/>
            <w:webHidden/>
          </w:rPr>
          <w:fldChar w:fldCharType="end"/>
        </w:r>
      </w:hyperlink>
    </w:p>
    <w:p w:rsidR="00D546BC" w:rsidRDefault="00D546BC">
      <w:pPr>
        <w:pStyle w:val="30"/>
        <w:ind w:left="840"/>
        <w:rPr>
          <w:rFonts w:asciiTheme="minorHAnsi" w:eastAsiaTheme="minorEastAsia" w:hAnsiTheme="minorHAnsi" w:cstheme="minorBidi"/>
          <w:noProof/>
          <w:szCs w:val="22"/>
        </w:rPr>
      </w:pPr>
      <w:hyperlink w:anchor="_Toc41052350" w:history="1">
        <w:r w:rsidRPr="003F7B18">
          <w:rPr>
            <w:rStyle w:val="ae"/>
            <w:noProof/>
          </w:rPr>
          <w:t xml:space="preserve">5.2.2 </w:t>
        </w:r>
        <w:r w:rsidRPr="003F7B18">
          <w:rPr>
            <w:rStyle w:val="ae"/>
            <w:noProof/>
          </w:rPr>
          <w:t>开单确认接口</w:t>
        </w:r>
        <w:r w:rsidRPr="003F7B18">
          <w:rPr>
            <w:rStyle w:val="ae"/>
            <w:noProof/>
          </w:rPr>
          <w:t>(</w:t>
        </w:r>
        <w:r w:rsidRPr="003F7B18">
          <w:rPr>
            <w:rStyle w:val="ae"/>
            <w:noProof/>
          </w:rPr>
          <w:t>对比分析保存差异信息</w:t>
        </w:r>
        <w:r w:rsidRPr="003F7B18">
          <w:rPr>
            <w:rStyle w:val="ae"/>
            <w:noProof/>
          </w:rPr>
          <w:t>)</w:t>
        </w:r>
        <w:r>
          <w:rPr>
            <w:noProof/>
            <w:webHidden/>
          </w:rPr>
          <w:tab/>
        </w:r>
        <w:r>
          <w:rPr>
            <w:noProof/>
            <w:webHidden/>
          </w:rPr>
          <w:fldChar w:fldCharType="begin"/>
        </w:r>
        <w:r>
          <w:rPr>
            <w:noProof/>
            <w:webHidden/>
          </w:rPr>
          <w:instrText xml:space="preserve"> PAGEREF _Toc41052350 \h </w:instrText>
        </w:r>
        <w:r>
          <w:rPr>
            <w:noProof/>
            <w:webHidden/>
          </w:rPr>
        </w:r>
        <w:r>
          <w:rPr>
            <w:noProof/>
            <w:webHidden/>
          </w:rPr>
          <w:fldChar w:fldCharType="separate"/>
        </w:r>
        <w:r>
          <w:rPr>
            <w:noProof/>
            <w:webHidden/>
          </w:rPr>
          <w:t>14</w:t>
        </w:r>
        <w:r>
          <w:rPr>
            <w:noProof/>
            <w:webHidden/>
          </w:rPr>
          <w:fldChar w:fldCharType="end"/>
        </w:r>
      </w:hyperlink>
    </w:p>
    <w:p w:rsidR="00D546BC" w:rsidRDefault="00D546BC">
      <w:pPr>
        <w:pStyle w:val="30"/>
        <w:ind w:left="840"/>
        <w:rPr>
          <w:rFonts w:asciiTheme="minorHAnsi" w:eastAsiaTheme="minorEastAsia" w:hAnsiTheme="minorHAnsi" w:cstheme="minorBidi"/>
          <w:noProof/>
          <w:szCs w:val="22"/>
        </w:rPr>
      </w:pPr>
      <w:hyperlink w:anchor="_Toc41052351" w:history="1">
        <w:r w:rsidRPr="003F7B18">
          <w:rPr>
            <w:rStyle w:val="ae"/>
            <w:noProof/>
          </w:rPr>
          <w:t>5.2.3</w:t>
        </w:r>
        <w:r w:rsidRPr="003F7B18">
          <w:rPr>
            <w:rStyle w:val="ae"/>
            <w:noProof/>
          </w:rPr>
          <w:t>拼单推荐接口</w:t>
        </w:r>
        <w:r>
          <w:rPr>
            <w:noProof/>
            <w:webHidden/>
          </w:rPr>
          <w:tab/>
        </w:r>
        <w:r>
          <w:rPr>
            <w:noProof/>
            <w:webHidden/>
          </w:rPr>
          <w:fldChar w:fldCharType="begin"/>
        </w:r>
        <w:r>
          <w:rPr>
            <w:noProof/>
            <w:webHidden/>
          </w:rPr>
          <w:instrText xml:space="preserve"> PAGEREF _Toc41052351 \h </w:instrText>
        </w:r>
        <w:r>
          <w:rPr>
            <w:noProof/>
            <w:webHidden/>
          </w:rPr>
        </w:r>
        <w:r>
          <w:rPr>
            <w:noProof/>
            <w:webHidden/>
          </w:rPr>
          <w:fldChar w:fldCharType="separate"/>
        </w:r>
        <w:r>
          <w:rPr>
            <w:noProof/>
            <w:webHidden/>
          </w:rPr>
          <w:t>15</w:t>
        </w:r>
        <w:r>
          <w:rPr>
            <w:noProof/>
            <w:webHidden/>
          </w:rPr>
          <w:fldChar w:fldCharType="end"/>
        </w:r>
      </w:hyperlink>
    </w:p>
    <w:p w:rsidR="00D546BC" w:rsidRDefault="00D546BC">
      <w:pPr>
        <w:pStyle w:val="20"/>
        <w:tabs>
          <w:tab w:val="right" w:leader="dot" w:pos="8296"/>
        </w:tabs>
        <w:ind w:left="420"/>
        <w:rPr>
          <w:rFonts w:asciiTheme="minorHAnsi" w:eastAsiaTheme="minorEastAsia" w:hAnsiTheme="minorHAnsi" w:cstheme="minorBidi"/>
          <w:noProof/>
          <w:sz w:val="21"/>
          <w:szCs w:val="22"/>
        </w:rPr>
      </w:pPr>
      <w:hyperlink w:anchor="_Toc41052352" w:history="1">
        <w:r w:rsidRPr="003F7B18">
          <w:rPr>
            <w:rStyle w:val="ae"/>
            <w:noProof/>
          </w:rPr>
          <w:t xml:space="preserve">5.3 </w:t>
        </w:r>
        <w:r w:rsidRPr="003F7B18">
          <w:rPr>
            <w:rStyle w:val="ae"/>
            <w:noProof/>
          </w:rPr>
          <w:t>核心模块详细设计</w:t>
        </w:r>
        <w:r>
          <w:rPr>
            <w:noProof/>
            <w:webHidden/>
          </w:rPr>
          <w:tab/>
        </w:r>
        <w:r>
          <w:rPr>
            <w:noProof/>
            <w:webHidden/>
          </w:rPr>
          <w:fldChar w:fldCharType="begin"/>
        </w:r>
        <w:r>
          <w:rPr>
            <w:noProof/>
            <w:webHidden/>
          </w:rPr>
          <w:instrText xml:space="preserve"> PAGEREF _Toc41052352 \h </w:instrText>
        </w:r>
        <w:r>
          <w:rPr>
            <w:noProof/>
            <w:webHidden/>
          </w:rPr>
        </w:r>
        <w:r>
          <w:rPr>
            <w:noProof/>
            <w:webHidden/>
          </w:rPr>
          <w:fldChar w:fldCharType="separate"/>
        </w:r>
        <w:r>
          <w:rPr>
            <w:noProof/>
            <w:webHidden/>
          </w:rPr>
          <w:t>17</w:t>
        </w:r>
        <w:r>
          <w:rPr>
            <w:noProof/>
            <w:webHidden/>
          </w:rPr>
          <w:fldChar w:fldCharType="end"/>
        </w:r>
      </w:hyperlink>
    </w:p>
    <w:p w:rsidR="00D546BC" w:rsidRDefault="00D546BC">
      <w:pPr>
        <w:pStyle w:val="20"/>
        <w:tabs>
          <w:tab w:val="right" w:leader="dot" w:pos="8296"/>
        </w:tabs>
        <w:ind w:left="420"/>
        <w:rPr>
          <w:rFonts w:asciiTheme="minorHAnsi" w:eastAsiaTheme="minorEastAsia" w:hAnsiTheme="minorHAnsi" w:cstheme="minorBidi"/>
          <w:noProof/>
          <w:sz w:val="21"/>
          <w:szCs w:val="22"/>
        </w:rPr>
      </w:pPr>
      <w:hyperlink w:anchor="_Toc41052353" w:history="1">
        <w:r w:rsidRPr="003F7B18">
          <w:rPr>
            <w:rStyle w:val="ae"/>
            <w:noProof/>
          </w:rPr>
          <w:t xml:space="preserve">5.4 </w:t>
        </w:r>
        <w:r w:rsidRPr="003F7B18">
          <w:rPr>
            <w:rStyle w:val="ae"/>
            <w:noProof/>
          </w:rPr>
          <w:t>背包算法设计</w:t>
        </w:r>
        <w:r>
          <w:rPr>
            <w:noProof/>
            <w:webHidden/>
          </w:rPr>
          <w:tab/>
        </w:r>
        <w:r>
          <w:rPr>
            <w:noProof/>
            <w:webHidden/>
          </w:rPr>
          <w:fldChar w:fldCharType="begin"/>
        </w:r>
        <w:r>
          <w:rPr>
            <w:noProof/>
            <w:webHidden/>
          </w:rPr>
          <w:instrText xml:space="preserve"> PAGEREF _Toc41052353 \h </w:instrText>
        </w:r>
        <w:r>
          <w:rPr>
            <w:noProof/>
            <w:webHidden/>
          </w:rPr>
        </w:r>
        <w:r>
          <w:rPr>
            <w:noProof/>
            <w:webHidden/>
          </w:rPr>
          <w:fldChar w:fldCharType="separate"/>
        </w:r>
        <w:r>
          <w:rPr>
            <w:noProof/>
            <w:webHidden/>
          </w:rPr>
          <w:t>17</w:t>
        </w:r>
        <w:r>
          <w:rPr>
            <w:noProof/>
            <w:webHidden/>
          </w:rPr>
          <w:fldChar w:fldCharType="end"/>
        </w:r>
      </w:hyperlink>
    </w:p>
    <w:p w:rsidR="00D546BC" w:rsidRDefault="00D546BC">
      <w:pPr>
        <w:pStyle w:val="20"/>
        <w:tabs>
          <w:tab w:val="right" w:leader="dot" w:pos="8296"/>
        </w:tabs>
        <w:ind w:left="420"/>
        <w:rPr>
          <w:rFonts w:asciiTheme="minorHAnsi" w:eastAsiaTheme="minorEastAsia" w:hAnsiTheme="minorHAnsi" w:cstheme="minorBidi"/>
          <w:noProof/>
          <w:sz w:val="21"/>
          <w:szCs w:val="22"/>
        </w:rPr>
      </w:pPr>
      <w:hyperlink w:anchor="_Toc41052354" w:history="1">
        <w:r w:rsidRPr="003F7B18">
          <w:rPr>
            <w:rStyle w:val="ae"/>
            <w:noProof/>
          </w:rPr>
          <w:t>5.5</w:t>
        </w:r>
        <w:r w:rsidRPr="003F7B18">
          <w:rPr>
            <w:rStyle w:val="ae"/>
            <w:noProof/>
          </w:rPr>
          <w:t>代码管理</w:t>
        </w:r>
        <w:r>
          <w:rPr>
            <w:noProof/>
            <w:webHidden/>
          </w:rPr>
          <w:tab/>
        </w:r>
        <w:r>
          <w:rPr>
            <w:noProof/>
            <w:webHidden/>
          </w:rPr>
          <w:fldChar w:fldCharType="begin"/>
        </w:r>
        <w:r>
          <w:rPr>
            <w:noProof/>
            <w:webHidden/>
          </w:rPr>
          <w:instrText xml:space="preserve"> PAGEREF _Toc41052354 \h </w:instrText>
        </w:r>
        <w:r>
          <w:rPr>
            <w:noProof/>
            <w:webHidden/>
          </w:rPr>
        </w:r>
        <w:r>
          <w:rPr>
            <w:noProof/>
            <w:webHidden/>
          </w:rPr>
          <w:fldChar w:fldCharType="separate"/>
        </w:r>
        <w:r>
          <w:rPr>
            <w:noProof/>
            <w:webHidden/>
          </w:rPr>
          <w:t>18</w:t>
        </w:r>
        <w:r>
          <w:rPr>
            <w:noProof/>
            <w:webHidden/>
          </w:rPr>
          <w:fldChar w:fldCharType="end"/>
        </w:r>
      </w:hyperlink>
    </w:p>
    <w:p w:rsidR="00D546BC" w:rsidRDefault="00D546BC">
      <w:pPr>
        <w:pStyle w:val="10"/>
        <w:rPr>
          <w:rFonts w:asciiTheme="minorHAnsi" w:eastAsiaTheme="minorEastAsia" w:hAnsiTheme="minorHAnsi" w:cstheme="minorBidi"/>
          <w:b w:val="0"/>
          <w:noProof/>
          <w:sz w:val="21"/>
          <w:szCs w:val="22"/>
        </w:rPr>
      </w:pPr>
      <w:hyperlink w:anchor="_Toc41052355" w:history="1">
        <w:r w:rsidRPr="003F7B18">
          <w:rPr>
            <w:rStyle w:val="ae"/>
            <w:noProof/>
          </w:rPr>
          <w:t>附录</w:t>
        </w:r>
        <w:r>
          <w:rPr>
            <w:noProof/>
            <w:webHidden/>
          </w:rPr>
          <w:tab/>
        </w:r>
        <w:r>
          <w:rPr>
            <w:noProof/>
            <w:webHidden/>
          </w:rPr>
          <w:fldChar w:fldCharType="begin"/>
        </w:r>
        <w:r>
          <w:rPr>
            <w:noProof/>
            <w:webHidden/>
          </w:rPr>
          <w:instrText xml:space="preserve"> PAGEREF _Toc41052355 \h </w:instrText>
        </w:r>
        <w:r>
          <w:rPr>
            <w:noProof/>
            <w:webHidden/>
          </w:rPr>
        </w:r>
        <w:r>
          <w:rPr>
            <w:noProof/>
            <w:webHidden/>
          </w:rPr>
          <w:fldChar w:fldCharType="separate"/>
        </w:r>
        <w:r>
          <w:rPr>
            <w:noProof/>
            <w:webHidden/>
          </w:rPr>
          <w:t>19</w:t>
        </w:r>
        <w:r>
          <w:rPr>
            <w:noProof/>
            <w:webHidden/>
          </w:rPr>
          <w:fldChar w:fldCharType="end"/>
        </w:r>
      </w:hyperlink>
    </w:p>
    <w:p w:rsidR="00D546BC" w:rsidRDefault="00D546BC">
      <w:pPr>
        <w:pStyle w:val="20"/>
        <w:tabs>
          <w:tab w:val="right" w:leader="dot" w:pos="8296"/>
        </w:tabs>
        <w:ind w:left="420"/>
        <w:rPr>
          <w:rFonts w:asciiTheme="minorHAnsi" w:eastAsiaTheme="minorEastAsia" w:hAnsiTheme="minorHAnsi" w:cstheme="minorBidi"/>
          <w:noProof/>
          <w:sz w:val="21"/>
          <w:szCs w:val="22"/>
        </w:rPr>
      </w:pPr>
      <w:hyperlink w:anchor="_Toc41052356" w:history="1">
        <w:r w:rsidRPr="003F7B18">
          <w:rPr>
            <w:rStyle w:val="ae"/>
            <w:noProof/>
          </w:rPr>
          <w:t xml:space="preserve">A </w:t>
        </w:r>
        <w:r w:rsidRPr="003F7B18">
          <w:rPr>
            <w:rStyle w:val="ae"/>
            <w:noProof/>
          </w:rPr>
          <w:t>工具描述</w:t>
        </w:r>
        <w:r>
          <w:rPr>
            <w:noProof/>
            <w:webHidden/>
          </w:rPr>
          <w:tab/>
        </w:r>
        <w:r>
          <w:rPr>
            <w:noProof/>
            <w:webHidden/>
          </w:rPr>
          <w:fldChar w:fldCharType="begin"/>
        </w:r>
        <w:r>
          <w:rPr>
            <w:noProof/>
            <w:webHidden/>
          </w:rPr>
          <w:instrText xml:space="preserve"> PAGEREF _Toc41052356 \h </w:instrText>
        </w:r>
        <w:r>
          <w:rPr>
            <w:noProof/>
            <w:webHidden/>
          </w:rPr>
        </w:r>
        <w:r>
          <w:rPr>
            <w:noProof/>
            <w:webHidden/>
          </w:rPr>
          <w:fldChar w:fldCharType="separate"/>
        </w:r>
        <w:r>
          <w:rPr>
            <w:noProof/>
            <w:webHidden/>
          </w:rPr>
          <w:t>19</w:t>
        </w:r>
        <w:r>
          <w:rPr>
            <w:noProof/>
            <w:webHidden/>
          </w:rPr>
          <w:fldChar w:fldCharType="end"/>
        </w:r>
      </w:hyperlink>
    </w:p>
    <w:p w:rsidR="00D546BC" w:rsidRDefault="00D546BC">
      <w:pPr>
        <w:pStyle w:val="20"/>
        <w:tabs>
          <w:tab w:val="right" w:leader="dot" w:pos="8296"/>
        </w:tabs>
        <w:ind w:left="420"/>
        <w:rPr>
          <w:rFonts w:asciiTheme="minorHAnsi" w:eastAsiaTheme="minorEastAsia" w:hAnsiTheme="minorHAnsi" w:cstheme="minorBidi"/>
          <w:noProof/>
          <w:sz w:val="21"/>
          <w:szCs w:val="22"/>
        </w:rPr>
      </w:pPr>
      <w:hyperlink w:anchor="_Toc41052357" w:history="1">
        <w:r w:rsidRPr="003F7B18">
          <w:rPr>
            <w:rStyle w:val="ae"/>
            <w:noProof/>
          </w:rPr>
          <w:t xml:space="preserve">B </w:t>
        </w:r>
        <w:r w:rsidRPr="003F7B18">
          <w:rPr>
            <w:rStyle w:val="ae"/>
            <w:noProof/>
          </w:rPr>
          <w:t>基类描述</w:t>
        </w:r>
        <w:r>
          <w:rPr>
            <w:noProof/>
            <w:webHidden/>
          </w:rPr>
          <w:tab/>
        </w:r>
        <w:r>
          <w:rPr>
            <w:noProof/>
            <w:webHidden/>
          </w:rPr>
          <w:fldChar w:fldCharType="begin"/>
        </w:r>
        <w:r>
          <w:rPr>
            <w:noProof/>
            <w:webHidden/>
          </w:rPr>
          <w:instrText xml:space="preserve"> PAGEREF _Toc41052357 \h </w:instrText>
        </w:r>
        <w:r>
          <w:rPr>
            <w:noProof/>
            <w:webHidden/>
          </w:rPr>
        </w:r>
        <w:r>
          <w:rPr>
            <w:noProof/>
            <w:webHidden/>
          </w:rPr>
          <w:fldChar w:fldCharType="separate"/>
        </w:r>
        <w:r>
          <w:rPr>
            <w:noProof/>
            <w:webHidden/>
          </w:rPr>
          <w:t>19</w:t>
        </w:r>
        <w:r>
          <w:rPr>
            <w:noProof/>
            <w:webHidden/>
          </w:rPr>
          <w:fldChar w:fldCharType="end"/>
        </w:r>
      </w:hyperlink>
    </w:p>
    <w:p w:rsidR="006D67C4" w:rsidRDefault="003324D6">
      <w:pPr>
        <w:widowControl/>
        <w:jc w:val="left"/>
        <w:rPr>
          <w:b/>
          <w:sz w:val="44"/>
          <w:szCs w:val="44"/>
        </w:rPr>
      </w:pPr>
      <w:r>
        <w:rPr>
          <w:b/>
          <w:sz w:val="32"/>
          <w:szCs w:val="44"/>
        </w:rPr>
        <w:fldChar w:fldCharType="end"/>
      </w:r>
      <w:r w:rsidR="00B00ED1">
        <w:br w:type="page"/>
      </w:r>
    </w:p>
    <w:p w:rsidR="006D67C4" w:rsidRPr="007917E3" w:rsidRDefault="00B00ED1">
      <w:pPr>
        <w:pStyle w:val="1"/>
        <w:numPr>
          <w:ilvl w:val="0"/>
          <w:numId w:val="1"/>
        </w:numPr>
      </w:pPr>
      <w:bookmarkStart w:id="0" w:name="_Toc40650592"/>
      <w:bookmarkStart w:id="1" w:name="_Toc41052331"/>
      <w:r w:rsidRPr="007917E3">
        <w:rPr>
          <w:rFonts w:hint="eastAsia"/>
        </w:rPr>
        <w:lastRenderedPageBreak/>
        <w:t>概述</w:t>
      </w:r>
      <w:bookmarkEnd w:id="0"/>
      <w:bookmarkEnd w:id="1"/>
    </w:p>
    <w:p w:rsidR="00B00ED1" w:rsidRPr="007917E3" w:rsidRDefault="00B00ED1" w:rsidP="00D07701">
      <w:pPr>
        <w:spacing w:line="252" w:lineRule="auto"/>
        <w:ind w:firstLine="420"/>
        <w:rPr>
          <w:sz w:val="22"/>
          <w:szCs w:val="24"/>
        </w:rPr>
      </w:pPr>
      <w:r w:rsidRPr="007917E3">
        <w:rPr>
          <w:rFonts w:hint="eastAsia"/>
          <w:sz w:val="22"/>
          <w:szCs w:val="24"/>
        </w:rPr>
        <w:t>本分货模块针对管厂类型，提供分货到车次的功能。</w:t>
      </w:r>
      <w:r w:rsidR="009F7214" w:rsidRPr="007917E3">
        <w:rPr>
          <w:rFonts w:hint="eastAsia"/>
          <w:sz w:val="22"/>
          <w:szCs w:val="24"/>
        </w:rPr>
        <w:t>由于六个管厂的分货流程基本一致，除各管厂品种类别</w:t>
      </w:r>
      <w:r w:rsidR="007168D1" w:rsidRPr="007917E3">
        <w:rPr>
          <w:rFonts w:hint="eastAsia"/>
          <w:sz w:val="22"/>
          <w:szCs w:val="24"/>
        </w:rPr>
        <w:t>存在差别外，目前无其他区别</w:t>
      </w:r>
      <w:r w:rsidR="009F7214" w:rsidRPr="007917E3">
        <w:rPr>
          <w:rFonts w:hint="eastAsia"/>
          <w:sz w:val="22"/>
          <w:szCs w:val="24"/>
        </w:rPr>
        <w:t>。</w:t>
      </w:r>
      <w:r w:rsidR="007168D1" w:rsidRPr="007917E3">
        <w:rPr>
          <w:rFonts w:hint="eastAsia"/>
          <w:sz w:val="22"/>
          <w:szCs w:val="24"/>
        </w:rPr>
        <w:t>各管厂</w:t>
      </w:r>
      <w:r w:rsidRPr="007917E3">
        <w:rPr>
          <w:rFonts w:hint="eastAsia"/>
          <w:sz w:val="22"/>
          <w:szCs w:val="24"/>
        </w:rPr>
        <w:t>根据</w:t>
      </w:r>
      <w:r w:rsidR="007168D1" w:rsidRPr="007917E3">
        <w:rPr>
          <w:rFonts w:hint="eastAsia"/>
          <w:sz w:val="22"/>
          <w:szCs w:val="24"/>
        </w:rPr>
        <w:t>平台录入的用户订单信息，结合销售人员</w:t>
      </w:r>
      <w:r w:rsidR="009F7214" w:rsidRPr="007917E3">
        <w:rPr>
          <w:rFonts w:hint="eastAsia"/>
          <w:sz w:val="22"/>
          <w:szCs w:val="24"/>
        </w:rPr>
        <w:t>和业务规则，通过算法程序进行分配优化，生成车货分配结果和车次信息。</w:t>
      </w:r>
    </w:p>
    <w:p w:rsidR="006D67C4" w:rsidRPr="007917E3" w:rsidRDefault="00B00ED1">
      <w:pPr>
        <w:pStyle w:val="1"/>
      </w:pPr>
      <w:bookmarkStart w:id="2" w:name="_Toc40650593"/>
      <w:bookmarkStart w:id="3" w:name="_Toc41052332"/>
      <w:r w:rsidRPr="007917E3">
        <w:rPr>
          <w:rFonts w:hint="eastAsia"/>
        </w:rPr>
        <w:t>2</w:t>
      </w:r>
      <w:r w:rsidRPr="007917E3">
        <w:rPr>
          <w:rFonts w:hint="eastAsia"/>
        </w:rPr>
        <w:t>、需求背景</w:t>
      </w:r>
      <w:bookmarkEnd w:id="2"/>
      <w:bookmarkEnd w:id="3"/>
    </w:p>
    <w:p w:rsidR="006D67C4" w:rsidRPr="007917E3" w:rsidRDefault="00B00ED1" w:rsidP="00D07701">
      <w:pPr>
        <w:spacing w:line="252" w:lineRule="auto"/>
        <w:ind w:firstLine="420"/>
        <w:rPr>
          <w:sz w:val="22"/>
          <w:szCs w:val="24"/>
        </w:rPr>
      </w:pPr>
      <w:bookmarkStart w:id="4" w:name="_Toc40650594"/>
      <w:r w:rsidRPr="007917E3">
        <w:rPr>
          <w:rFonts w:hint="eastAsia"/>
          <w:sz w:val="22"/>
          <w:szCs w:val="24"/>
        </w:rPr>
        <w:t>当前大宗商品产业链中存在物流资源（例如，运输车辆）短缺、仓库库存过多、货物超期严重等现象，这些现象导致了物流的严重阻塞以及物流成本的急剧增长。在物流供需不平衡的场景下，物资如何分配到车队、车辆是平衡物流资源的重要环节。分货策略不仅仅是决定单辆车辆的运载情况的配载策略，而且是对于长期整体物流效率与成本的把控。好的分货策略能够在车载重量、车辆数量限制的情况下，充分利用资源提高发运效率、降低库存。合理的分货策略能够在有限运输资源的条件下降低物流成本、提高服务质量，对整体物流带来经济效益的提升。</w:t>
      </w:r>
    </w:p>
    <w:p w:rsidR="006D67C4" w:rsidRDefault="00B00ED1">
      <w:pPr>
        <w:pStyle w:val="1"/>
      </w:pPr>
      <w:bookmarkStart w:id="5" w:name="_Toc41052333"/>
      <w:r>
        <w:t>3</w:t>
      </w:r>
      <w:r>
        <w:t>、系统功能</w:t>
      </w:r>
      <w:bookmarkEnd w:id="5"/>
    </w:p>
    <w:p w:rsidR="006D67C4" w:rsidRDefault="00B00ED1">
      <w:pPr>
        <w:pStyle w:val="2"/>
        <w:rPr>
          <w:rFonts w:hint="default"/>
        </w:rPr>
      </w:pPr>
      <w:bookmarkStart w:id="6" w:name="_Toc41052334"/>
      <w:r>
        <w:t>3.1 系统流程</w:t>
      </w:r>
      <w:bookmarkEnd w:id="6"/>
    </w:p>
    <w:p w:rsidR="00D07701" w:rsidRPr="007917E3" w:rsidRDefault="00B00ED1" w:rsidP="00D07701">
      <w:pPr>
        <w:pStyle w:val="3"/>
        <w:rPr>
          <w:rFonts w:hint="eastAsia"/>
        </w:rPr>
      </w:pPr>
      <w:bookmarkStart w:id="7" w:name="_Toc41052335"/>
      <w:r w:rsidRPr="007917E3">
        <w:rPr>
          <w:rFonts w:hint="eastAsia"/>
        </w:rPr>
        <w:t>3.1.1</w:t>
      </w:r>
      <w:r w:rsidRPr="007917E3">
        <w:rPr>
          <w:rFonts w:hint="eastAsia"/>
        </w:rPr>
        <w:t>人工流程</w:t>
      </w:r>
      <w:bookmarkEnd w:id="7"/>
    </w:p>
    <w:p w:rsidR="006D67C4" w:rsidRPr="007917E3" w:rsidRDefault="00B00ED1" w:rsidP="00D07701">
      <w:pPr>
        <w:spacing w:line="252" w:lineRule="auto"/>
        <w:ind w:firstLine="420"/>
        <w:rPr>
          <w:rFonts w:ascii="宋体" w:hAnsi="宋体" w:cs="宋体"/>
          <w:sz w:val="22"/>
          <w:szCs w:val="24"/>
        </w:rPr>
      </w:pPr>
      <w:r w:rsidRPr="007917E3">
        <w:rPr>
          <w:rFonts w:ascii="宋体" w:hAnsi="宋体" w:cs="宋体" w:hint="eastAsia"/>
          <w:sz w:val="22"/>
          <w:szCs w:val="24"/>
        </w:rPr>
        <w:t>管厂销售处接到客户的订货需求---销售处根据当前库存进行配货或者安排生产---配货时要考虑到产品的重量、规格、体积，最终划分到发货通知单（车次）---开出发货通知到物流处---物流处按照发货通单上的信息联系合适的车辆</w:t>
      </w:r>
      <w:r w:rsidR="007917E3">
        <w:rPr>
          <w:rFonts w:ascii="宋体" w:hAnsi="宋体" w:cs="宋体" w:hint="eastAsia"/>
          <w:sz w:val="22"/>
          <w:szCs w:val="24"/>
        </w:rPr>
        <w:t>。</w:t>
      </w:r>
    </w:p>
    <w:p w:rsidR="006D67C4" w:rsidRDefault="00B00ED1">
      <w:pPr>
        <w:ind w:firstLine="420"/>
        <w:rPr>
          <w:rFonts w:ascii="方正行楷_GBK" w:eastAsia="方正行楷_GBK" w:hAnsi="方正行楷_GBK" w:cs="方正行楷_GBK"/>
          <w:sz w:val="28"/>
          <w:szCs w:val="28"/>
        </w:rPr>
      </w:pPr>
      <w:r>
        <w:rPr>
          <w:rFonts w:ascii="方正行楷_GBK" w:eastAsia="方正行楷_GBK" w:hAnsi="方正行楷_GBK" w:cs="方正行楷_GBK" w:hint="eastAsia"/>
          <w:noProof/>
          <w:sz w:val="28"/>
          <w:szCs w:val="28"/>
        </w:rPr>
        <w:lastRenderedPageBreak/>
        <w:drawing>
          <wp:inline distT="0" distB="0" distL="114300" distR="114300">
            <wp:extent cx="5269865" cy="3255645"/>
            <wp:effectExtent l="0" t="0" r="0" b="571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10"/>
                    <a:stretch>
                      <a:fillRect/>
                    </a:stretch>
                  </pic:blipFill>
                  <pic:spPr>
                    <a:xfrm>
                      <a:off x="0" y="0"/>
                      <a:ext cx="5269865" cy="3255645"/>
                    </a:xfrm>
                    <a:prstGeom prst="rect">
                      <a:avLst/>
                    </a:prstGeom>
                  </pic:spPr>
                </pic:pic>
              </a:graphicData>
            </a:graphic>
          </wp:inline>
        </w:drawing>
      </w:r>
    </w:p>
    <w:p w:rsidR="006D67C4" w:rsidRDefault="00B00ED1">
      <w:pPr>
        <w:pStyle w:val="a3"/>
        <w:ind w:firstLine="420"/>
        <w:jc w:val="center"/>
        <w:rPr>
          <w:rFonts w:ascii="方正行楷_GBK" w:hAnsi="方正行楷_GBK" w:cs="方正行楷_GBK"/>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人工分货流程图</w:t>
      </w:r>
    </w:p>
    <w:p w:rsidR="006D67C4" w:rsidRPr="007917E3" w:rsidRDefault="00B00ED1" w:rsidP="007917E3">
      <w:pPr>
        <w:pStyle w:val="3"/>
      </w:pPr>
      <w:bookmarkStart w:id="8" w:name="_Toc41052336"/>
      <w:r w:rsidRPr="007917E3">
        <w:rPr>
          <w:rFonts w:hint="eastAsia"/>
        </w:rPr>
        <w:t>3.1.2</w:t>
      </w:r>
      <w:r w:rsidRPr="007917E3">
        <w:rPr>
          <w:rFonts w:hint="eastAsia"/>
        </w:rPr>
        <w:t>系统流程</w:t>
      </w:r>
      <w:bookmarkEnd w:id="8"/>
    </w:p>
    <w:p w:rsidR="00BC055D" w:rsidRDefault="00BC055D" w:rsidP="00D07701">
      <w:pPr>
        <w:spacing w:line="252" w:lineRule="auto"/>
        <w:ind w:firstLineChars="200" w:firstLine="440"/>
        <w:rPr>
          <w:rFonts w:hint="eastAsia"/>
          <w:sz w:val="22"/>
          <w:szCs w:val="24"/>
        </w:rPr>
      </w:pPr>
      <w:r>
        <w:rPr>
          <w:rFonts w:hint="eastAsia"/>
          <w:sz w:val="22"/>
          <w:szCs w:val="24"/>
        </w:rPr>
        <w:t>程序流程图如下所示。</w:t>
      </w:r>
    </w:p>
    <w:p w:rsidR="006D67C4" w:rsidRPr="007917E3" w:rsidRDefault="008948D5" w:rsidP="00D07701">
      <w:pPr>
        <w:spacing w:line="252" w:lineRule="auto"/>
        <w:ind w:firstLineChars="200" w:firstLine="440"/>
        <w:rPr>
          <w:sz w:val="22"/>
          <w:szCs w:val="24"/>
        </w:rPr>
      </w:pPr>
      <w:r w:rsidRPr="007917E3">
        <w:rPr>
          <w:rFonts w:hint="eastAsia"/>
          <w:sz w:val="22"/>
          <w:szCs w:val="24"/>
        </w:rPr>
        <w:t>开单推荐是核心功能，解决的问题是</w:t>
      </w:r>
      <w:r w:rsidRPr="007917E3">
        <w:rPr>
          <w:sz w:val="22"/>
          <w:szCs w:val="24"/>
        </w:rPr>
        <w:t>将客户</w:t>
      </w:r>
      <w:r w:rsidRPr="007917E3">
        <w:rPr>
          <w:rFonts w:hint="eastAsia"/>
          <w:sz w:val="22"/>
          <w:szCs w:val="24"/>
        </w:rPr>
        <w:t>的订单信息，</w:t>
      </w:r>
      <w:r w:rsidRPr="007917E3">
        <w:rPr>
          <w:sz w:val="22"/>
          <w:szCs w:val="24"/>
        </w:rPr>
        <w:t>由分货模型过滤</w:t>
      </w:r>
      <w:r w:rsidRPr="007917E3">
        <w:rPr>
          <w:rFonts w:hint="eastAsia"/>
          <w:sz w:val="22"/>
          <w:szCs w:val="24"/>
        </w:rPr>
        <w:t>得到</w:t>
      </w:r>
      <w:r w:rsidRPr="007917E3">
        <w:rPr>
          <w:sz w:val="22"/>
          <w:szCs w:val="24"/>
        </w:rPr>
        <w:t>分货通知单结果</w:t>
      </w:r>
      <w:r w:rsidRPr="007917E3">
        <w:rPr>
          <w:rFonts w:hint="eastAsia"/>
          <w:sz w:val="22"/>
          <w:szCs w:val="24"/>
        </w:rPr>
        <w:t>。</w:t>
      </w:r>
      <w:r w:rsidRPr="007917E3">
        <w:rPr>
          <w:sz w:val="22"/>
          <w:szCs w:val="24"/>
        </w:rPr>
        <w:t>得到结果后由于有未满载车次，可选择</w:t>
      </w:r>
      <w:r w:rsidRPr="007917E3">
        <w:rPr>
          <w:rFonts w:hint="eastAsia"/>
          <w:sz w:val="22"/>
          <w:szCs w:val="24"/>
        </w:rPr>
        <w:t>使用拼单推荐功能</w:t>
      </w:r>
      <w:r w:rsidRPr="007917E3">
        <w:rPr>
          <w:sz w:val="22"/>
          <w:szCs w:val="24"/>
        </w:rPr>
        <w:t>，</w:t>
      </w:r>
      <w:r w:rsidRPr="007917E3">
        <w:rPr>
          <w:rFonts w:hint="eastAsia"/>
          <w:sz w:val="22"/>
          <w:szCs w:val="24"/>
        </w:rPr>
        <w:t>对车次信息进行检查，对未满载车次进行拼单，</w:t>
      </w:r>
      <w:r w:rsidRPr="007917E3">
        <w:rPr>
          <w:sz w:val="22"/>
          <w:szCs w:val="24"/>
        </w:rPr>
        <w:t>拼单模型会将由前端筛选</w:t>
      </w:r>
      <w:r w:rsidRPr="007917E3">
        <w:rPr>
          <w:rFonts w:hint="eastAsia"/>
          <w:sz w:val="22"/>
          <w:szCs w:val="24"/>
        </w:rPr>
        <w:t>出</w:t>
      </w:r>
      <w:r w:rsidRPr="007917E3">
        <w:rPr>
          <w:sz w:val="22"/>
          <w:szCs w:val="24"/>
        </w:rPr>
        <w:t>的</w:t>
      </w:r>
      <w:r w:rsidRPr="007917E3">
        <w:rPr>
          <w:rFonts w:hint="eastAsia"/>
          <w:sz w:val="22"/>
          <w:szCs w:val="24"/>
        </w:rPr>
        <w:t>可拼单的货物信息</w:t>
      </w:r>
      <w:r w:rsidRPr="007917E3">
        <w:rPr>
          <w:sz w:val="22"/>
          <w:szCs w:val="24"/>
        </w:rPr>
        <w:t>装到未满载车次上。另外</w:t>
      </w:r>
      <w:r w:rsidRPr="007917E3">
        <w:rPr>
          <w:rFonts w:hint="eastAsia"/>
          <w:sz w:val="22"/>
          <w:szCs w:val="24"/>
        </w:rPr>
        <w:t>确认</w:t>
      </w:r>
      <w:r w:rsidRPr="007917E3">
        <w:rPr>
          <w:sz w:val="22"/>
          <w:szCs w:val="24"/>
        </w:rPr>
        <w:t>开单功能主要是将人工确认后的订单与系统开单情况进行差异</w:t>
      </w:r>
      <w:r w:rsidRPr="007917E3">
        <w:rPr>
          <w:rFonts w:hint="eastAsia"/>
          <w:sz w:val="22"/>
          <w:szCs w:val="24"/>
        </w:rPr>
        <w:t>分析对比，收集差异数据</w:t>
      </w:r>
      <w:r w:rsidRPr="007917E3">
        <w:rPr>
          <w:sz w:val="22"/>
          <w:szCs w:val="24"/>
        </w:rPr>
        <w:t>方便后期</w:t>
      </w:r>
      <w:r w:rsidRPr="007917E3">
        <w:rPr>
          <w:rFonts w:hint="eastAsia"/>
          <w:sz w:val="22"/>
          <w:szCs w:val="24"/>
        </w:rPr>
        <w:t>对模型进行优化。</w:t>
      </w:r>
    </w:p>
    <w:p w:rsidR="006D67C4" w:rsidRDefault="00BC055D" w:rsidP="00BC055D">
      <w:pPr>
        <w:rPr>
          <w:rFonts w:hint="eastAsia"/>
        </w:rPr>
      </w:pPr>
      <w:r w:rsidRPr="00BC055D">
        <w:rPr>
          <w:noProof/>
        </w:rPr>
        <w:lastRenderedPageBreak/>
        <w:drawing>
          <wp:anchor distT="0" distB="0" distL="114300" distR="114300" simplePos="0" relativeHeight="251676672" behindDoc="0" locked="0" layoutInCell="1" allowOverlap="1">
            <wp:simplePos x="0" y="0"/>
            <wp:positionH relativeFrom="column">
              <wp:posOffset>293370</wp:posOffset>
            </wp:positionH>
            <wp:positionV relativeFrom="paragraph">
              <wp:posOffset>203200</wp:posOffset>
            </wp:positionV>
            <wp:extent cx="4686935" cy="4869180"/>
            <wp:effectExtent l="0" t="0" r="0" b="0"/>
            <wp:wrapTopAndBottom/>
            <wp:docPr id="4" name="图片 4" descr="C:\Users\YP\AppData\Local\Temp\WeChat Files\2556775a8693c5abca5f3d48ab1e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Users\YP\AppData\Local\Temp\WeChat Files\2556775a8693c5abca5f3d48ab1e6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935" cy="486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67C4" w:rsidRPr="0068028F" w:rsidRDefault="00B00ED1" w:rsidP="007917E3">
      <w:pPr>
        <w:jc w:val="center"/>
        <w:rPr>
          <w:rFonts w:ascii="黑体" w:eastAsia="黑体" w:hAnsi="黑体" w:hint="eastAsia"/>
          <w:sz w:val="20"/>
        </w:rPr>
      </w:pPr>
      <w:r w:rsidRPr="0068028F">
        <w:rPr>
          <w:rFonts w:ascii="黑体" w:eastAsia="黑体" w:hAnsi="黑体" w:hint="eastAsia"/>
          <w:sz w:val="20"/>
        </w:rPr>
        <w:t xml:space="preserve">图2 </w:t>
      </w:r>
      <w:r w:rsidR="00614ABF">
        <w:rPr>
          <w:rFonts w:ascii="黑体" w:eastAsia="黑体" w:hAnsi="黑体" w:hint="eastAsia"/>
          <w:sz w:val="20"/>
        </w:rPr>
        <w:t>系统</w:t>
      </w:r>
      <w:r w:rsidRPr="0068028F">
        <w:rPr>
          <w:rFonts w:ascii="黑体" w:eastAsia="黑体" w:hAnsi="黑体" w:hint="eastAsia"/>
          <w:sz w:val="20"/>
        </w:rPr>
        <w:t>流程图</w:t>
      </w:r>
    </w:p>
    <w:p w:rsidR="008948D5" w:rsidRDefault="008948D5" w:rsidP="008948D5">
      <w:pPr>
        <w:pStyle w:val="2"/>
        <w:rPr>
          <w:rFonts w:hint="default"/>
        </w:rPr>
      </w:pPr>
      <w:bookmarkStart w:id="9" w:name="_Toc41052337"/>
      <w:r w:rsidRPr="007917E3">
        <w:rPr>
          <w:rFonts w:ascii="Times New Roman" w:hAnsi="Times New Roman" w:hint="default"/>
          <w:b w:val="0"/>
          <w:bCs/>
          <w:kern w:val="2"/>
          <w:szCs w:val="21"/>
        </w:rPr>
        <w:t>3.2</w:t>
      </w:r>
      <w:r>
        <w:rPr>
          <w:rFonts w:hint="default"/>
        </w:rPr>
        <w:t>系统主要功能描述</w:t>
      </w:r>
      <w:bookmarkEnd w:id="9"/>
    </w:p>
    <w:p w:rsidR="008948D5" w:rsidRPr="007917E3" w:rsidRDefault="008948D5" w:rsidP="00D07701">
      <w:pPr>
        <w:spacing w:line="252" w:lineRule="auto"/>
        <w:ind w:firstLine="420"/>
        <w:rPr>
          <w:rFonts w:hint="eastAsia"/>
          <w:sz w:val="22"/>
          <w:szCs w:val="24"/>
        </w:rPr>
      </w:pPr>
      <w:r w:rsidRPr="007917E3">
        <w:rPr>
          <w:rFonts w:hint="eastAsia"/>
          <w:sz w:val="22"/>
          <w:szCs w:val="24"/>
        </w:rPr>
        <w:t>智能开单系统</w:t>
      </w:r>
      <w:r w:rsidRPr="007917E3">
        <w:rPr>
          <w:sz w:val="22"/>
          <w:szCs w:val="24"/>
        </w:rPr>
        <w:t>主要有</w:t>
      </w:r>
      <w:r w:rsidRPr="007917E3">
        <w:rPr>
          <w:rFonts w:hint="eastAsia"/>
          <w:sz w:val="22"/>
          <w:szCs w:val="24"/>
        </w:rPr>
        <w:t>三大</w:t>
      </w:r>
      <w:r w:rsidRPr="007917E3">
        <w:rPr>
          <w:sz w:val="22"/>
          <w:szCs w:val="24"/>
        </w:rPr>
        <w:t>功能</w:t>
      </w:r>
      <w:r w:rsidRPr="007917E3">
        <w:rPr>
          <w:rFonts w:hint="eastAsia"/>
          <w:sz w:val="22"/>
          <w:szCs w:val="24"/>
        </w:rPr>
        <w:t>，分别是开单推荐</w:t>
      </w:r>
      <w:r w:rsidRPr="007917E3">
        <w:rPr>
          <w:sz w:val="22"/>
          <w:szCs w:val="24"/>
        </w:rPr>
        <w:t>中的过滤功能</w:t>
      </w:r>
      <w:r w:rsidRPr="007917E3">
        <w:rPr>
          <w:rFonts w:hint="eastAsia"/>
          <w:sz w:val="22"/>
          <w:szCs w:val="24"/>
        </w:rPr>
        <w:t>、拼单推荐</w:t>
      </w:r>
      <w:r w:rsidRPr="007917E3">
        <w:rPr>
          <w:sz w:val="22"/>
          <w:szCs w:val="24"/>
        </w:rPr>
        <w:t>拼单模型</w:t>
      </w:r>
      <w:r w:rsidRPr="007917E3">
        <w:rPr>
          <w:rFonts w:hint="eastAsia"/>
          <w:sz w:val="22"/>
          <w:szCs w:val="24"/>
        </w:rPr>
        <w:t>、</w:t>
      </w:r>
      <w:r w:rsidR="00970D78" w:rsidRPr="007917E3">
        <w:rPr>
          <w:rFonts w:hint="eastAsia"/>
          <w:sz w:val="22"/>
          <w:szCs w:val="24"/>
        </w:rPr>
        <w:t>开单确认</w:t>
      </w:r>
      <w:r w:rsidRPr="007917E3">
        <w:rPr>
          <w:sz w:val="22"/>
          <w:szCs w:val="24"/>
        </w:rPr>
        <w:t>中的分析模型</w:t>
      </w:r>
      <w:r w:rsidRPr="007917E3">
        <w:rPr>
          <w:rFonts w:hint="eastAsia"/>
          <w:sz w:val="22"/>
          <w:szCs w:val="24"/>
        </w:rPr>
        <w:t>。</w:t>
      </w:r>
    </w:p>
    <w:p w:rsidR="008948D5" w:rsidRPr="007917E3" w:rsidRDefault="008948D5" w:rsidP="007917E3">
      <w:pPr>
        <w:pStyle w:val="3"/>
      </w:pPr>
      <w:bookmarkStart w:id="10" w:name="_Toc41052338"/>
      <w:r w:rsidRPr="007917E3">
        <w:rPr>
          <w:rFonts w:hint="eastAsia"/>
        </w:rPr>
        <w:t xml:space="preserve">3.2.1 </w:t>
      </w:r>
      <w:r w:rsidRPr="007917E3">
        <w:rPr>
          <w:rFonts w:hint="eastAsia"/>
        </w:rPr>
        <w:t>开单推荐</w:t>
      </w:r>
      <w:bookmarkEnd w:id="10"/>
    </w:p>
    <w:p w:rsidR="008948D5" w:rsidRPr="007917E3" w:rsidRDefault="007917E3" w:rsidP="00D07701">
      <w:pPr>
        <w:spacing w:line="252" w:lineRule="auto"/>
        <w:ind w:firstLine="420"/>
        <w:rPr>
          <w:rFonts w:hint="eastAsia"/>
          <w:sz w:val="22"/>
          <w:szCs w:val="24"/>
        </w:rPr>
      </w:pPr>
      <w:r w:rsidRPr="007917E3">
        <w:rPr>
          <w:rFonts w:hint="eastAsia"/>
          <w:sz w:val="22"/>
          <w:szCs w:val="24"/>
        </w:rPr>
        <w:t>开单推荐模块的</w:t>
      </w:r>
      <w:r w:rsidR="008948D5" w:rsidRPr="007917E3">
        <w:rPr>
          <w:rFonts w:hint="eastAsia"/>
          <w:sz w:val="22"/>
          <w:szCs w:val="24"/>
        </w:rPr>
        <w:t>输入是前端传入的</w:t>
      </w:r>
      <w:r w:rsidR="008948D5" w:rsidRPr="007917E3">
        <w:rPr>
          <w:sz w:val="22"/>
          <w:szCs w:val="24"/>
        </w:rPr>
        <w:t>客户订单</w:t>
      </w:r>
      <w:r w:rsidR="008948D5" w:rsidRPr="007917E3">
        <w:rPr>
          <w:rFonts w:hint="eastAsia"/>
          <w:sz w:val="22"/>
          <w:szCs w:val="24"/>
        </w:rPr>
        <w:t>信息的</w:t>
      </w:r>
      <w:r w:rsidR="008948D5" w:rsidRPr="007917E3">
        <w:rPr>
          <w:rFonts w:hint="eastAsia"/>
          <w:sz w:val="22"/>
          <w:szCs w:val="24"/>
        </w:rPr>
        <w:t>json</w:t>
      </w:r>
      <w:r w:rsidR="008948D5" w:rsidRPr="007917E3">
        <w:rPr>
          <w:rFonts w:hint="eastAsia"/>
          <w:sz w:val="22"/>
          <w:szCs w:val="24"/>
        </w:rPr>
        <w:t>数据，</w:t>
      </w:r>
      <w:r w:rsidR="008948D5" w:rsidRPr="007917E3">
        <w:rPr>
          <w:sz w:val="22"/>
          <w:szCs w:val="24"/>
        </w:rPr>
        <w:t>将</w:t>
      </w:r>
      <w:r w:rsidR="008948D5" w:rsidRPr="007917E3">
        <w:rPr>
          <w:rFonts w:hint="eastAsia"/>
          <w:sz w:val="22"/>
          <w:szCs w:val="24"/>
        </w:rPr>
        <w:t>json</w:t>
      </w:r>
      <w:r w:rsidR="008948D5" w:rsidRPr="007917E3">
        <w:rPr>
          <w:rFonts w:hint="eastAsia"/>
          <w:sz w:val="22"/>
          <w:szCs w:val="24"/>
        </w:rPr>
        <w:t>数据通过映射关系转换成系统中的订</w:t>
      </w:r>
      <w:r w:rsidR="008948D5" w:rsidRPr="007917E3">
        <w:rPr>
          <w:sz w:val="22"/>
          <w:szCs w:val="24"/>
        </w:rPr>
        <w:t>单实体</w:t>
      </w:r>
      <w:r w:rsidR="008948D5" w:rsidRPr="007917E3">
        <w:rPr>
          <w:rFonts w:hint="eastAsia"/>
          <w:sz w:val="22"/>
          <w:szCs w:val="24"/>
        </w:rPr>
        <w:t>对象，</w:t>
      </w:r>
      <w:r w:rsidR="008948D5" w:rsidRPr="007917E3">
        <w:rPr>
          <w:sz w:val="22"/>
          <w:szCs w:val="24"/>
        </w:rPr>
        <w:t>将处理好的数据由过滤分货模型处理，</w:t>
      </w:r>
      <w:r w:rsidR="008948D5" w:rsidRPr="007917E3">
        <w:rPr>
          <w:rFonts w:hint="eastAsia"/>
          <w:sz w:val="22"/>
          <w:szCs w:val="24"/>
        </w:rPr>
        <w:t>分货</w:t>
      </w:r>
      <w:r w:rsidR="008948D5" w:rsidRPr="007917E3">
        <w:rPr>
          <w:sz w:val="22"/>
          <w:szCs w:val="24"/>
        </w:rPr>
        <w:t>有三种优先级</w:t>
      </w:r>
      <w:r w:rsidR="008948D5" w:rsidRPr="007917E3">
        <w:rPr>
          <w:sz w:val="22"/>
          <w:szCs w:val="24"/>
        </w:rPr>
        <w:t>,</w:t>
      </w:r>
      <w:r w:rsidR="008948D5" w:rsidRPr="007917E3">
        <w:rPr>
          <w:sz w:val="22"/>
          <w:szCs w:val="24"/>
        </w:rPr>
        <w:t>分别是规格，</w:t>
      </w:r>
      <w:r w:rsidR="008948D5" w:rsidRPr="007917E3">
        <w:rPr>
          <w:rFonts w:hint="eastAsia"/>
          <w:sz w:val="22"/>
          <w:szCs w:val="24"/>
        </w:rPr>
        <w:t>重量、</w:t>
      </w:r>
      <w:r w:rsidR="008948D5" w:rsidRPr="007917E3">
        <w:rPr>
          <w:sz w:val="22"/>
          <w:szCs w:val="24"/>
        </w:rPr>
        <w:t>综合。</w:t>
      </w:r>
      <w:r w:rsidR="008948D5" w:rsidRPr="007917E3">
        <w:rPr>
          <w:rFonts w:hint="eastAsia"/>
          <w:sz w:val="22"/>
          <w:szCs w:val="24"/>
        </w:rPr>
        <w:t>最后给出对应权重的三种结果，保存至</w:t>
      </w:r>
      <w:r w:rsidR="00970D78" w:rsidRPr="007917E3">
        <w:rPr>
          <w:rFonts w:hint="eastAsia"/>
          <w:sz w:val="22"/>
          <w:szCs w:val="24"/>
        </w:rPr>
        <w:t>redis</w:t>
      </w:r>
      <w:r w:rsidR="008948D5" w:rsidRPr="007917E3">
        <w:rPr>
          <w:rFonts w:hint="eastAsia"/>
          <w:sz w:val="22"/>
          <w:szCs w:val="24"/>
        </w:rPr>
        <w:t>。</w:t>
      </w:r>
    </w:p>
    <w:p w:rsidR="007917E3" w:rsidRPr="007917E3" w:rsidRDefault="008948D5" w:rsidP="00D07701">
      <w:pPr>
        <w:pStyle w:val="af"/>
        <w:numPr>
          <w:ilvl w:val="0"/>
          <w:numId w:val="7"/>
        </w:numPr>
        <w:spacing w:line="252" w:lineRule="auto"/>
        <w:ind w:firstLineChars="0"/>
        <w:rPr>
          <w:sz w:val="22"/>
          <w:szCs w:val="24"/>
        </w:rPr>
      </w:pPr>
      <w:r w:rsidRPr="007917E3">
        <w:rPr>
          <w:sz w:val="22"/>
          <w:szCs w:val="24"/>
        </w:rPr>
        <w:t>规格优先，假设当客户订单为</w:t>
      </w:r>
      <w:r w:rsidRPr="007917E3">
        <w:rPr>
          <w:sz w:val="22"/>
          <w:szCs w:val="24"/>
        </w:rPr>
        <w:t>50</w:t>
      </w:r>
      <w:r w:rsidR="00313BEE">
        <w:rPr>
          <w:rFonts w:hint="eastAsia"/>
          <w:sz w:val="22"/>
          <w:szCs w:val="24"/>
        </w:rPr>
        <w:t>件</w:t>
      </w:r>
      <w:r w:rsidRPr="007917E3">
        <w:rPr>
          <w:sz w:val="22"/>
          <w:szCs w:val="24"/>
        </w:rPr>
        <w:t>焊管，重量</w:t>
      </w:r>
      <w:r w:rsidRPr="007917E3">
        <w:rPr>
          <w:sz w:val="22"/>
          <w:szCs w:val="24"/>
        </w:rPr>
        <w:t>32</w:t>
      </w:r>
      <w:r w:rsidRPr="007917E3">
        <w:rPr>
          <w:sz w:val="22"/>
          <w:szCs w:val="24"/>
        </w:rPr>
        <w:t>吨，但是这辆车的容量只够装</w:t>
      </w:r>
      <w:r w:rsidRPr="007917E3">
        <w:rPr>
          <w:sz w:val="22"/>
          <w:szCs w:val="24"/>
        </w:rPr>
        <w:t>40</w:t>
      </w:r>
      <w:r w:rsidR="00A2358D">
        <w:rPr>
          <w:rFonts w:hint="eastAsia"/>
          <w:sz w:val="22"/>
          <w:szCs w:val="24"/>
        </w:rPr>
        <w:t>件</w:t>
      </w:r>
      <w:r w:rsidRPr="007917E3">
        <w:rPr>
          <w:sz w:val="22"/>
          <w:szCs w:val="24"/>
        </w:rPr>
        <w:t>，在进入过滤模型前，这比</w:t>
      </w:r>
      <w:r w:rsidRPr="007917E3">
        <w:rPr>
          <w:sz w:val="22"/>
          <w:szCs w:val="24"/>
        </w:rPr>
        <w:t>50</w:t>
      </w:r>
      <w:r w:rsidR="00313BEE">
        <w:rPr>
          <w:rFonts w:hint="eastAsia"/>
          <w:sz w:val="22"/>
          <w:szCs w:val="24"/>
        </w:rPr>
        <w:t>件</w:t>
      </w:r>
      <w:r w:rsidRPr="007917E3">
        <w:rPr>
          <w:sz w:val="22"/>
          <w:szCs w:val="24"/>
        </w:rPr>
        <w:t>的焊管将拆分成为两单数据</w:t>
      </w:r>
      <w:r w:rsidRPr="007917E3">
        <w:rPr>
          <w:sz w:val="22"/>
          <w:szCs w:val="24"/>
        </w:rPr>
        <w:t>,</w:t>
      </w:r>
      <w:r w:rsidRPr="007917E3">
        <w:rPr>
          <w:sz w:val="22"/>
          <w:szCs w:val="24"/>
        </w:rPr>
        <w:t>这样的话，同一规格的货物在分货时会优先放在同一辆车上</w:t>
      </w:r>
      <w:r w:rsidR="007917E3">
        <w:rPr>
          <w:rFonts w:hint="eastAsia"/>
          <w:sz w:val="22"/>
          <w:szCs w:val="24"/>
        </w:rPr>
        <w:t>。</w:t>
      </w:r>
    </w:p>
    <w:p w:rsidR="007917E3" w:rsidRPr="007917E3" w:rsidRDefault="008948D5" w:rsidP="00D07701">
      <w:pPr>
        <w:pStyle w:val="af"/>
        <w:numPr>
          <w:ilvl w:val="0"/>
          <w:numId w:val="7"/>
        </w:numPr>
        <w:spacing w:line="252" w:lineRule="auto"/>
        <w:ind w:firstLineChars="0"/>
        <w:rPr>
          <w:sz w:val="22"/>
          <w:szCs w:val="24"/>
        </w:rPr>
      </w:pPr>
      <w:r w:rsidRPr="007917E3">
        <w:rPr>
          <w:sz w:val="22"/>
          <w:szCs w:val="24"/>
        </w:rPr>
        <w:t>重量优先是指将订单打散，尽可能使车载接近极限载重，但这样会导致货物很散乱（即同一车会有不同品种，不同规格的货物混杂）</w:t>
      </w:r>
      <w:r w:rsidR="007917E3">
        <w:rPr>
          <w:rFonts w:hint="eastAsia"/>
          <w:sz w:val="22"/>
          <w:szCs w:val="24"/>
        </w:rPr>
        <w:t>。</w:t>
      </w:r>
    </w:p>
    <w:p w:rsidR="008948D5" w:rsidRPr="007917E3" w:rsidRDefault="008948D5" w:rsidP="00D07701">
      <w:pPr>
        <w:pStyle w:val="af"/>
        <w:numPr>
          <w:ilvl w:val="0"/>
          <w:numId w:val="7"/>
        </w:numPr>
        <w:spacing w:line="252" w:lineRule="auto"/>
        <w:ind w:firstLineChars="0"/>
        <w:rPr>
          <w:sz w:val="22"/>
          <w:szCs w:val="24"/>
        </w:rPr>
      </w:pPr>
      <w:r w:rsidRPr="007917E3">
        <w:rPr>
          <w:sz w:val="22"/>
          <w:szCs w:val="24"/>
        </w:rPr>
        <w:lastRenderedPageBreak/>
        <w:t>综合</w:t>
      </w:r>
      <w:r w:rsidR="007917E3" w:rsidRPr="007917E3">
        <w:rPr>
          <w:rFonts w:hint="eastAsia"/>
          <w:sz w:val="22"/>
          <w:szCs w:val="24"/>
        </w:rPr>
        <w:t>分货</w:t>
      </w:r>
      <w:r w:rsidRPr="007917E3">
        <w:rPr>
          <w:sz w:val="22"/>
          <w:szCs w:val="24"/>
        </w:rPr>
        <w:t>是指</w:t>
      </w:r>
      <w:r w:rsidR="00D81063">
        <w:rPr>
          <w:rFonts w:hint="eastAsia"/>
          <w:sz w:val="22"/>
          <w:szCs w:val="24"/>
        </w:rPr>
        <w:t>同时考虑重量和规格两种情况，先统一处理大管，将大管尽量平均的放到每个车上，最后用小管补足剩余的载重，即同时考虑重量和规格两种情况，且不至于货物过于散乱。</w:t>
      </w:r>
    </w:p>
    <w:p w:rsidR="008948D5" w:rsidRPr="007C27F7" w:rsidRDefault="007C27F7" w:rsidP="007917E3">
      <w:pPr>
        <w:pStyle w:val="3"/>
      </w:pPr>
      <w:bookmarkStart w:id="11" w:name="_Toc41052339"/>
      <w:r w:rsidRPr="007C27F7">
        <w:rPr>
          <w:rFonts w:hint="eastAsia"/>
        </w:rPr>
        <w:t>3.</w:t>
      </w:r>
      <w:r w:rsidR="008948D5" w:rsidRPr="007C27F7">
        <w:rPr>
          <w:rFonts w:hint="eastAsia"/>
        </w:rPr>
        <w:t xml:space="preserve">2.2 </w:t>
      </w:r>
      <w:r w:rsidR="008948D5" w:rsidRPr="007C27F7">
        <w:rPr>
          <w:rFonts w:hint="eastAsia"/>
        </w:rPr>
        <w:t>拼单推荐</w:t>
      </w:r>
      <w:bookmarkEnd w:id="11"/>
    </w:p>
    <w:p w:rsidR="008948D5" w:rsidRPr="007917E3" w:rsidRDefault="008948D5" w:rsidP="00D07701">
      <w:pPr>
        <w:spacing w:line="252" w:lineRule="auto"/>
        <w:ind w:firstLineChars="200" w:firstLine="440"/>
        <w:rPr>
          <w:sz w:val="22"/>
          <w:szCs w:val="24"/>
        </w:rPr>
      </w:pPr>
      <w:r w:rsidRPr="007917E3">
        <w:rPr>
          <w:rFonts w:hint="eastAsia"/>
          <w:sz w:val="22"/>
          <w:szCs w:val="24"/>
        </w:rPr>
        <w:t>从开单推荐</w:t>
      </w:r>
      <w:r w:rsidRPr="007917E3">
        <w:rPr>
          <w:sz w:val="22"/>
          <w:szCs w:val="24"/>
        </w:rPr>
        <w:t>的结果</w:t>
      </w:r>
      <w:r w:rsidR="00970D78" w:rsidRPr="007917E3">
        <w:rPr>
          <w:rFonts w:hint="eastAsia"/>
          <w:sz w:val="22"/>
          <w:szCs w:val="24"/>
        </w:rPr>
        <w:t>得到</w:t>
      </w:r>
      <w:r w:rsidRPr="007917E3">
        <w:rPr>
          <w:rFonts w:hint="eastAsia"/>
          <w:sz w:val="22"/>
          <w:szCs w:val="24"/>
        </w:rPr>
        <w:t>车次信息</w:t>
      </w:r>
      <w:r w:rsidRPr="007917E3">
        <w:rPr>
          <w:sz w:val="22"/>
          <w:szCs w:val="24"/>
        </w:rPr>
        <w:t>（</w:t>
      </w:r>
      <w:r w:rsidR="007917E3" w:rsidRPr="007917E3">
        <w:rPr>
          <w:rFonts w:ascii="宋体" w:hAnsi="宋体" w:cs="宋体"/>
          <w:sz w:val="22"/>
          <w:szCs w:val="24"/>
        </w:rPr>
        <w:t>生成的发货通知单最后与车次匹配</w:t>
      </w:r>
      <w:r w:rsidRPr="007917E3">
        <w:rPr>
          <w:sz w:val="22"/>
          <w:szCs w:val="24"/>
        </w:rPr>
        <w:t>）</w:t>
      </w:r>
      <w:r w:rsidRPr="007917E3">
        <w:rPr>
          <w:rFonts w:hint="eastAsia"/>
          <w:sz w:val="22"/>
          <w:szCs w:val="24"/>
        </w:rPr>
        <w:t>，</w:t>
      </w:r>
      <w:r w:rsidR="007917E3" w:rsidRPr="007917E3">
        <w:rPr>
          <w:rFonts w:hint="eastAsia"/>
          <w:sz w:val="22"/>
          <w:szCs w:val="24"/>
        </w:rPr>
        <w:t>根据</w:t>
      </w:r>
      <w:r w:rsidR="00970D78" w:rsidRPr="007917E3">
        <w:rPr>
          <w:sz w:val="22"/>
          <w:szCs w:val="24"/>
        </w:rPr>
        <w:t>车次</w:t>
      </w:r>
      <w:r w:rsidR="00970D78" w:rsidRPr="007917E3">
        <w:rPr>
          <w:rFonts w:hint="eastAsia"/>
          <w:sz w:val="22"/>
          <w:szCs w:val="24"/>
        </w:rPr>
        <w:t>进行</w:t>
      </w:r>
      <w:r w:rsidR="00970D78" w:rsidRPr="007917E3">
        <w:rPr>
          <w:sz w:val="22"/>
          <w:szCs w:val="24"/>
        </w:rPr>
        <w:t>拼单选择，</w:t>
      </w:r>
      <w:r w:rsidR="00970D78" w:rsidRPr="007917E3">
        <w:rPr>
          <w:rFonts w:hint="eastAsia"/>
          <w:sz w:val="22"/>
          <w:szCs w:val="24"/>
        </w:rPr>
        <w:t>通过</w:t>
      </w:r>
      <w:r w:rsidRPr="007917E3">
        <w:rPr>
          <w:rFonts w:hint="eastAsia"/>
          <w:sz w:val="22"/>
          <w:szCs w:val="24"/>
        </w:rPr>
        <w:t>得到客户的信息，根据客户信息又从数据库得到可拼单的货物列表，通过</w:t>
      </w:r>
      <w:r w:rsidRPr="007917E3">
        <w:rPr>
          <w:sz w:val="22"/>
          <w:szCs w:val="24"/>
        </w:rPr>
        <w:t>背包</w:t>
      </w:r>
      <w:r w:rsidRPr="007917E3">
        <w:rPr>
          <w:rFonts w:hint="eastAsia"/>
          <w:sz w:val="22"/>
          <w:szCs w:val="24"/>
        </w:rPr>
        <w:t>算法</w:t>
      </w:r>
      <w:r w:rsidRPr="007917E3">
        <w:rPr>
          <w:sz w:val="22"/>
          <w:szCs w:val="24"/>
        </w:rPr>
        <w:t>得</w:t>
      </w:r>
      <w:r w:rsidRPr="007917E3">
        <w:rPr>
          <w:rFonts w:hint="eastAsia"/>
          <w:sz w:val="22"/>
          <w:szCs w:val="24"/>
        </w:rPr>
        <w:t>出拼货</w:t>
      </w:r>
      <w:r w:rsidRPr="007917E3">
        <w:rPr>
          <w:sz w:val="22"/>
          <w:szCs w:val="24"/>
        </w:rPr>
        <w:t>之后的开单信息</w:t>
      </w:r>
      <w:r w:rsidRPr="007917E3">
        <w:rPr>
          <w:rFonts w:hint="eastAsia"/>
          <w:sz w:val="22"/>
          <w:szCs w:val="24"/>
        </w:rPr>
        <w:t>。</w:t>
      </w:r>
    </w:p>
    <w:p w:rsidR="008948D5" w:rsidRPr="007C27F7" w:rsidRDefault="007C27F7" w:rsidP="007917E3">
      <w:pPr>
        <w:pStyle w:val="3"/>
      </w:pPr>
      <w:bookmarkStart w:id="12" w:name="_Toc41052340"/>
      <w:r>
        <w:rPr>
          <w:rFonts w:hint="eastAsia"/>
        </w:rPr>
        <w:t>3.</w:t>
      </w:r>
      <w:r w:rsidR="008948D5" w:rsidRPr="007C27F7">
        <w:rPr>
          <w:rFonts w:hint="eastAsia"/>
        </w:rPr>
        <w:t xml:space="preserve">2.3 </w:t>
      </w:r>
      <w:r w:rsidR="008948D5" w:rsidRPr="007C27F7">
        <w:rPr>
          <w:rFonts w:hint="eastAsia"/>
        </w:rPr>
        <w:t>开单确认</w:t>
      </w:r>
      <w:bookmarkEnd w:id="12"/>
    </w:p>
    <w:p w:rsidR="006D5619" w:rsidRPr="007917E3" w:rsidRDefault="007917E3" w:rsidP="00D07701">
      <w:pPr>
        <w:spacing w:line="252" w:lineRule="auto"/>
        <w:ind w:firstLine="420"/>
        <w:rPr>
          <w:sz w:val="20"/>
        </w:rPr>
      </w:pPr>
      <w:r>
        <w:rPr>
          <w:rFonts w:ascii="宋体" w:hAnsi="宋体" w:cs="宋体" w:hint="eastAsia"/>
          <w:sz w:val="22"/>
          <w:szCs w:val="24"/>
        </w:rPr>
        <w:t>通过</w:t>
      </w:r>
      <w:r w:rsidR="008948D5" w:rsidRPr="007917E3">
        <w:rPr>
          <w:rFonts w:ascii="宋体" w:hAnsi="宋体" w:cs="宋体" w:hint="eastAsia"/>
          <w:sz w:val="22"/>
          <w:szCs w:val="24"/>
        </w:rPr>
        <w:t>开单推荐</w:t>
      </w:r>
      <w:r w:rsidR="008948D5" w:rsidRPr="007917E3">
        <w:rPr>
          <w:rFonts w:ascii="宋体" w:hAnsi="宋体" w:cs="宋体"/>
          <w:sz w:val="22"/>
          <w:szCs w:val="24"/>
        </w:rPr>
        <w:t>或</w:t>
      </w:r>
      <w:r w:rsidR="008948D5" w:rsidRPr="007917E3">
        <w:rPr>
          <w:rFonts w:ascii="宋体" w:hAnsi="宋体" w:cs="宋体" w:hint="eastAsia"/>
          <w:sz w:val="22"/>
          <w:szCs w:val="24"/>
        </w:rPr>
        <w:t>拼单推荐</w:t>
      </w:r>
      <w:r w:rsidR="008948D5" w:rsidRPr="007917E3">
        <w:rPr>
          <w:rFonts w:ascii="宋体" w:hAnsi="宋体" w:cs="宋体"/>
          <w:sz w:val="22"/>
          <w:szCs w:val="24"/>
        </w:rPr>
        <w:t>的开单结果</w:t>
      </w:r>
      <w:r w:rsidR="008948D5" w:rsidRPr="007917E3">
        <w:rPr>
          <w:rFonts w:ascii="宋体" w:hAnsi="宋体" w:cs="宋体" w:hint="eastAsia"/>
          <w:sz w:val="22"/>
          <w:szCs w:val="24"/>
        </w:rPr>
        <w:t>得到</w:t>
      </w:r>
      <w:r w:rsidR="008948D5" w:rsidRPr="007917E3">
        <w:rPr>
          <w:rFonts w:ascii="宋体" w:hAnsi="宋体" w:cs="宋体"/>
          <w:sz w:val="22"/>
          <w:szCs w:val="24"/>
        </w:rPr>
        <w:t>人工确认后的</w:t>
      </w:r>
      <w:r w:rsidR="008948D5" w:rsidRPr="007917E3">
        <w:rPr>
          <w:rFonts w:ascii="宋体" w:hAnsi="宋体" w:cs="宋体" w:hint="eastAsia"/>
          <w:sz w:val="22"/>
          <w:szCs w:val="24"/>
        </w:rPr>
        <w:t>车次</w:t>
      </w:r>
      <w:r w:rsidR="008948D5" w:rsidRPr="007917E3">
        <w:rPr>
          <w:rFonts w:ascii="宋体" w:hAnsi="宋体" w:cs="宋体"/>
          <w:sz w:val="22"/>
          <w:szCs w:val="24"/>
        </w:rPr>
        <w:t>（生成的发货通知单最后会与车次匹配起来）</w:t>
      </w:r>
      <w:r w:rsidR="008948D5" w:rsidRPr="007917E3">
        <w:rPr>
          <w:rFonts w:ascii="宋体" w:hAnsi="宋体" w:cs="宋体" w:hint="eastAsia"/>
          <w:sz w:val="22"/>
          <w:szCs w:val="24"/>
        </w:rPr>
        <w:t>，与</w:t>
      </w:r>
      <w:r w:rsidR="007C27F7" w:rsidRPr="007917E3">
        <w:rPr>
          <w:rFonts w:ascii="宋体" w:hAnsi="宋体" w:cs="宋体" w:hint="eastAsia"/>
          <w:sz w:val="22"/>
          <w:szCs w:val="24"/>
        </w:rPr>
        <w:t>redis</w:t>
      </w:r>
      <w:r w:rsidR="008948D5" w:rsidRPr="007917E3">
        <w:rPr>
          <w:rFonts w:ascii="宋体" w:hAnsi="宋体" w:cs="宋体" w:hint="eastAsia"/>
          <w:sz w:val="22"/>
          <w:szCs w:val="24"/>
        </w:rPr>
        <w:t>中</w:t>
      </w:r>
      <w:r w:rsidR="008948D5" w:rsidRPr="007917E3">
        <w:rPr>
          <w:rFonts w:ascii="宋体" w:hAnsi="宋体" w:cs="宋体"/>
          <w:sz w:val="22"/>
          <w:szCs w:val="24"/>
        </w:rPr>
        <w:t>缓存的</w:t>
      </w:r>
      <w:r w:rsidR="008948D5" w:rsidRPr="007917E3">
        <w:rPr>
          <w:rFonts w:ascii="宋体" w:hAnsi="宋体" w:cs="宋体" w:hint="eastAsia"/>
          <w:sz w:val="22"/>
          <w:szCs w:val="24"/>
        </w:rPr>
        <w:t>第一次开单推荐</w:t>
      </w:r>
      <w:r w:rsidR="008948D5" w:rsidRPr="007917E3">
        <w:rPr>
          <w:rFonts w:ascii="宋体" w:hAnsi="宋体" w:cs="宋体"/>
          <w:sz w:val="22"/>
          <w:szCs w:val="24"/>
        </w:rPr>
        <w:t>结果</w:t>
      </w:r>
      <w:r w:rsidR="008948D5" w:rsidRPr="007917E3">
        <w:rPr>
          <w:rFonts w:ascii="宋体" w:hAnsi="宋体" w:cs="宋体" w:hint="eastAsia"/>
          <w:sz w:val="22"/>
          <w:szCs w:val="24"/>
        </w:rPr>
        <w:t>的车次比较</w:t>
      </w:r>
      <w:r w:rsidR="008948D5" w:rsidRPr="007917E3">
        <w:rPr>
          <w:rFonts w:ascii="宋体" w:hAnsi="宋体" w:cs="宋体"/>
          <w:sz w:val="22"/>
          <w:szCs w:val="24"/>
        </w:rPr>
        <w:t>可以</w:t>
      </w:r>
      <w:r w:rsidR="008948D5" w:rsidRPr="007917E3">
        <w:rPr>
          <w:rFonts w:ascii="宋体" w:hAnsi="宋体" w:cs="宋体" w:hint="eastAsia"/>
          <w:sz w:val="22"/>
          <w:szCs w:val="24"/>
        </w:rPr>
        <w:t>得到两次的差异，存入数据库</w:t>
      </w:r>
      <w:r w:rsidR="008948D5" w:rsidRPr="007917E3">
        <w:rPr>
          <w:rFonts w:ascii="宋体" w:hAnsi="宋体" w:cs="宋体"/>
          <w:sz w:val="22"/>
          <w:szCs w:val="24"/>
        </w:rPr>
        <w:t>方便后续优化</w:t>
      </w:r>
      <w:r w:rsidR="008948D5" w:rsidRPr="007917E3">
        <w:rPr>
          <w:rFonts w:ascii="宋体" w:hAnsi="宋体" w:cs="宋体" w:hint="eastAsia"/>
          <w:sz w:val="22"/>
          <w:szCs w:val="24"/>
        </w:rPr>
        <w:t>。</w:t>
      </w:r>
    </w:p>
    <w:p w:rsidR="006D67C4" w:rsidRDefault="00B00ED1">
      <w:pPr>
        <w:pStyle w:val="1"/>
      </w:pPr>
      <w:bookmarkStart w:id="13" w:name="_Toc41052341"/>
      <w:r>
        <w:t>4</w:t>
      </w:r>
      <w:r>
        <w:rPr>
          <w:rFonts w:hint="eastAsia"/>
        </w:rPr>
        <w:t>、系统总体设计</w:t>
      </w:r>
      <w:bookmarkEnd w:id="4"/>
      <w:bookmarkEnd w:id="13"/>
    </w:p>
    <w:p w:rsidR="006D67C4" w:rsidRPr="0005030B" w:rsidRDefault="00B00ED1" w:rsidP="0005030B">
      <w:pPr>
        <w:pStyle w:val="2"/>
        <w:rPr>
          <w:rFonts w:hint="default"/>
        </w:rPr>
      </w:pPr>
      <w:bookmarkStart w:id="14" w:name="_Toc40650595"/>
      <w:bookmarkStart w:id="15" w:name="_Toc41052342"/>
      <w:r>
        <w:rPr>
          <w:rFonts w:hint="default"/>
        </w:rPr>
        <w:t>4</w:t>
      </w:r>
      <w:r>
        <w:t>.1</w:t>
      </w:r>
      <w:r w:rsidR="001C5B2A">
        <w:t>系统</w:t>
      </w:r>
      <w:r>
        <w:t>架构</w:t>
      </w:r>
      <w:bookmarkEnd w:id="14"/>
      <w:bookmarkEnd w:id="15"/>
    </w:p>
    <w:p w:rsidR="006D67C4" w:rsidRPr="007917E3" w:rsidRDefault="007917E3" w:rsidP="007917E3">
      <w:pPr>
        <w:rPr>
          <w:rFonts w:hint="eastAsia"/>
        </w:rPr>
      </w:pPr>
      <w:r w:rsidRPr="00D07701">
        <w:rPr>
          <w:rFonts w:hint="eastAsia"/>
          <w:sz w:val="22"/>
        </w:rPr>
        <w:t>该项目的总体架构如下图所示。</w:t>
      </w:r>
      <w:r>
        <w:rPr>
          <w:noProof/>
        </w:rPr>
        <w:drawing>
          <wp:anchor distT="0" distB="0" distL="114300" distR="114300" simplePos="0" relativeHeight="251661312" behindDoc="0" locked="0" layoutInCell="1" allowOverlap="1">
            <wp:simplePos x="0" y="0"/>
            <wp:positionH relativeFrom="column">
              <wp:posOffset>-3175</wp:posOffset>
            </wp:positionH>
            <wp:positionV relativeFrom="paragraph">
              <wp:posOffset>271145</wp:posOffset>
            </wp:positionV>
            <wp:extent cx="5274310" cy="3007995"/>
            <wp:effectExtent l="0" t="0" r="2540" b="190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9C5E37.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007995"/>
                    </a:xfrm>
                    <a:prstGeom prst="rect">
                      <a:avLst/>
                    </a:prstGeom>
                  </pic:spPr>
                </pic:pic>
              </a:graphicData>
            </a:graphic>
          </wp:anchor>
        </w:drawing>
      </w:r>
    </w:p>
    <w:p w:rsidR="007917E3" w:rsidRPr="0068028F" w:rsidRDefault="007917E3" w:rsidP="007917E3">
      <w:pPr>
        <w:pStyle w:val="a3"/>
        <w:jc w:val="center"/>
        <w:rPr>
          <w:rFonts w:ascii="黑体" w:hAnsi="黑体"/>
        </w:rPr>
      </w:pPr>
      <w:r w:rsidRPr="0068028F">
        <w:rPr>
          <w:rFonts w:ascii="黑体" w:hAnsi="黑体"/>
        </w:rPr>
        <w:t>图 3</w:t>
      </w:r>
      <w:r w:rsidRPr="0068028F">
        <w:rPr>
          <w:rFonts w:ascii="黑体" w:hAnsi="黑体" w:hint="eastAsia"/>
        </w:rPr>
        <w:t xml:space="preserve"> 系统目录结构</w:t>
      </w:r>
    </w:p>
    <w:p w:rsidR="007917E3" w:rsidRPr="007917E3" w:rsidRDefault="007917E3" w:rsidP="001234C6"/>
    <w:p w:rsidR="001234C6" w:rsidRPr="00D07701" w:rsidRDefault="001234C6" w:rsidP="00D07701">
      <w:pPr>
        <w:spacing w:after="160" w:line="252" w:lineRule="auto"/>
        <w:rPr>
          <w:sz w:val="22"/>
        </w:rPr>
      </w:pPr>
      <w:r w:rsidRPr="00D07701">
        <w:rPr>
          <w:sz w:val="22"/>
        </w:rPr>
        <w:t>analysis</w:t>
      </w:r>
      <w:r w:rsidRPr="00D07701">
        <w:rPr>
          <w:rFonts w:hint="eastAsia"/>
          <w:sz w:val="22"/>
        </w:rPr>
        <w:t>离线分析包：暂时未使用。后续会包含本地数据分析、特征分析等任务。</w:t>
      </w:r>
    </w:p>
    <w:p w:rsidR="001234C6" w:rsidRPr="00D07701" w:rsidRDefault="001234C6" w:rsidP="00D07701">
      <w:pPr>
        <w:spacing w:after="160" w:line="252" w:lineRule="auto"/>
        <w:rPr>
          <w:sz w:val="22"/>
        </w:rPr>
      </w:pPr>
      <w:r w:rsidRPr="00D07701">
        <w:rPr>
          <w:sz w:val="22"/>
        </w:rPr>
        <w:lastRenderedPageBreak/>
        <w:t>u</w:t>
      </w:r>
      <w:r w:rsidRPr="00D07701">
        <w:rPr>
          <w:rFonts w:hint="eastAsia"/>
          <w:sz w:val="22"/>
        </w:rPr>
        <w:t>til</w:t>
      </w:r>
      <w:r w:rsidRPr="00D07701">
        <w:rPr>
          <w:rFonts w:hint="eastAsia"/>
          <w:sz w:val="22"/>
        </w:rPr>
        <w:t>工具类包：包含各种计算工具、动态规划算法、连接池、基类等。</w:t>
      </w:r>
    </w:p>
    <w:p w:rsidR="001234C6" w:rsidRPr="00D07701" w:rsidRDefault="001234C6" w:rsidP="00313BEE">
      <w:pPr>
        <w:spacing w:after="160" w:line="252" w:lineRule="auto"/>
        <w:rPr>
          <w:sz w:val="22"/>
        </w:rPr>
      </w:pPr>
      <w:r w:rsidRPr="00D07701">
        <w:rPr>
          <w:sz w:val="22"/>
        </w:rPr>
        <w:t>m</w:t>
      </w:r>
      <w:r w:rsidRPr="00D07701">
        <w:rPr>
          <w:rFonts w:hint="eastAsia"/>
          <w:sz w:val="22"/>
        </w:rPr>
        <w:t>ain</w:t>
      </w:r>
      <w:r w:rsidRPr="00D07701">
        <w:rPr>
          <w:rFonts w:hint="eastAsia"/>
          <w:sz w:val="22"/>
        </w:rPr>
        <w:t>业务程序包：业务程序包内按不同的厂区业务划分成不同的业务包，如</w:t>
      </w:r>
      <w:r w:rsidRPr="00D07701">
        <w:rPr>
          <w:rFonts w:hint="eastAsia"/>
          <w:sz w:val="22"/>
        </w:rPr>
        <w:t>steel</w:t>
      </w:r>
      <w:r w:rsidRPr="00D07701">
        <w:rPr>
          <w:sz w:val="22"/>
        </w:rPr>
        <w:t>_factory</w:t>
      </w:r>
      <w:r w:rsidRPr="00D07701">
        <w:rPr>
          <w:rFonts w:hint="eastAsia"/>
          <w:sz w:val="22"/>
        </w:rPr>
        <w:t>钢厂业务包。其内部结构是一致的，均含有</w:t>
      </w:r>
      <w:r w:rsidRPr="00D07701">
        <w:rPr>
          <w:sz w:val="22"/>
        </w:rPr>
        <w:t>e</w:t>
      </w:r>
      <w:r w:rsidRPr="00D07701">
        <w:rPr>
          <w:rFonts w:hint="eastAsia"/>
          <w:sz w:val="22"/>
        </w:rPr>
        <w:t>ntity</w:t>
      </w:r>
      <w:r w:rsidRPr="00D07701">
        <w:rPr>
          <w:rFonts w:hint="eastAsia"/>
          <w:sz w:val="22"/>
        </w:rPr>
        <w:t>业务实体包（存放数据对象类，如订单、车次等）、</w:t>
      </w:r>
      <w:r w:rsidRPr="00D07701">
        <w:rPr>
          <w:rFonts w:hint="eastAsia"/>
          <w:sz w:val="22"/>
        </w:rPr>
        <w:t>dao</w:t>
      </w:r>
      <w:r w:rsidRPr="00D07701">
        <w:rPr>
          <w:rFonts w:hint="eastAsia"/>
          <w:sz w:val="22"/>
        </w:rPr>
        <w:t>数据连接包（存放数据库访问逻辑）、</w:t>
      </w:r>
      <w:r w:rsidRPr="00D07701">
        <w:rPr>
          <w:rFonts w:hint="eastAsia"/>
          <w:sz w:val="22"/>
        </w:rPr>
        <w:t>service</w:t>
      </w:r>
      <w:r w:rsidRPr="00D07701">
        <w:rPr>
          <w:rFonts w:hint="eastAsia"/>
          <w:sz w:val="22"/>
        </w:rPr>
        <w:t>业务逻辑包（存放业务处理逻辑，如取库存预处理与分货等）、</w:t>
      </w:r>
      <w:r w:rsidRPr="00D07701">
        <w:rPr>
          <w:rFonts w:hint="eastAsia"/>
          <w:sz w:val="22"/>
        </w:rPr>
        <w:t>task</w:t>
      </w:r>
      <w:r w:rsidRPr="00D07701">
        <w:rPr>
          <w:rFonts w:hint="eastAsia"/>
          <w:sz w:val="22"/>
        </w:rPr>
        <w:t>定时任务包、</w:t>
      </w:r>
      <w:r w:rsidRPr="00D07701">
        <w:rPr>
          <w:rFonts w:hint="eastAsia"/>
          <w:sz w:val="22"/>
        </w:rPr>
        <w:t>rule</w:t>
      </w:r>
      <w:r w:rsidRPr="00D07701">
        <w:rPr>
          <w:rFonts w:hint="eastAsia"/>
          <w:sz w:val="22"/>
        </w:rPr>
        <w:t>规则包（存放重量规则、品类规则、拼货规则等，一类规则对应一个文件）、</w:t>
      </w:r>
      <w:r w:rsidRPr="00D07701">
        <w:rPr>
          <w:sz w:val="22"/>
        </w:rPr>
        <w:t>t</w:t>
      </w:r>
      <w:r w:rsidRPr="00D07701">
        <w:rPr>
          <w:rFonts w:hint="eastAsia"/>
          <w:sz w:val="22"/>
        </w:rPr>
        <w:t>est</w:t>
      </w:r>
      <w:r w:rsidRPr="00D07701">
        <w:rPr>
          <w:rFonts w:hint="eastAsia"/>
          <w:sz w:val="22"/>
        </w:rPr>
        <w:t>测试包（存放测试代码。</w:t>
      </w:r>
      <w:r w:rsidRPr="00D07701">
        <w:rPr>
          <w:rFonts w:hint="eastAsia"/>
          <w:sz w:val="22"/>
        </w:rPr>
        <w:t>static</w:t>
      </w:r>
      <w:r w:rsidRPr="00D07701">
        <w:rPr>
          <w:rFonts w:hint="eastAsia"/>
          <w:sz w:val="22"/>
        </w:rPr>
        <w:t>包指静态数据，比如测试时读入、输出的</w:t>
      </w:r>
      <w:r w:rsidRPr="00D07701">
        <w:rPr>
          <w:rFonts w:hint="eastAsia"/>
          <w:sz w:val="22"/>
        </w:rPr>
        <w:t>excel</w:t>
      </w:r>
      <w:r w:rsidRPr="00D07701">
        <w:rPr>
          <w:rFonts w:hint="eastAsia"/>
          <w:sz w:val="22"/>
        </w:rPr>
        <w:t>表）、</w:t>
      </w:r>
      <w:r w:rsidRPr="00D07701">
        <w:rPr>
          <w:rFonts w:hint="eastAsia"/>
          <w:sz w:val="22"/>
        </w:rPr>
        <w:t>routes</w:t>
      </w:r>
      <w:r w:rsidRPr="00D07701">
        <w:rPr>
          <w:rFonts w:hint="eastAsia"/>
          <w:sz w:val="22"/>
        </w:rPr>
        <w:t>路由包（存放对外输入输出接口，负责把外部数据进行相应的提取操作并转化成项目里的对象数据，项目处理逻辑完结后再由该包负责对外输出）。后续的开发如果涉及到不同的厂，业务逻辑大体不变的情况下，编写不同的</w:t>
      </w:r>
      <w:r w:rsidRPr="00D07701">
        <w:rPr>
          <w:rFonts w:hint="eastAsia"/>
          <w:sz w:val="22"/>
        </w:rPr>
        <w:t>rule</w:t>
      </w:r>
      <w:r w:rsidRPr="00D07701">
        <w:rPr>
          <w:rFonts w:hint="eastAsia"/>
          <w:sz w:val="22"/>
        </w:rPr>
        <w:t>规则即可，别的类一般不需要修改。</w:t>
      </w:r>
    </w:p>
    <w:p w:rsidR="001234C6" w:rsidRPr="00D07701" w:rsidRDefault="001234C6" w:rsidP="00D07701">
      <w:pPr>
        <w:spacing w:after="160"/>
        <w:rPr>
          <w:sz w:val="22"/>
        </w:rPr>
      </w:pPr>
      <w:r w:rsidRPr="00D07701">
        <w:rPr>
          <w:sz w:val="22"/>
        </w:rPr>
        <w:t>d</w:t>
      </w:r>
      <w:r w:rsidRPr="00D07701">
        <w:rPr>
          <w:rFonts w:hint="eastAsia"/>
          <w:sz w:val="22"/>
        </w:rPr>
        <w:t>ocument</w:t>
      </w:r>
      <w:r w:rsidRPr="00D07701">
        <w:rPr>
          <w:rFonts w:hint="eastAsia"/>
          <w:sz w:val="22"/>
        </w:rPr>
        <w:t>文档包：包含项目的文档资料</w:t>
      </w:r>
    </w:p>
    <w:p w:rsidR="001234C6" w:rsidRPr="00D07701" w:rsidRDefault="00983C17" w:rsidP="00D07701">
      <w:pPr>
        <w:spacing w:after="160"/>
        <w:rPr>
          <w:sz w:val="22"/>
        </w:rPr>
      </w:pPr>
      <w:r w:rsidRPr="00D07701">
        <w:rPr>
          <w:rFonts w:hint="eastAsia"/>
          <w:sz w:val="22"/>
        </w:rPr>
        <w:t>c</w:t>
      </w:r>
      <w:r w:rsidR="001234C6" w:rsidRPr="00D07701">
        <w:rPr>
          <w:sz w:val="22"/>
        </w:rPr>
        <w:t>onfig.py</w:t>
      </w:r>
      <w:r w:rsidR="001234C6" w:rsidRPr="00D07701">
        <w:rPr>
          <w:rFonts w:hint="eastAsia"/>
          <w:sz w:val="22"/>
        </w:rPr>
        <w:t>项目配置信息：包含项目运行所需要的程序参数，如数据库连接的端口信息等。</w:t>
      </w:r>
    </w:p>
    <w:p w:rsidR="001234C6" w:rsidRPr="00D07701" w:rsidRDefault="001234C6" w:rsidP="00D07701">
      <w:pPr>
        <w:spacing w:after="160" w:line="252" w:lineRule="auto"/>
        <w:rPr>
          <w:sz w:val="22"/>
        </w:rPr>
      </w:pPr>
      <w:r w:rsidRPr="00D07701">
        <w:rPr>
          <w:sz w:val="22"/>
        </w:rPr>
        <w:t>m</w:t>
      </w:r>
      <w:r w:rsidRPr="00D07701">
        <w:rPr>
          <w:rFonts w:hint="eastAsia"/>
          <w:sz w:val="22"/>
        </w:rPr>
        <w:t>odel</w:t>
      </w:r>
      <w:r w:rsidR="00D07701">
        <w:rPr>
          <w:sz w:val="22"/>
        </w:rPr>
        <w:t>_</w:t>
      </w:r>
      <w:r w:rsidR="00D07701">
        <w:rPr>
          <w:rFonts w:hint="eastAsia"/>
          <w:sz w:val="22"/>
        </w:rPr>
        <w:t>c</w:t>
      </w:r>
      <w:r w:rsidRPr="00D07701">
        <w:rPr>
          <w:rFonts w:hint="eastAsia"/>
          <w:sz w:val="22"/>
        </w:rPr>
        <w:t>onfig</w:t>
      </w:r>
      <w:r w:rsidRPr="00D07701">
        <w:rPr>
          <w:sz w:val="22"/>
        </w:rPr>
        <w:t xml:space="preserve">.py </w:t>
      </w:r>
      <w:r w:rsidRPr="00D07701">
        <w:rPr>
          <w:rFonts w:hint="eastAsia"/>
          <w:sz w:val="22"/>
        </w:rPr>
        <w:t>模型配置信息：包含模型处理时会用到的参数，比如重量上下限，可合并的品类等参数</w:t>
      </w:r>
    </w:p>
    <w:p w:rsidR="006D67C4" w:rsidRPr="00D07701" w:rsidRDefault="001234C6">
      <w:pPr>
        <w:rPr>
          <w:sz w:val="22"/>
        </w:rPr>
      </w:pPr>
      <w:r w:rsidRPr="00D07701">
        <w:rPr>
          <w:sz w:val="22"/>
        </w:rPr>
        <w:t>m</w:t>
      </w:r>
      <w:r w:rsidRPr="00D07701">
        <w:rPr>
          <w:rFonts w:hint="eastAsia"/>
          <w:sz w:val="22"/>
        </w:rPr>
        <w:t>anage</w:t>
      </w:r>
      <w:r w:rsidRPr="00D07701">
        <w:rPr>
          <w:sz w:val="22"/>
        </w:rPr>
        <w:t xml:space="preserve">.py </w:t>
      </w:r>
      <w:r w:rsidRPr="00D07701">
        <w:rPr>
          <w:rFonts w:hint="eastAsia"/>
          <w:sz w:val="22"/>
        </w:rPr>
        <w:t>项目启动入口</w:t>
      </w:r>
    </w:p>
    <w:p w:rsidR="006D67C4" w:rsidRDefault="00B00ED1">
      <w:pPr>
        <w:pStyle w:val="2"/>
        <w:rPr>
          <w:rFonts w:hint="default"/>
        </w:rPr>
      </w:pPr>
      <w:bookmarkStart w:id="16" w:name="_Toc40650596"/>
      <w:bookmarkStart w:id="17" w:name="_Toc41052343"/>
      <w:r>
        <w:rPr>
          <w:rFonts w:hint="default"/>
        </w:rPr>
        <w:t>4</w:t>
      </w:r>
      <w:r>
        <w:t>.2</w:t>
      </w:r>
      <w:r w:rsidR="001C5B2A">
        <w:t>业务</w:t>
      </w:r>
      <w:bookmarkEnd w:id="16"/>
      <w:r w:rsidR="006D5619">
        <w:t>模型</w:t>
      </w:r>
      <w:r w:rsidR="001C5B2A">
        <w:t>设计</w:t>
      </w:r>
      <w:bookmarkEnd w:id="17"/>
    </w:p>
    <w:p w:rsidR="006D67C4" w:rsidRDefault="00B00ED1" w:rsidP="007917E3">
      <w:pPr>
        <w:pStyle w:val="3"/>
      </w:pPr>
      <w:bookmarkStart w:id="18" w:name="_Toc41052344"/>
      <w:r>
        <w:rPr>
          <w:rFonts w:hint="eastAsia"/>
        </w:rPr>
        <w:t>4</w:t>
      </w:r>
      <w:r>
        <w:t>.2.1</w:t>
      </w:r>
      <w:r>
        <w:rPr>
          <w:rFonts w:hint="eastAsia"/>
        </w:rPr>
        <w:t>数据结构</w:t>
      </w:r>
      <w:r w:rsidR="006D5619">
        <w:rPr>
          <w:rFonts w:hint="eastAsia"/>
        </w:rPr>
        <w:t>设计</w:t>
      </w:r>
      <w:bookmarkEnd w:id="18"/>
    </w:p>
    <w:p w:rsidR="006D67C4" w:rsidRPr="00890690" w:rsidRDefault="00B00ED1" w:rsidP="00890690">
      <w:pPr>
        <w:numPr>
          <w:ilvl w:val="0"/>
          <w:numId w:val="2"/>
        </w:numPr>
        <w:spacing w:line="252" w:lineRule="auto"/>
        <w:rPr>
          <w:rFonts w:ascii="宋体" w:hAnsi="宋体" w:cs="宋体"/>
          <w:sz w:val="22"/>
          <w:szCs w:val="22"/>
        </w:rPr>
      </w:pPr>
      <w:r w:rsidRPr="00890690">
        <w:rPr>
          <w:rFonts w:ascii="宋体" w:hAnsi="宋体" w:cs="宋体" w:hint="eastAsia"/>
          <w:sz w:val="22"/>
          <w:szCs w:val="22"/>
        </w:rPr>
        <w:t>delivery_sheet</w:t>
      </w:r>
    </w:p>
    <w:p w:rsidR="006D67C4" w:rsidRPr="00890690" w:rsidRDefault="00B00ED1" w:rsidP="00890690">
      <w:pPr>
        <w:spacing w:line="252" w:lineRule="auto"/>
        <w:ind w:firstLine="420"/>
        <w:rPr>
          <w:rFonts w:ascii="宋体" w:hAnsi="宋体" w:cs="宋体"/>
          <w:sz w:val="22"/>
          <w:szCs w:val="22"/>
        </w:rPr>
      </w:pPr>
      <w:r w:rsidRPr="00890690">
        <w:rPr>
          <w:rFonts w:ascii="宋体" w:hAnsi="宋体" w:cs="宋体" w:hint="eastAsia"/>
          <w:sz w:val="22"/>
          <w:szCs w:val="22"/>
        </w:rPr>
        <w:t>DeliverySheet类，继承BaseEntity类，发货通知单主表。</w:t>
      </w:r>
    </w:p>
    <w:p w:rsidR="006D67C4" w:rsidRPr="00890690" w:rsidRDefault="00B00ED1" w:rsidP="00890690">
      <w:pPr>
        <w:spacing w:line="252" w:lineRule="auto"/>
        <w:ind w:firstLine="420"/>
        <w:rPr>
          <w:rFonts w:ascii="宋体" w:hAnsi="宋体" w:cs="宋体"/>
          <w:sz w:val="22"/>
          <w:szCs w:val="22"/>
        </w:rPr>
      </w:pPr>
      <w:r w:rsidRPr="00890690">
        <w:rPr>
          <w:rFonts w:ascii="宋体" w:hAnsi="宋体" w:cs="宋体" w:hint="eastAsia"/>
          <w:sz w:val="22"/>
          <w:szCs w:val="22"/>
        </w:rPr>
        <w:t>一个DeliverySheet对象就是一个发货通知单。</w:t>
      </w:r>
    </w:p>
    <w:p w:rsidR="006D67C4" w:rsidRPr="00890690" w:rsidRDefault="00B00ED1" w:rsidP="00890690">
      <w:pPr>
        <w:spacing w:line="252" w:lineRule="auto"/>
        <w:ind w:firstLine="420"/>
        <w:rPr>
          <w:rFonts w:ascii="宋体" w:hAnsi="宋体" w:cs="宋体"/>
          <w:sz w:val="22"/>
          <w:szCs w:val="22"/>
        </w:rPr>
      </w:pPr>
      <w:r w:rsidRPr="00890690">
        <w:rPr>
          <w:rFonts w:ascii="宋体" w:hAnsi="宋体" w:cs="宋体" w:hint="eastAsia"/>
          <w:sz w:val="22"/>
          <w:szCs w:val="22"/>
        </w:rPr>
        <w:t>成员变量</w:t>
      </w:r>
    </w:p>
    <w:tbl>
      <w:tblPr>
        <w:tblStyle w:val="ac"/>
        <w:tblW w:w="0" w:type="auto"/>
        <w:tblLook w:val="04A0" w:firstRow="1" w:lastRow="0" w:firstColumn="1" w:lastColumn="0" w:noHBand="0" w:noVBand="1"/>
      </w:tblPr>
      <w:tblGrid>
        <w:gridCol w:w="1805"/>
        <w:gridCol w:w="1426"/>
        <w:gridCol w:w="1909"/>
        <w:gridCol w:w="1076"/>
        <w:gridCol w:w="2306"/>
      </w:tblGrid>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名称</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类型</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含义</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初始值</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示例</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rowid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主键id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394</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load_task_id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所属车次号</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CC00000482</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car_mark</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车牌号</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苏B50817</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city</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城市</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潍坊市</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delivery_no</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发货通知单</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t3-20010227</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company_id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公司id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C000000878</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batch_no</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批次号</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sz w:val="22"/>
                <w:szCs w:val="22"/>
              </w:rPr>
              <w:t xml:space="preserve"> ba00000</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status</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状态，</w:t>
            </w:r>
          </w:p>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FHZT00：预留，</w:t>
            </w:r>
          </w:p>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FHZT10：已生成，</w:t>
            </w:r>
          </w:p>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FHZT20：打印，</w:t>
            </w:r>
          </w:p>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FHZT30：已结算</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FHZT30</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customer_id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客户id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sz w:val="22"/>
                <w:szCs w:val="22"/>
              </w:rPr>
              <w:t>cdwcnmjxyxgs</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salesman_id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业务员id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2d</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lastRenderedPageBreak/>
              <w:t>total_pcs</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总根数</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8135</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weight</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重量</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56257</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type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类型</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规格优先</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volume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所占体积</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0.8</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items</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list</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发货通知单子项</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[delivery_item,...]</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create_time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创建时间</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2020-01-13 10:31:38</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update_time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更新时间</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2020-01-13 10:31:38</w:t>
            </w:r>
          </w:p>
        </w:tc>
      </w:tr>
    </w:tbl>
    <w:p w:rsidR="006D67C4" w:rsidRPr="00890690" w:rsidRDefault="006D67C4">
      <w:pPr>
        <w:ind w:firstLine="420"/>
        <w:rPr>
          <w:sz w:val="22"/>
          <w:szCs w:val="22"/>
        </w:rPr>
      </w:pPr>
    </w:p>
    <w:p w:rsidR="006D67C4" w:rsidRPr="00890690" w:rsidRDefault="00B00ED1" w:rsidP="00890690">
      <w:pPr>
        <w:numPr>
          <w:ilvl w:val="0"/>
          <w:numId w:val="2"/>
        </w:numPr>
        <w:spacing w:line="252" w:lineRule="auto"/>
        <w:rPr>
          <w:sz w:val="22"/>
          <w:szCs w:val="22"/>
        </w:rPr>
      </w:pPr>
      <w:r w:rsidRPr="00890690">
        <w:rPr>
          <w:rFonts w:hint="eastAsia"/>
          <w:sz w:val="22"/>
          <w:szCs w:val="22"/>
        </w:rPr>
        <w:t>delivery_item</w:t>
      </w:r>
    </w:p>
    <w:p w:rsidR="006D67C4" w:rsidRPr="00890690" w:rsidRDefault="00B00ED1" w:rsidP="00890690">
      <w:pPr>
        <w:spacing w:line="252" w:lineRule="auto"/>
        <w:ind w:left="420"/>
        <w:rPr>
          <w:sz w:val="22"/>
          <w:szCs w:val="22"/>
        </w:rPr>
      </w:pPr>
      <w:r w:rsidRPr="00890690">
        <w:rPr>
          <w:rFonts w:hint="eastAsia"/>
          <w:sz w:val="22"/>
          <w:szCs w:val="22"/>
        </w:rPr>
        <w:t>DeliveryItem</w:t>
      </w:r>
      <w:r w:rsidRPr="00890690">
        <w:rPr>
          <w:rFonts w:hint="eastAsia"/>
          <w:sz w:val="22"/>
          <w:szCs w:val="22"/>
        </w:rPr>
        <w:t>类，继承</w:t>
      </w:r>
      <w:r w:rsidRPr="00890690">
        <w:rPr>
          <w:rFonts w:hint="eastAsia"/>
          <w:sz w:val="22"/>
          <w:szCs w:val="22"/>
        </w:rPr>
        <w:t>BaseEntity</w:t>
      </w:r>
      <w:r w:rsidRPr="00890690">
        <w:rPr>
          <w:rFonts w:hint="eastAsia"/>
          <w:sz w:val="22"/>
          <w:szCs w:val="22"/>
        </w:rPr>
        <w:t>类，发货通知单子项。</w:t>
      </w:r>
    </w:p>
    <w:p w:rsidR="006D67C4" w:rsidRPr="00890690" w:rsidRDefault="00B00ED1" w:rsidP="00890690">
      <w:pPr>
        <w:spacing w:line="252" w:lineRule="auto"/>
        <w:ind w:left="420"/>
        <w:rPr>
          <w:sz w:val="22"/>
          <w:szCs w:val="22"/>
        </w:rPr>
      </w:pPr>
      <w:r w:rsidRPr="00890690">
        <w:rPr>
          <w:rFonts w:hint="eastAsia"/>
          <w:sz w:val="22"/>
          <w:szCs w:val="22"/>
        </w:rPr>
        <w:t>一个发货通知单主表可能关联多个发货通知单子项</w:t>
      </w:r>
    </w:p>
    <w:p w:rsidR="006D67C4" w:rsidRPr="00890690" w:rsidRDefault="00B00ED1" w:rsidP="00890690">
      <w:pPr>
        <w:spacing w:line="252" w:lineRule="auto"/>
        <w:ind w:firstLine="420"/>
        <w:rPr>
          <w:sz w:val="22"/>
          <w:szCs w:val="22"/>
        </w:rPr>
      </w:pPr>
      <w:r w:rsidRPr="00890690">
        <w:rPr>
          <w:rFonts w:hint="eastAsia"/>
          <w:sz w:val="22"/>
          <w:szCs w:val="22"/>
        </w:rPr>
        <w:t>成员变量</w:t>
      </w:r>
    </w:p>
    <w:tbl>
      <w:tblPr>
        <w:tblStyle w:val="ac"/>
        <w:tblW w:w="0" w:type="auto"/>
        <w:tblLook w:val="04A0" w:firstRow="1" w:lastRow="0" w:firstColumn="1" w:lastColumn="0" w:noHBand="0" w:noVBand="1"/>
      </w:tblPr>
      <w:tblGrid>
        <w:gridCol w:w="2306"/>
        <w:gridCol w:w="1447"/>
        <w:gridCol w:w="1793"/>
        <w:gridCol w:w="1110"/>
        <w:gridCol w:w="1866"/>
      </w:tblGrid>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名称</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类型</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含义</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初始值</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示例</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rowid</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主键id</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846</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delivery_no</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发货通知单主单号</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t3-20010227</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delivery_item_no</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子单号</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1</w:t>
            </w:r>
          </w:p>
        </w:tc>
      </w:tr>
      <w:tr w:rsidR="006D67C4" w:rsidRPr="00890690">
        <w:trPr>
          <w:trHeight w:val="90"/>
        </w:trPr>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product_type</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产品类型</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焊管</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company_id</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公司id</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C000000878</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spec</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产品规格</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021X2.0X6000</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item_id</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物资代码</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010021*2.0*6000</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f_whs</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仓库</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rdzyk1</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max_quantity</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体积限制的物资装载最大件数</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20</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volume</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所占体积</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0.8</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f_loc</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垛号</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material</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材质</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Q235</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weight</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产品重量</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13415</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quantity</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件数</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11</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free_pcs</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散根数</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total_pcs</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总根数</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2387</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one_quantity_weight</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单件重量</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1219.55</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one_free_pcs_weight</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单根重量</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5.62</w:t>
            </w:r>
          </w:p>
        </w:tc>
      </w:tr>
      <w:tr w:rsidR="006D67C4" w:rsidRPr="00890690">
        <w:trPr>
          <w:trHeight w:val="603"/>
        </w:trPr>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create_time</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创建时间</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2020-01-13 10:31:38</w:t>
            </w:r>
          </w:p>
        </w:tc>
      </w:tr>
      <w:tr w:rsidR="006D67C4" w:rsidRPr="00890690">
        <w:tc>
          <w:tcPr>
            <w:tcW w:w="2012"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update_time</w:t>
            </w:r>
          </w:p>
        </w:tc>
        <w:tc>
          <w:tcPr>
            <w:tcW w:w="154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0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更新时间</w:t>
            </w:r>
          </w:p>
        </w:tc>
        <w:tc>
          <w:tcPr>
            <w:tcW w:w="1190"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73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2020-01-13 10:31:38</w:t>
            </w:r>
          </w:p>
        </w:tc>
      </w:tr>
    </w:tbl>
    <w:p w:rsidR="006D67C4" w:rsidRPr="00890690" w:rsidRDefault="006D67C4">
      <w:pPr>
        <w:rPr>
          <w:rFonts w:hint="eastAsia"/>
          <w:sz w:val="22"/>
          <w:szCs w:val="22"/>
        </w:rPr>
      </w:pPr>
    </w:p>
    <w:p w:rsidR="006D67C4" w:rsidRPr="00890690" w:rsidRDefault="00B00ED1" w:rsidP="00890690">
      <w:pPr>
        <w:numPr>
          <w:ilvl w:val="0"/>
          <w:numId w:val="2"/>
        </w:numPr>
        <w:spacing w:line="252" w:lineRule="auto"/>
        <w:rPr>
          <w:rFonts w:ascii="宋体" w:hAnsi="宋体" w:cs="宋体"/>
          <w:sz w:val="22"/>
          <w:szCs w:val="22"/>
        </w:rPr>
      </w:pPr>
      <w:r w:rsidRPr="00890690">
        <w:rPr>
          <w:rFonts w:ascii="宋体" w:hAnsi="宋体" w:cs="宋体" w:hint="eastAsia"/>
          <w:sz w:val="22"/>
          <w:szCs w:val="22"/>
        </w:rPr>
        <w:t>delivery_log</w:t>
      </w:r>
    </w:p>
    <w:p w:rsidR="006D67C4" w:rsidRPr="00890690" w:rsidRDefault="00B00ED1" w:rsidP="00890690">
      <w:pPr>
        <w:spacing w:line="252" w:lineRule="auto"/>
        <w:ind w:firstLine="420"/>
        <w:rPr>
          <w:rFonts w:ascii="宋体" w:hAnsi="宋体" w:cs="宋体"/>
          <w:sz w:val="22"/>
          <w:szCs w:val="22"/>
        </w:rPr>
      </w:pPr>
      <w:r w:rsidRPr="00890690">
        <w:rPr>
          <w:rFonts w:ascii="宋体" w:hAnsi="宋体" w:cs="宋体" w:hint="eastAsia"/>
          <w:sz w:val="22"/>
          <w:szCs w:val="22"/>
        </w:rPr>
        <w:t>DeliveryLog类，继承BaseEntity类，用来记录开单推荐时的车次结果与确认开单时的车次结果的差异。</w:t>
      </w:r>
    </w:p>
    <w:p w:rsidR="006D67C4" w:rsidRPr="00890690" w:rsidRDefault="00B00ED1" w:rsidP="00890690">
      <w:pPr>
        <w:spacing w:line="252" w:lineRule="auto"/>
        <w:ind w:firstLine="420"/>
        <w:rPr>
          <w:rFonts w:ascii="宋体" w:hAnsi="宋体" w:cs="宋体"/>
          <w:sz w:val="22"/>
          <w:szCs w:val="22"/>
        </w:rPr>
      </w:pPr>
      <w:r w:rsidRPr="00890690">
        <w:rPr>
          <w:rFonts w:ascii="宋体" w:hAnsi="宋体" w:cs="宋体" w:hint="eastAsia"/>
          <w:sz w:val="22"/>
          <w:szCs w:val="22"/>
        </w:rPr>
        <w:t>成员变量</w:t>
      </w:r>
    </w:p>
    <w:tbl>
      <w:tblPr>
        <w:tblStyle w:val="ac"/>
        <w:tblW w:w="0" w:type="auto"/>
        <w:tblLook w:val="04A0" w:firstRow="1" w:lastRow="0" w:firstColumn="1" w:lastColumn="0" w:noHBand="0" w:noVBand="1"/>
      </w:tblPr>
      <w:tblGrid>
        <w:gridCol w:w="1976"/>
        <w:gridCol w:w="1302"/>
        <w:gridCol w:w="1517"/>
        <w:gridCol w:w="981"/>
        <w:gridCol w:w="2746"/>
      </w:tblGrid>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名称</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类型</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含义</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初始值</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示例</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lastRenderedPageBreak/>
              <w:t>rid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主键id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58</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delivery_no</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发货通知单主单号</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提货单4-1</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delivery_item_no</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子单号</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di_d0910f02334f11ea95e6</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company_id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公司id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C000000878</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op</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操作标记00：删除，01：插入，02：更新</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quantity_before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int</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修改前数量</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1</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quantity_after</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int</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修改后数量</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free_pcs_before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int</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修改前散根数</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free_pcs_after</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int</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修改手散根数</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create_time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创建时间</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2020-01-10 10:22:40</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update_time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更新时间</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2020-01-10 10:22:40</w:t>
            </w:r>
          </w:p>
        </w:tc>
      </w:tr>
    </w:tbl>
    <w:p w:rsidR="006D67C4" w:rsidRPr="00890690" w:rsidRDefault="006D67C4">
      <w:pPr>
        <w:rPr>
          <w:sz w:val="22"/>
          <w:szCs w:val="22"/>
        </w:rPr>
      </w:pPr>
    </w:p>
    <w:p w:rsidR="006D67C4" w:rsidRPr="00890690" w:rsidRDefault="00B00ED1" w:rsidP="00890690">
      <w:pPr>
        <w:numPr>
          <w:ilvl w:val="0"/>
          <w:numId w:val="2"/>
        </w:numPr>
        <w:spacing w:line="252" w:lineRule="auto"/>
        <w:rPr>
          <w:rFonts w:ascii="宋体" w:hAnsi="宋体" w:cs="宋体"/>
          <w:sz w:val="22"/>
          <w:szCs w:val="22"/>
        </w:rPr>
      </w:pPr>
      <w:r w:rsidRPr="00890690">
        <w:rPr>
          <w:rFonts w:ascii="宋体" w:hAnsi="宋体" w:cs="宋体" w:hint="eastAsia"/>
          <w:sz w:val="22"/>
          <w:szCs w:val="22"/>
        </w:rPr>
        <w:t>order</w:t>
      </w:r>
      <w:r w:rsidRPr="00890690">
        <w:rPr>
          <w:rFonts w:ascii="宋体" w:hAnsi="宋体" w:cs="宋体" w:hint="eastAsia"/>
          <w:sz w:val="22"/>
          <w:szCs w:val="22"/>
        </w:rPr>
        <w:tab/>
      </w:r>
    </w:p>
    <w:p w:rsidR="006D67C4" w:rsidRPr="00890690" w:rsidRDefault="00B00ED1" w:rsidP="00890690">
      <w:pPr>
        <w:spacing w:line="252" w:lineRule="auto"/>
        <w:ind w:firstLine="420"/>
        <w:rPr>
          <w:rFonts w:ascii="宋体" w:hAnsi="宋体" w:cs="宋体"/>
          <w:sz w:val="22"/>
          <w:szCs w:val="22"/>
        </w:rPr>
      </w:pPr>
      <w:r w:rsidRPr="00890690">
        <w:rPr>
          <w:rFonts w:ascii="宋体" w:hAnsi="宋体" w:cs="宋体" w:hint="eastAsia"/>
          <w:sz w:val="22"/>
          <w:szCs w:val="22"/>
        </w:rPr>
        <w:t>Order类，继承BaseEntity类，订单主表。</w:t>
      </w:r>
    </w:p>
    <w:p w:rsidR="006D67C4" w:rsidRPr="00890690" w:rsidRDefault="00B00ED1" w:rsidP="00890690">
      <w:pPr>
        <w:spacing w:line="252" w:lineRule="auto"/>
        <w:ind w:firstLine="420"/>
        <w:rPr>
          <w:rFonts w:ascii="宋体" w:hAnsi="宋体" w:cs="宋体"/>
          <w:sz w:val="22"/>
          <w:szCs w:val="22"/>
        </w:rPr>
      </w:pPr>
      <w:r w:rsidRPr="00890690">
        <w:rPr>
          <w:rFonts w:ascii="宋体" w:hAnsi="宋体" w:cs="宋体" w:hint="eastAsia"/>
          <w:sz w:val="22"/>
          <w:szCs w:val="22"/>
        </w:rPr>
        <w:t>成员变量</w:t>
      </w:r>
    </w:p>
    <w:tbl>
      <w:tblPr>
        <w:tblStyle w:val="ac"/>
        <w:tblW w:w="0" w:type="auto"/>
        <w:tblLook w:val="04A0" w:firstRow="1" w:lastRow="0" w:firstColumn="1" w:lastColumn="0" w:noHBand="0" w:noVBand="1"/>
      </w:tblPr>
      <w:tblGrid>
        <w:gridCol w:w="1745"/>
        <w:gridCol w:w="1304"/>
        <w:gridCol w:w="1415"/>
        <w:gridCol w:w="982"/>
        <w:gridCol w:w="3076"/>
      </w:tblGrid>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名称</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类型</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含义</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初始值</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示例</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rowid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主键id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184</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order_no</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订单号</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order_7a85a45e964811eaa1d0</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items</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订单子项</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[roder_item,...]</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company_id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公司id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C000000878</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customer_id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客户id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cdshjwzyxgs</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salesman_id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销售员id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truck_weight</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载重自定义</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33000</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create_time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创建时间</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2020-03-20 15:51:26</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update_time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更新时间</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2020-03-20 15:51:26</w:t>
            </w:r>
          </w:p>
        </w:tc>
      </w:tr>
    </w:tbl>
    <w:p w:rsidR="006D67C4" w:rsidRPr="00890690" w:rsidRDefault="006D67C4" w:rsidP="00890690">
      <w:pPr>
        <w:rPr>
          <w:rFonts w:hint="eastAsia"/>
          <w:sz w:val="22"/>
          <w:szCs w:val="22"/>
        </w:rPr>
      </w:pPr>
    </w:p>
    <w:p w:rsidR="006D67C4" w:rsidRPr="00890690" w:rsidRDefault="00B00ED1" w:rsidP="00890690">
      <w:pPr>
        <w:numPr>
          <w:ilvl w:val="0"/>
          <w:numId w:val="2"/>
        </w:numPr>
        <w:spacing w:line="252" w:lineRule="auto"/>
        <w:rPr>
          <w:rFonts w:ascii="宋体" w:hAnsi="宋体" w:cs="宋体"/>
          <w:sz w:val="22"/>
          <w:szCs w:val="22"/>
        </w:rPr>
      </w:pPr>
      <w:r w:rsidRPr="00890690">
        <w:rPr>
          <w:rFonts w:ascii="宋体" w:hAnsi="宋体" w:cs="宋体" w:hint="eastAsia"/>
          <w:sz w:val="22"/>
          <w:szCs w:val="22"/>
        </w:rPr>
        <w:t>order_item</w:t>
      </w:r>
    </w:p>
    <w:p w:rsidR="006D67C4" w:rsidRPr="00890690" w:rsidRDefault="00B00ED1" w:rsidP="00890690">
      <w:pPr>
        <w:spacing w:line="252" w:lineRule="auto"/>
        <w:ind w:firstLine="420"/>
        <w:rPr>
          <w:rFonts w:ascii="宋体" w:hAnsi="宋体" w:cs="宋体"/>
          <w:sz w:val="22"/>
          <w:szCs w:val="22"/>
        </w:rPr>
      </w:pPr>
      <w:r w:rsidRPr="00890690">
        <w:rPr>
          <w:rFonts w:ascii="宋体" w:hAnsi="宋体" w:cs="宋体" w:hint="eastAsia"/>
          <w:sz w:val="22"/>
          <w:szCs w:val="22"/>
        </w:rPr>
        <w:t>OrderItem类，继承BaseEntity类，订单子项，订单的详细信息。</w:t>
      </w:r>
    </w:p>
    <w:p w:rsidR="006D67C4" w:rsidRPr="00890690" w:rsidRDefault="00B00ED1" w:rsidP="00890690">
      <w:pPr>
        <w:spacing w:line="252" w:lineRule="auto"/>
        <w:ind w:firstLine="420"/>
        <w:rPr>
          <w:rFonts w:ascii="宋体" w:hAnsi="宋体" w:cs="宋体"/>
          <w:sz w:val="22"/>
          <w:szCs w:val="22"/>
        </w:rPr>
      </w:pPr>
      <w:r w:rsidRPr="00890690">
        <w:rPr>
          <w:rFonts w:ascii="宋体" w:hAnsi="宋体" w:cs="宋体" w:hint="eastAsia"/>
          <w:sz w:val="22"/>
          <w:szCs w:val="22"/>
        </w:rPr>
        <w:t>成员变量</w:t>
      </w:r>
    </w:p>
    <w:tbl>
      <w:tblPr>
        <w:tblStyle w:val="ac"/>
        <w:tblW w:w="0" w:type="auto"/>
        <w:tblLook w:val="04A0" w:firstRow="1" w:lastRow="0" w:firstColumn="1" w:lastColumn="0" w:noHBand="0" w:noVBand="1"/>
      </w:tblPr>
      <w:tblGrid>
        <w:gridCol w:w="1734"/>
        <w:gridCol w:w="1279"/>
        <w:gridCol w:w="1470"/>
        <w:gridCol w:w="963"/>
        <w:gridCol w:w="3076"/>
      </w:tblGrid>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名称</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类型</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含义</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初始值</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示例</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rid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主键id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803</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order_no</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主订单id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order_9a342dd86a7f11ea9d3a</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product_type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产品类型</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焊管</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spec</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产品规格</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060X3.0X6000</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quantity</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数量（件数）</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120</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free_pcs</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散根数</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item_id</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产品id</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015060*3.0*6000</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f_whs</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仓库号</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hgk</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lastRenderedPageBreak/>
              <w:t>f_loc</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垛号</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w:t>
            </w:r>
          </w:p>
        </w:tc>
      </w:tr>
      <w:tr w:rsidR="006D67C4" w:rsidRPr="00890690">
        <w:trPr>
          <w:trHeight w:val="90"/>
        </w:trPr>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material</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材质</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Q235BG</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create_time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创建时间</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2020-03-20 15:51:26</w:t>
            </w:r>
          </w:p>
        </w:tc>
      </w:tr>
      <w:tr w:rsidR="006D67C4" w:rsidRPr="00890690">
        <w:tc>
          <w:tcPr>
            <w:tcW w:w="1933"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update_time</w:t>
            </w:r>
          </w:p>
        </w:tc>
        <w:tc>
          <w:tcPr>
            <w:tcW w:w="1689"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string</w:t>
            </w:r>
          </w:p>
        </w:tc>
        <w:tc>
          <w:tcPr>
            <w:tcW w:w="2298"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更新时间</w:t>
            </w:r>
          </w:p>
        </w:tc>
        <w:tc>
          <w:tcPr>
            <w:tcW w:w="127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None</w:t>
            </w:r>
          </w:p>
        </w:tc>
        <w:tc>
          <w:tcPr>
            <w:tcW w:w="1326" w:type="dxa"/>
          </w:tcPr>
          <w:p w:rsidR="006D67C4" w:rsidRPr="0073093F" w:rsidRDefault="00B00ED1">
            <w:pPr>
              <w:rPr>
                <w:rFonts w:asciiTheme="minorEastAsia" w:eastAsiaTheme="minorEastAsia" w:hAnsiTheme="minorEastAsia"/>
                <w:sz w:val="22"/>
                <w:szCs w:val="22"/>
              </w:rPr>
            </w:pPr>
            <w:r w:rsidRPr="0073093F">
              <w:rPr>
                <w:rFonts w:asciiTheme="minorEastAsia" w:eastAsiaTheme="minorEastAsia" w:hAnsiTheme="minorEastAsia" w:hint="eastAsia"/>
                <w:sz w:val="22"/>
                <w:szCs w:val="22"/>
              </w:rPr>
              <w:t>2020-03-20 15:51:26</w:t>
            </w:r>
          </w:p>
        </w:tc>
      </w:tr>
    </w:tbl>
    <w:p w:rsidR="006D67C4" w:rsidRDefault="006D67C4" w:rsidP="00F676CE">
      <w:pPr>
        <w:rPr>
          <w:b/>
          <w:bCs/>
        </w:rPr>
      </w:pPr>
    </w:p>
    <w:p w:rsidR="006D67C4" w:rsidRPr="00890690" w:rsidRDefault="00B00ED1" w:rsidP="007917E3">
      <w:pPr>
        <w:pStyle w:val="3"/>
        <w:rPr>
          <w:szCs w:val="24"/>
        </w:rPr>
      </w:pPr>
      <w:bookmarkStart w:id="19" w:name="_Toc41052345"/>
      <w:r w:rsidRPr="00890690">
        <w:rPr>
          <w:rFonts w:hint="eastAsia"/>
          <w:szCs w:val="24"/>
        </w:rPr>
        <w:t>4</w:t>
      </w:r>
      <w:r w:rsidRPr="00890690">
        <w:rPr>
          <w:szCs w:val="24"/>
        </w:rPr>
        <w:t>.2.2</w:t>
      </w:r>
      <w:r w:rsidR="00BD128D" w:rsidRPr="00890690">
        <w:rPr>
          <w:rFonts w:hint="eastAsia"/>
          <w:szCs w:val="24"/>
        </w:rPr>
        <w:t>业务</w:t>
      </w:r>
      <w:r w:rsidRPr="00890690">
        <w:rPr>
          <w:rFonts w:hint="eastAsia"/>
          <w:szCs w:val="24"/>
        </w:rPr>
        <w:t>逻辑结构设计</w:t>
      </w:r>
      <w:bookmarkEnd w:id="19"/>
    </w:p>
    <w:p w:rsidR="008A7F1E" w:rsidRPr="00890690" w:rsidRDefault="002A0C03" w:rsidP="00890690">
      <w:pPr>
        <w:spacing w:line="252" w:lineRule="auto"/>
        <w:rPr>
          <w:sz w:val="22"/>
        </w:rPr>
      </w:pPr>
      <w:r>
        <w:rPr>
          <w:rFonts w:hint="eastAsia"/>
        </w:rPr>
        <w:t xml:space="preserve"> </w:t>
      </w:r>
      <w:r>
        <w:t xml:space="preserve"> </w:t>
      </w:r>
      <w:r w:rsidR="00B034BF">
        <w:t xml:space="preserve">  </w:t>
      </w:r>
      <w:r w:rsidR="0073093F">
        <w:rPr>
          <w:rFonts w:hint="eastAsia"/>
          <w:sz w:val="22"/>
        </w:rPr>
        <w:t>业务工程实现的逻辑结构如下图所示，</w:t>
      </w:r>
      <w:r w:rsidR="00655B63" w:rsidRPr="00890690">
        <w:rPr>
          <w:rFonts w:hint="eastAsia"/>
          <w:sz w:val="22"/>
        </w:rPr>
        <w:t>管厂分货业务根据实际情况可分为</w:t>
      </w:r>
      <w:r w:rsidR="00655B63" w:rsidRPr="00890690">
        <w:rPr>
          <w:rFonts w:hint="eastAsia"/>
          <w:color w:val="000000" w:themeColor="text1"/>
          <w:sz w:val="22"/>
        </w:rPr>
        <w:t>开单推荐、拼货推荐、开单确认</w:t>
      </w:r>
      <w:r w:rsidR="001C5299">
        <w:rPr>
          <w:rFonts w:hint="eastAsia"/>
          <w:color w:val="000000" w:themeColor="text1"/>
          <w:sz w:val="22"/>
        </w:rPr>
        <w:t>三个部分</w:t>
      </w:r>
      <w:r w:rsidR="00655B63" w:rsidRPr="00890690">
        <w:rPr>
          <w:rFonts w:hint="eastAsia"/>
          <w:color w:val="000000" w:themeColor="text1"/>
          <w:sz w:val="22"/>
        </w:rPr>
        <w:t>。</w:t>
      </w:r>
      <w:r w:rsidR="00655B63" w:rsidRPr="00890690">
        <w:rPr>
          <w:rFonts w:hint="eastAsia"/>
          <w:sz w:val="22"/>
        </w:rPr>
        <w:t>其中拼货推荐为可选业务项。所有的工程逻辑都存储在</w:t>
      </w:r>
      <w:r w:rsidR="00655B63" w:rsidRPr="00890690">
        <w:rPr>
          <w:rFonts w:hint="eastAsia"/>
          <w:sz w:val="22"/>
        </w:rPr>
        <w:t>service</w:t>
      </w:r>
      <w:r w:rsidR="00655B63" w:rsidRPr="00890690">
        <w:rPr>
          <w:sz w:val="22"/>
        </w:rPr>
        <w:t xml:space="preserve"> </w:t>
      </w:r>
      <w:r w:rsidR="00655B63" w:rsidRPr="00890690">
        <w:rPr>
          <w:rFonts w:hint="eastAsia"/>
          <w:sz w:val="22"/>
        </w:rPr>
        <w:t>业务逻辑包和</w:t>
      </w:r>
      <w:r w:rsidR="00655B63" w:rsidRPr="00890690">
        <w:rPr>
          <w:rFonts w:hint="eastAsia"/>
          <w:sz w:val="22"/>
        </w:rPr>
        <w:t>rules</w:t>
      </w:r>
      <w:r w:rsidR="00655B63" w:rsidRPr="00890690">
        <w:rPr>
          <w:sz w:val="22"/>
        </w:rPr>
        <w:t xml:space="preserve"> </w:t>
      </w:r>
      <w:r w:rsidR="00655B63" w:rsidRPr="00890690">
        <w:rPr>
          <w:rFonts w:hint="eastAsia"/>
          <w:sz w:val="22"/>
        </w:rPr>
        <w:t>管厂分货规则包中</w:t>
      </w:r>
      <w:r w:rsidR="00B034BF" w:rsidRPr="00890690">
        <w:rPr>
          <w:rFonts w:hint="eastAsia"/>
          <w:sz w:val="22"/>
        </w:rPr>
        <w:t>。</w:t>
      </w:r>
    </w:p>
    <w:p w:rsidR="00282372" w:rsidRPr="00890690" w:rsidRDefault="00B034BF" w:rsidP="00890690">
      <w:pPr>
        <w:spacing w:line="252" w:lineRule="auto"/>
        <w:ind w:firstLine="410"/>
        <w:rPr>
          <w:sz w:val="22"/>
        </w:rPr>
      </w:pPr>
      <w:r w:rsidRPr="00890690">
        <w:rPr>
          <w:rFonts w:hint="eastAsia"/>
          <w:sz w:val="22"/>
        </w:rPr>
        <w:t>在开单推荐业务中，</w:t>
      </w:r>
      <w:r w:rsidR="00282372" w:rsidRPr="00890690">
        <w:rPr>
          <w:rFonts w:hint="eastAsia"/>
          <w:sz w:val="22"/>
        </w:rPr>
        <w:t>根据实现的功能分为三个模块</w:t>
      </w:r>
      <w:r w:rsidR="00FE46F2" w:rsidRPr="00890690">
        <w:rPr>
          <w:rFonts w:hint="eastAsia"/>
          <w:sz w:val="22"/>
        </w:rPr>
        <w:t>：</w:t>
      </w:r>
      <w:r w:rsidR="00FE46F2" w:rsidRPr="00890690">
        <w:rPr>
          <w:rFonts w:hint="eastAsia"/>
          <w:sz w:val="22"/>
        </w:rPr>
        <w:t>dispatch</w:t>
      </w:r>
      <w:r w:rsidR="00FE46F2" w:rsidRPr="00890690">
        <w:rPr>
          <w:sz w:val="22"/>
        </w:rPr>
        <w:t>_service_spec</w:t>
      </w:r>
      <w:r w:rsidR="00FE46F2" w:rsidRPr="00890690">
        <w:rPr>
          <w:rFonts w:hint="eastAsia"/>
          <w:sz w:val="22"/>
        </w:rPr>
        <w:t>、</w:t>
      </w:r>
      <w:r w:rsidR="00FE46F2" w:rsidRPr="00890690">
        <w:rPr>
          <w:rFonts w:hint="eastAsia"/>
          <w:sz w:val="22"/>
        </w:rPr>
        <w:t>dispatch</w:t>
      </w:r>
      <w:r w:rsidR="00FE46F2" w:rsidRPr="00890690">
        <w:rPr>
          <w:sz w:val="22"/>
        </w:rPr>
        <w:t>_service_weight</w:t>
      </w:r>
      <w:r w:rsidR="00FE46F2" w:rsidRPr="00890690">
        <w:rPr>
          <w:rFonts w:hint="eastAsia"/>
          <w:sz w:val="22"/>
        </w:rPr>
        <w:t>、</w:t>
      </w:r>
      <w:r w:rsidR="00FE46F2" w:rsidRPr="00890690">
        <w:rPr>
          <w:rFonts w:hint="eastAsia"/>
          <w:sz w:val="22"/>
        </w:rPr>
        <w:t>d</w:t>
      </w:r>
      <w:r w:rsidR="00FE46F2" w:rsidRPr="00890690">
        <w:rPr>
          <w:sz w:val="22"/>
        </w:rPr>
        <w:t>ispatch_service_optimize</w:t>
      </w:r>
      <w:r w:rsidR="00FE46F2" w:rsidRPr="00890690">
        <w:rPr>
          <w:rFonts w:hint="eastAsia"/>
          <w:sz w:val="22"/>
        </w:rPr>
        <w:t>。</w:t>
      </w:r>
    </w:p>
    <w:p w:rsidR="00B034BF" w:rsidRPr="00890690" w:rsidRDefault="00D8356A" w:rsidP="00890690">
      <w:pPr>
        <w:pStyle w:val="af"/>
        <w:numPr>
          <w:ilvl w:val="0"/>
          <w:numId w:val="6"/>
        </w:numPr>
        <w:spacing w:line="252" w:lineRule="auto"/>
        <w:ind w:firstLineChars="0"/>
        <w:rPr>
          <w:color w:val="FF0000"/>
          <w:sz w:val="22"/>
        </w:rPr>
      </w:pPr>
      <w:r w:rsidRPr="00890690">
        <w:rPr>
          <w:rFonts w:hint="eastAsia"/>
          <w:sz w:val="22"/>
        </w:rPr>
        <w:t>dispatch</w:t>
      </w:r>
      <w:r w:rsidR="001601AD" w:rsidRPr="00890690">
        <w:rPr>
          <w:sz w:val="22"/>
        </w:rPr>
        <w:t>_service_spe</w:t>
      </w:r>
      <w:r w:rsidR="001D17B0">
        <w:rPr>
          <w:sz w:val="22"/>
        </w:rPr>
        <w:t>c</w:t>
      </w:r>
      <w:r w:rsidR="00282372" w:rsidRPr="00890690">
        <w:rPr>
          <w:rFonts w:hint="eastAsia"/>
          <w:sz w:val="22"/>
        </w:rPr>
        <w:t>实现根据品种</w:t>
      </w:r>
      <w:r w:rsidR="001601AD" w:rsidRPr="00890690">
        <w:rPr>
          <w:rFonts w:hint="eastAsia"/>
          <w:sz w:val="22"/>
        </w:rPr>
        <w:t>优先来进行货物分配。</w:t>
      </w:r>
      <w:r w:rsidR="00282372" w:rsidRPr="00890690">
        <w:rPr>
          <w:rFonts w:hint="eastAsia"/>
          <w:sz w:val="22"/>
        </w:rPr>
        <w:t>首先调用</w:t>
      </w:r>
      <w:r w:rsidR="00282372" w:rsidRPr="00890690">
        <w:rPr>
          <w:rFonts w:hint="eastAsia"/>
          <w:sz w:val="22"/>
        </w:rPr>
        <w:t>c</w:t>
      </w:r>
      <w:r w:rsidR="00282372" w:rsidRPr="00890690">
        <w:rPr>
          <w:sz w:val="22"/>
        </w:rPr>
        <w:t xml:space="preserve">reate_sheet_item() </w:t>
      </w:r>
      <w:r w:rsidR="00282372" w:rsidRPr="00890690">
        <w:rPr>
          <w:rFonts w:hint="eastAsia"/>
          <w:sz w:val="22"/>
        </w:rPr>
        <w:t>方法将订单项转为发货通知单子单，然后利用模型过滤器</w:t>
      </w:r>
      <w:r w:rsidR="00282372" w:rsidRPr="00890690">
        <w:rPr>
          <w:rFonts w:hint="eastAsia"/>
          <w:sz w:val="22"/>
        </w:rPr>
        <w:t>d</w:t>
      </w:r>
      <w:r w:rsidR="00282372" w:rsidRPr="00890690">
        <w:rPr>
          <w:sz w:val="22"/>
        </w:rPr>
        <w:t xml:space="preserve">ispatch_filter </w:t>
      </w:r>
      <w:r w:rsidR="00282372" w:rsidRPr="00890690">
        <w:rPr>
          <w:rFonts w:hint="eastAsia"/>
          <w:sz w:val="22"/>
        </w:rPr>
        <w:t>来生成发货通知单，之后调用</w:t>
      </w:r>
      <w:r w:rsidR="00282372" w:rsidRPr="00890690">
        <w:rPr>
          <w:rFonts w:hint="eastAsia"/>
          <w:sz w:val="22"/>
        </w:rPr>
        <w:t xml:space="preserve"> </w:t>
      </w:r>
      <w:r w:rsidR="00282372" w:rsidRPr="00890690">
        <w:rPr>
          <w:sz w:val="22"/>
        </w:rPr>
        <w:t>replenish_property()</w:t>
      </w:r>
      <w:r w:rsidR="00282372" w:rsidRPr="00890690">
        <w:rPr>
          <w:rFonts w:hint="eastAsia"/>
          <w:sz w:val="22"/>
        </w:rPr>
        <w:t xml:space="preserve"> </w:t>
      </w:r>
      <w:r w:rsidR="00282372" w:rsidRPr="00890690">
        <w:rPr>
          <w:rFonts w:hint="eastAsia"/>
          <w:sz w:val="22"/>
        </w:rPr>
        <w:t>方法来补充发货单属性</w:t>
      </w:r>
      <w:r w:rsidR="001601AD" w:rsidRPr="00890690">
        <w:rPr>
          <w:rFonts w:hint="eastAsia"/>
          <w:sz w:val="22"/>
        </w:rPr>
        <w:t>，然后通过</w:t>
      </w:r>
      <w:r w:rsidR="001601AD" w:rsidRPr="00890690">
        <w:rPr>
          <w:rFonts w:hint="eastAsia"/>
          <w:sz w:val="22"/>
        </w:rPr>
        <w:t xml:space="preserve"> </w:t>
      </w:r>
      <w:r w:rsidR="001601AD" w:rsidRPr="00890690">
        <w:rPr>
          <w:sz w:val="22"/>
        </w:rPr>
        <w:t xml:space="preserve">dispatch_load_task() </w:t>
      </w:r>
      <w:r w:rsidR="001601AD" w:rsidRPr="00890690">
        <w:rPr>
          <w:rFonts w:hint="eastAsia"/>
          <w:sz w:val="22"/>
        </w:rPr>
        <w:t>方法为发货单分配车次，最后调用</w:t>
      </w:r>
      <w:r w:rsidR="001601AD" w:rsidRPr="00890690">
        <w:rPr>
          <w:rFonts w:hint="eastAsia"/>
          <w:sz w:val="22"/>
        </w:rPr>
        <w:t xml:space="preserve"> </w:t>
      </w:r>
      <w:r w:rsidR="001601AD" w:rsidRPr="00890690">
        <w:rPr>
          <w:sz w:val="22"/>
        </w:rPr>
        <w:t xml:space="preserve">combine_sheets() </w:t>
      </w:r>
      <w:r w:rsidR="001601AD" w:rsidRPr="00890690">
        <w:rPr>
          <w:rFonts w:hint="eastAsia"/>
          <w:sz w:val="22"/>
        </w:rPr>
        <w:t>方法将车次提货单按类合并，将合并后的数据存在</w:t>
      </w:r>
      <w:r w:rsidR="001601AD" w:rsidRPr="00890690">
        <w:rPr>
          <w:rFonts w:hint="eastAsia"/>
          <w:sz w:val="22"/>
        </w:rPr>
        <w:t>redis</w:t>
      </w:r>
      <w:r w:rsidR="001601AD" w:rsidRPr="00890690">
        <w:rPr>
          <w:rFonts w:hint="eastAsia"/>
          <w:sz w:val="22"/>
        </w:rPr>
        <w:t>缓存中，存为</w:t>
      </w:r>
      <w:r w:rsidR="001601AD" w:rsidRPr="00890690">
        <w:rPr>
          <w:rFonts w:hint="eastAsia"/>
          <w:sz w:val="22"/>
        </w:rPr>
        <w:t>sheet</w:t>
      </w:r>
      <w:r w:rsidR="001601AD" w:rsidRPr="00890690">
        <w:rPr>
          <w:sz w:val="22"/>
        </w:rPr>
        <w:t>1</w:t>
      </w:r>
      <w:r w:rsidR="001601AD" w:rsidRPr="00890690">
        <w:rPr>
          <w:rFonts w:hint="eastAsia"/>
          <w:sz w:val="22"/>
        </w:rPr>
        <w:t>。</w:t>
      </w:r>
    </w:p>
    <w:p w:rsidR="001601AD" w:rsidRPr="00890690" w:rsidRDefault="001601AD" w:rsidP="00890690">
      <w:pPr>
        <w:pStyle w:val="af"/>
        <w:numPr>
          <w:ilvl w:val="0"/>
          <w:numId w:val="6"/>
        </w:numPr>
        <w:spacing w:line="252" w:lineRule="auto"/>
        <w:ind w:firstLineChars="0"/>
        <w:rPr>
          <w:color w:val="FF0000"/>
          <w:sz w:val="22"/>
        </w:rPr>
      </w:pPr>
      <w:r w:rsidRPr="00890690">
        <w:rPr>
          <w:rFonts w:hint="eastAsia"/>
          <w:sz w:val="22"/>
        </w:rPr>
        <w:t>d</w:t>
      </w:r>
      <w:r w:rsidRPr="00890690">
        <w:rPr>
          <w:sz w:val="22"/>
        </w:rPr>
        <w:t>ispatch_service_weight</w:t>
      </w:r>
      <w:r w:rsidRPr="00890690">
        <w:rPr>
          <w:rFonts w:hint="eastAsia"/>
          <w:sz w:val="22"/>
        </w:rPr>
        <w:t>实现根据重量优先来进行货物分配。首先调用</w:t>
      </w:r>
      <w:r w:rsidRPr="00890690">
        <w:rPr>
          <w:rFonts w:hint="eastAsia"/>
          <w:sz w:val="22"/>
        </w:rPr>
        <w:t xml:space="preserve"> </w:t>
      </w:r>
      <w:r w:rsidRPr="00890690">
        <w:rPr>
          <w:sz w:val="22"/>
        </w:rPr>
        <w:t xml:space="preserve">create_sheet_item() </w:t>
      </w:r>
      <w:r w:rsidRPr="00890690">
        <w:rPr>
          <w:rFonts w:hint="eastAsia"/>
          <w:sz w:val="22"/>
        </w:rPr>
        <w:t>方法将订单转为发货通知子单，为了方便数据的处理，在这之后调用</w:t>
      </w:r>
      <w:r w:rsidRPr="00890690">
        <w:rPr>
          <w:rFonts w:hint="eastAsia"/>
          <w:sz w:val="22"/>
        </w:rPr>
        <w:t xml:space="preserve"> </w:t>
      </w:r>
      <w:r w:rsidRPr="00890690">
        <w:rPr>
          <w:sz w:val="22"/>
        </w:rPr>
        <w:t xml:space="preserve">create_variable_list() </w:t>
      </w:r>
      <w:r w:rsidRPr="00890690">
        <w:rPr>
          <w:rFonts w:hint="eastAsia"/>
          <w:sz w:val="22"/>
        </w:rPr>
        <w:t>方法进行格式转换，这里通过</w:t>
      </w:r>
      <w:r w:rsidRPr="00890690">
        <w:rPr>
          <w:rFonts w:hint="eastAsia"/>
          <w:sz w:val="22"/>
        </w:rPr>
        <w:t xml:space="preserve"> </w:t>
      </w:r>
      <w:r w:rsidRPr="00890690">
        <w:rPr>
          <w:sz w:val="22"/>
        </w:rPr>
        <w:t xml:space="preserve">call_pulp_solve() </w:t>
      </w:r>
      <w:r w:rsidRPr="00890690">
        <w:rPr>
          <w:rFonts w:hint="eastAsia"/>
          <w:sz w:val="22"/>
        </w:rPr>
        <w:t>调用</w:t>
      </w:r>
      <w:r w:rsidRPr="00890690">
        <w:rPr>
          <w:rFonts w:hint="eastAsia"/>
          <w:sz w:val="22"/>
        </w:rPr>
        <w:t xml:space="preserve"> </w:t>
      </w:r>
      <w:r w:rsidRPr="00890690">
        <w:rPr>
          <w:sz w:val="22"/>
        </w:rPr>
        <w:t xml:space="preserve">pulp_solve() </w:t>
      </w:r>
      <w:r w:rsidRPr="00890690">
        <w:rPr>
          <w:rFonts w:hint="eastAsia"/>
          <w:sz w:val="22"/>
        </w:rPr>
        <w:t>中的动态规划算法，得到按重量来进行分配货物的订单列表，最后通过</w:t>
      </w:r>
      <w:r w:rsidRPr="00890690">
        <w:rPr>
          <w:rFonts w:hint="eastAsia"/>
          <w:sz w:val="22"/>
        </w:rPr>
        <w:t xml:space="preserve"> </w:t>
      </w:r>
      <w:r w:rsidRPr="00890690">
        <w:rPr>
          <w:sz w:val="22"/>
        </w:rPr>
        <w:t xml:space="preserve">combine_sheets() </w:t>
      </w:r>
      <w:r w:rsidRPr="00890690">
        <w:rPr>
          <w:rFonts w:hint="eastAsia"/>
          <w:sz w:val="22"/>
        </w:rPr>
        <w:t>归类合并，然后将该推荐发货通知单存入</w:t>
      </w:r>
      <w:r w:rsidRPr="00890690">
        <w:rPr>
          <w:rFonts w:hint="eastAsia"/>
          <w:sz w:val="22"/>
        </w:rPr>
        <w:t>redis</w:t>
      </w:r>
      <w:r w:rsidRPr="00890690">
        <w:rPr>
          <w:sz w:val="22"/>
        </w:rPr>
        <w:t xml:space="preserve"> </w:t>
      </w:r>
      <w:r w:rsidRPr="00890690">
        <w:rPr>
          <w:rFonts w:hint="eastAsia"/>
          <w:sz w:val="22"/>
        </w:rPr>
        <w:t>缓存中，存为</w:t>
      </w:r>
      <w:r w:rsidRPr="00890690">
        <w:rPr>
          <w:rFonts w:hint="eastAsia"/>
          <w:sz w:val="22"/>
        </w:rPr>
        <w:t>sheet</w:t>
      </w:r>
      <w:r w:rsidRPr="00890690">
        <w:rPr>
          <w:sz w:val="22"/>
        </w:rPr>
        <w:t>2</w:t>
      </w:r>
      <w:r w:rsidRPr="00890690">
        <w:rPr>
          <w:rFonts w:hint="eastAsia"/>
          <w:sz w:val="22"/>
        </w:rPr>
        <w:t>。</w:t>
      </w:r>
    </w:p>
    <w:p w:rsidR="007B7C42" w:rsidRPr="00890690" w:rsidRDefault="001601AD" w:rsidP="0073093F">
      <w:pPr>
        <w:pStyle w:val="af"/>
        <w:numPr>
          <w:ilvl w:val="0"/>
          <w:numId w:val="6"/>
        </w:numPr>
        <w:spacing w:after="160" w:line="252" w:lineRule="auto"/>
        <w:ind w:left="828" w:firstLineChars="0"/>
        <w:rPr>
          <w:color w:val="FF0000"/>
          <w:sz w:val="22"/>
        </w:rPr>
      </w:pPr>
      <w:r w:rsidRPr="00890690">
        <w:rPr>
          <w:rFonts w:hint="eastAsia"/>
          <w:sz w:val="22"/>
        </w:rPr>
        <w:t>dispat</w:t>
      </w:r>
      <w:r w:rsidRPr="00890690">
        <w:rPr>
          <w:sz w:val="22"/>
        </w:rPr>
        <w:t xml:space="preserve">ch_service_optimize </w:t>
      </w:r>
      <w:r w:rsidRPr="00890690">
        <w:rPr>
          <w:rFonts w:hint="eastAsia"/>
          <w:sz w:val="22"/>
        </w:rPr>
        <w:t>实现根据综合情况考虑来进行分货。首先调用</w:t>
      </w:r>
      <w:r w:rsidRPr="00890690">
        <w:rPr>
          <w:rFonts w:hint="eastAsia"/>
          <w:sz w:val="22"/>
        </w:rPr>
        <w:t xml:space="preserve"> </w:t>
      </w:r>
      <w:r w:rsidRPr="00890690">
        <w:rPr>
          <w:sz w:val="22"/>
        </w:rPr>
        <w:t xml:space="preserve">create_sheet_item() </w:t>
      </w:r>
      <w:r w:rsidRPr="00890690">
        <w:rPr>
          <w:rFonts w:hint="eastAsia"/>
          <w:sz w:val="22"/>
        </w:rPr>
        <w:t>方法将订单转为发货通知子单，然后利用模型过滤器</w:t>
      </w:r>
      <w:r w:rsidRPr="00890690">
        <w:rPr>
          <w:rFonts w:hint="eastAsia"/>
          <w:sz w:val="22"/>
        </w:rPr>
        <w:t>d</w:t>
      </w:r>
      <w:r w:rsidRPr="00890690">
        <w:rPr>
          <w:sz w:val="22"/>
        </w:rPr>
        <w:t xml:space="preserve">ispatch_filter </w:t>
      </w:r>
      <w:r w:rsidRPr="00890690">
        <w:rPr>
          <w:rFonts w:hint="eastAsia"/>
          <w:sz w:val="22"/>
        </w:rPr>
        <w:t>来生成发货通知单，之后调用</w:t>
      </w:r>
      <w:r w:rsidRPr="00890690">
        <w:rPr>
          <w:rFonts w:hint="eastAsia"/>
          <w:sz w:val="22"/>
        </w:rPr>
        <w:t xml:space="preserve"> </w:t>
      </w:r>
      <w:r w:rsidRPr="00890690">
        <w:rPr>
          <w:sz w:val="22"/>
        </w:rPr>
        <w:t>replenish_property()</w:t>
      </w:r>
      <w:r w:rsidRPr="00890690">
        <w:rPr>
          <w:rFonts w:hint="eastAsia"/>
          <w:sz w:val="22"/>
        </w:rPr>
        <w:t xml:space="preserve"> </w:t>
      </w:r>
      <w:r w:rsidRPr="00890690">
        <w:rPr>
          <w:rFonts w:hint="eastAsia"/>
          <w:sz w:val="22"/>
        </w:rPr>
        <w:t>方法来补充发货单属性，然后通过</w:t>
      </w:r>
      <w:r w:rsidRPr="00890690">
        <w:rPr>
          <w:rFonts w:hint="eastAsia"/>
          <w:sz w:val="22"/>
        </w:rPr>
        <w:t xml:space="preserve"> </w:t>
      </w:r>
      <w:r w:rsidRPr="00890690">
        <w:rPr>
          <w:sz w:val="22"/>
        </w:rPr>
        <w:t xml:space="preserve">dispatch_load_task() </w:t>
      </w:r>
      <w:r w:rsidRPr="00890690">
        <w:rPr>
          <w:rFonts w:hint="eastAsia"/>
          <w:sz w:val="22"/>
        </w:rPr>
        <w:t>方法为发货单分配车次，</w:t>
      </w:r>
      <w:r w:rsidR="007B7C42" w:rsidRPr="00890690">
        <w:rPr>
          <w:rFonts w:hint="eastAsia"/>
          <w:sz w:val="22"/>
        </w:rPr>
        <w:t>这之后为了更好的分配车辆装载的货物，调用</w:t>
      </w:r>
      <w:r w:rsidR="007B7C42" w:rsidRPr="00890690">
        <w:rPr>
          <w:rFonts w:hint="eastAsia"/>
          <w:sz w:val="22"/>
        </w:rPr>
        <w:t>l</w:t>
      </w:r>
      <w:r w:rsidR="007B7C42" w:rsidRPr="00890690">
        <w:rPr>
          <w:sz w:val="22"/>
        </w:rPr>
        <w:t xml:space="preserve">oad_task_fill() </w:t>
      </w:r>
      <w:r w:rsidR="007B7C42" w:rsidRPr="00890690">
        <w:rPr>
          <w:rFonts w:hint="eastAsia"/>
          <w:sz w:val="22"/>
        </w:rPr>
        <w:t>方法将小管装填到大管的车次，最后调用</w:t>
      </w:r>
      <w:r w:rsidR="007B7C42" w:rsidRPr="00890690">
        <w:rPr>
          <w:rFonts w:hint="eastAsia"/>
          <w:sz w:val="22"/>
        </w:rPr>
        <w:t xml:space="preserve"> </w:t>
      </w:r>
      <w:r w:rsidR="007B7C42" w:rsidRPr="00890690">
        <w:rPr>
          <w:sz w:val="22"/>
        </w:rPr>
        <w:t xml:space="preserve">combine_sheets() </w:t>
      </w:r>
      <w:r w:rsidR="007B7C42" w:rsidRPr="00890690">
        <w:rPr>
          <w:rFonts w:hint="eastAsia"/>
          <w:sz w:val="22"/>
        </w:rPr>
        <w:t>方法将车次提货单按类合并，将合并后的数据存在</w:t>
      </w:r>
      <w:r w:rsidR="007B7C42" w:rsidRPr="00890690">
        <w:rPr>
          <w:rFonts w:hint="eastAsia"/>
          <w:sz w:val="22"/>
        </w:rPr>
        <w:t>redis</w:t>
      </w:r>
      <w:r w:rsidR="007B7C42" w:rsidRPr="00890690">
        <w:rPr>
          <w:rFonts w:hint="eastAsia"/>
          <w:sz w:val="22"/>
        </w:rPr>
        <w:t>缓存中，存为</w:t>
      </w:r>
      <w:r w:rsidR="007B7C42" w:rsidRPr="00890690">
        <w:rPr>
          <w:rFonts w:hint="eastAsia"/>
          <w:sz w:val="22"/>
        </w:rPr>
        <w:t>sheet</w:t>
      </w:r>
      <w:r w:rsidR="007B7C42" w:rsidRPr="00890690">
        <w:rPr>
          <w:sz w:val="22"/>
        </w:rPr>
        <w:t>3</w:t>
      </w:r>
      <w:r w:rsidR="007B7C42" w:rsidRPr="00890690">
        <w:rPr>
          <w:rFonts w:hint="eastAsia"/>
          <w:sz w:val="22"/>
        </w:rPr>
        <w:t>。</w:t>
      </w:r>
    </w:p>
    <w:p w:rsidR="007B7C42" w:rsidRPr="00890690" w:rsidRDefault="007B7C42" w:rsidP="0073093F">
      <w:pPr>
        <w:spacing w:line="252" w:lineRule="auto"/>
        <w:ind w:firstLineChars="200" w:firstLine="440"/>
        <w:rPr>
          <w:sz w:val="22"/>
        </w:rPr>
      </w:pPr>
      <w:r w:rsidRPr="00890690">
        <w:rPr>
          <w:rFonts w:hint="eastAsia"/>
          <w:sz w:val="22"/>
        </w:rPr>
        <w:t>最后将根据这三种不同优先级的分货方式得到的推荐发货通知单即</w:t>
      </w:r>
      <w:r w:rsidRPr="00890690">
        <w:rPr>
          <w:rFonts w:hint="eastAsia"/>
          <w:sz w:val="22"/>
        </w:rPr>
        <w:t>sheet</w:t>
      </w:r>
      <w:r w:rsidRPr="00890690">
        <w:rPr>
          <w:sz w:val="22"/>
        </w:rPr>
        <w:t>1</w:t>
      </w:r>
      <w:r w:rsidRPr="00890690">
        <w:rPr>
          <w:rFonts w:hint="eastAsia"/>
          <w:sz w:val="22"/>
        </w:rPr>
        <w:t>，</w:t>
      </w:r>
      <w:r w:rsidRPr="00890690">
        <w:rPr>
          <w:rFonts w:hint="eastAsia"/>
          <w:sz w:val="22"/>
        </w:rPr>
        <w:t>sheet</w:t>
      </w:r>
      <w:r w:rsidRPr="00890690">
        <w:rPr>
          <w:sz w:val="22"/>
        </w:rPr>
        <w:t>2</w:t>
      </w:r>
      <w:r w:rsidRPr="00890690">
        <w:rPr>
          <w:rFonts w:hint="eastAsia"/>
          <w:sz w:val="22"/>
        </w:rPr>
        <w:t>，</w:t>
      </w:r>
      <w:r w:rsidRPr="00890690">
        <w:rPr>
          <w:rFonts w:hint="eastAsia"/>
          <w:sz w:val="22"/>
        </w:rPr>
        <w:t>sheet</w:t>
      </w:r>
      <w:r w:rsidRPr="00890690">
        <w:rPr>
          <w:sz w:val="22"/>
        </w:rPr>
        <w:t>3</w:t>
      </w:r>
      <w:r w:rsidR="001D17B0">
        <w:rPr>
          <w:rFonts w:hint="eastAsia"/>
          <w:sz w:val="22"/>
        </w:rPr>
        <w:t>一起返回到销售处，由销售人员定夺，选择</w:t>
      </w:r>
      <w:r w:rsidRPr="00890690">
        <w:rPr>
          <w:rFonts w:hint="eastAsia"/>
          <w:sz w:val="22"/>
        </w:rPr>
        <w:t>采用这三者之中的某一个方案，安排装车清单，或者销售人员有更好的方案，选择进行拼单。</w:t>
      </w:r>
    </w:p>
    <w:p w:rsidR="007B7C42" w:rsidRPr="00890690" w:rsidRDefault="007B7C42" w:rsidP="0073093F">
      <w:pPr>
        <w:spacing w:line="252" w:lineRule="auto"/>
        <w:ind w:firstLineChars="200" w:firstLine="440"/>
        <w:rPr>
          <w:sz w:val="22"/>
        </w:rPr>
      </w:pPr>
      <w:r w:rsidRPr="00890690">
        <w:rPr>
          <w:rFonts w:hint="eastAsia"/>
          <w:sz w:val="22"/>
        </w:rPr>
        <w:t>如果销售人员选择进行拼单，那么进入管厂分货业务的第二个模块，即拼货推荐。在拼货推荐业务中，利用</w:t>
      </w:r>
      <w:r w:rsidRPr="00890690">
        <w:rPr>
          <w:rFonts w:hint="eastAsia"/>
          <w:sz w:val="22"/>
        </w:rPr>
        <w:t>compose</w:t>
      </w:r>
      <w:r w:rsidRPr="00890690">
        <w:rPr>
          <w:rFonts w:hint="eastAsia"/>
          <w:sz w:val="22"/>
        </w:rPr>
        <w:t>模块里的方法进行拼单。</w:t>
      </w:r>
      <w:r w:rsidRPr="00890690">
        <w:rPr>
          <w:rFonts w:hint="eastAsia"/>
          <w:sz w:val="22"/>
        </w:rPr>
        <w:t>compose</w:t>
      </w:r>
      <w:r w:rsidRPr="00890690">
        <w:rPr>
          <w:sz w:val="22"/>
        </w:rPr>
        <w:t xml:space="preserve">() </w:t>
      </w:r>
      <w:r w:rsidRPr="00890690">
        <w:rPr>
          <w:rFonts w:hint="eastAsia"/>
          <w:sz w:val="22"/>
        </w:rPr>
        <w:t>方法调用了过滤器</w:t>
      </w:r>
      <w:r w:rsidRPr="00890690">
        <w:rPr>
          <w:rFonts w:hint="eastAsia"/>
          <w:sz w:val="22"/>
        </w:rPr>
        <w:t>compose</w:t>
      </w:r>
      <w:r w:rsidRPr="00890690">
        <w:rPr>
          <w:sz w:val="22"/>
        </w:rPr>
        <w:t xml:space="preserve">_filter() </w:t>
      </w:r>
      <w:r w:rsidRPr="00890690">
        <w:rPr>
          <w:rFonts w:hint="eastAsia"/>
          <w:sz w:val="22"/>
        </w:rPr>
        <w:t>根据货物的体积重量品种信息进行拼单，尽可能优化分货结果。最后将拼货的发货通知单输出给销售处。</w:t>
      </w:r>
    </w:p>
    <w:p w:rsidR="007B7C42" w:rsidRPr="00890690" w:rsidRDefault="007B7C42" w:rsidP="0073093F">
      <w:pPr>
        <w:spacing w:line="252" w:lineRule="auto"/>
        <w:ind w:firstLineChars="200" w:firstLine="440"/>
        <w:rPr>
          <w:sz w:val="22"/>
        </w:rPr>
      </w:pPr>
      <w:r w:rsidRPr="00890690">
        <w:rPr>
          <w:rFonts w:hint="eastAsia"/>
          <w:sz w:val="22"/>
        </w:rPr>
        <w:t>销售处如果选择</w:t>
      </w:r>
      <w:r w:rsidR="001234C6" w:rsidRPr="00890690">
        <w:rPr>
          <w:rFonts w:hint="eastAsia"/>
          <w:sz w:val="22"/>
        </w:rPr>
        <w:t>平台推荐的任一种发货通知单，</w:t>
      </w:r>
      <w:r w:rsidR="000C192A">
        <w:rPr>
          <w:rFonts w:hint="eastAsia"/>
          <w:sz w:val="22"/>
        </w:rPr>
        <w:t>那么根据选中的分货结果作为最终的发货通知单</w:t>
      </w:r>
      <w:r w:rsidR="00CF0A62">
        <w:rPr>
          <w:rFonts w:hint="eastAsia"/>
          <w:sz w:val="22"/>
        </w:rPr>
        <w:t>，并将数据存入数据库。如果销售人员认为该笔订单不适合分配车次，则</w:t>
      </w:r>
      <w:r w:rsidR="001234C6" w:rsidRPr="00890690">
        <w:rPr>
          <w:rFonts w:hint="eastAsia"/>
          <w:sz w:val="22"/>
        </w:rPr>
        <w:t>放弃</w:t>
      </w:r>
      <w:r w:rsidR="00CF0A62">
        <w:rPr>
          <w:rFonts w:hint="eastAsia"/>
          <w:sz w:val="22"/>
        </w:rPr>
        <w:t>推荐的发货通知单，此时</w:t>
      </w:r>
      <w:r w:rsidR="001234C6" w:rsidRPr="00890690">
        <w:rPr>
          <w:rFonts w:hint="eastAsia"/>
          <w:sz w:val="22"/>
        </w:rPr>
        <w:t>该笔订单留滞成为尾货。</w:t>
      </w:r>
    </w:p>
    <w:p w:rsidR="007B7C42" w:rsidRPr="007B7C42" w:rsidRDefault="007B7C42" w:rsidP="007B7C42">
      <w:pPr>
        <w:ind w:left="410" w:firstLineChars="200" w:firstLine="420"/>
      </w:pPr>
    </w:p>
    <w:p w:rsidR="00BD128D" w:rsidRPr="0073093F" w:rsidRDefault="00F676CE" w:rsidP="00F676CE">
      <w:pPr>
        <w:ind w:firstLine="420"/>
        <w:jc w:val="center"/>
        <w:rPr>
          <w:rFonts w:ascii="黑体" w:eastAsia="黑体" w:hAnsi="黑体" w:cs="宋体"/>
          <w:sz w:val="18"/>
          <w:szCs w:val="18"/>
        </w:rPr>
      </w:pPr>
      <w:r w:rsidRPr="0068028F">
        <w:rPr>
          <w:rFonts w:ascii="黑体" w:eastAsia="黑体" w:hAnsi="黑体" w:cs="宋体" w:hint="eastAsia"/>
          <w:sz w:val="20"/>
          <w:szCs w:val="18"/>
        </w:rPr>
        <w:t xml:space="preserve">图 </w:t>
      </w:r>
      <w:r w:rsidRPr="0068028F">
        <w:rPr>
          <w:rFonts w:ascii="黑体" w:eastAsia="黑体" w:hAnsi="黑体" w:cs="宋体"/>
          <w:sz w:val="20"/>
          <w:szCs w:val="18"/>
        </w:rPr>
        <w:t>4</w:t>
      </w:r>
      <w:r w:rsidRPr="0068028F">
        <w:rPr>
          <w:rFonts w:ascii="黑体" w:eastAsia="黑体" w:hAnsi="黑体" w:cs="宋体" w:hint="eastAsia"/>
          <w:sz w:val="20"/>
          <w:szCs w:val="18"/>
        </w:rPr>
        <w:t xml:space="preserve"> 业务逻辑结构图</w:t>
      </w:r>
      <w:r w:rsidR="008A7F1E" w:rsidRPr="0073093F">
        <w:rPr>
          <w:rFonts w:ascii="黑体" w:eastAsia="黑体" w:hAnsi="黑体" w:cs="宋体" w:hint="eastAsia"/>
          <w:noProof/>
          <w:sz w:val="18"/>
          <w:szCs w:val="18"/>
        </w:rPr>
        <w:drawing>
          <wp:anchor distT="0" distB="0" distL="114300" distR="114300" simplePos="0" relativeHeight="251650048" behindDoc="0" locked="0" layoutInCell="1" allowOverlap="1">
            <wp:simplePos x="0" y="0"/>
            <wp:positionH relativeFrom="column">
              <wp:posOffset>11241</wp:posOffset>
            </wp:positionH>
            <wp:positionV relativeFrom="paragraph">
              <wp:posOffset>-121</wp:posOffset>
            </wp:positionV>
            <wp:extent cx="5274310" cy="51587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业务逻辑结构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5158740"/>
                    </a:xfrm>
                    <a:prstGeom prst="rect">
                      <a:avLst/>
                    </a:prstGeom>
                  </pic:spPr>
                </pic:pic>
              </a:graphicData>
            </a:graphic>
          </wp:anchor>
        </w:drawing>
      </w:r>
    </w:p>
    <w:p w:rsidR="006D67C4" w:rsidRPr="0005030B" w:rsidRDefault="00B00ED1">
      <w:pPr>
        <w:rPr>
          <w:rFonts w:ascii="宋体" w:hAnsi="宋体" w:cs="宋体"/>
          <w:sz w:val="24"/>
          <w:szCs w:val="24"/>
        </w:rPr>
      </w:pPr>
      <w:r>
        <w:rPr>
          <w:rFonts w:ascii="宋体" w:hAnsi="宋体" w:cs="宋体" w:hint="eastAsia"/>
          <w:sz w:val="24"/>
          <w:szCs w:val="24"/>
        </w:rPr>
        <w:t xml:space="preserve"> </w:t>
      </w:r>
    </w:p>
    <w:p w:rsidR="006D67C4" w:rsidRDefault="006D67C4">
      <w:pPr>
        <w:rPr>
          <w:rFonts w:ascii="华文仿宋" w:eastAsia="华文仿宋" w:hAnsi="华文仿宋" w:cs="华文仿宋"/>
          <w:b/>
          <w:kern w:val="44"/>
          <w:sz w:val="30"/>
          <w:szCs w:val="30"/>
        </w:rPr>
      </w:pPr>
    </w:p>
    <w:p w:rsidR="006D67C4" w:rsidRDefault="006D67C4">
      <w:pPr>
        <w:rPr>
          <w:rFonts w:ascii="华文仿宋" w:eastAsia="华文仿宋" w:hAnsi="华文仿宋" w:cs="华文仿宋"/>
          <w:b/>
          <w:kern w:val="44"/>
          <w:sz w:val="30"/>
          <w:szCs w:val="30"/>
        </w:rPr>
      </w:pPr>
    </w:p>
    <w:p w:rsidR="006D67C4" w:rsidRDefault="006D67C4">
      <w:pPr>
        <w:rPr>
          <w:rFonts w:ascii="华文仿宋" w:eastAsia="华文仿宋" w:hAnsi="华文仿宋" w:cs="华文仿宋"/>
          <w:b/>
          <w:kern w:val="44"/>
          <w:sz w:val="30"/>
          <w:szCs w:val="30"/>
        </w:rPr>
      </w:pPr>
    </w:p>
    <w:p w:rsidR="006D67C4" w:rsidRDefault="006D67C4">
      <w:pPr>
        <w:rPr>
          <w:rFonts w:ascii="华文仿宋" w:eastAsia="华文仿宋" w:hAnsi="华文仿宋" w:cs="华文仿宋"/>
          <w:b/>
          <w:kern w:val="44"/>
          <w:sz w:val="30"/>
          <w:szCs w:val="30"/>
        </w:rPr>
      </w:pPr>
    </w:p>
    <w:p w:rsidR="006D67C4" w:rsidRDefault="006D67C4">
      <w:pPr>
        <w:rPr>
          <w:rFonts w:ascii="华文仿宋" w:eastAsia="华文仿宋" w:hAnsi="华文仿宋" w:cs="华文仿宋"/>
          <w:b/>
          <w:kern w:val="44"/>
          <w:sz w:val="30"/>
          <w:szCs w:val="30"/>
        </w:rPr>
      </w:pPr>
    </w:p>
    <w:p w:rsidR="006D67C4" w:rsidRDefault="006D67C4">
      <w:pPr>
        <w:rPr>
          <w:rFonts w:ascii="华文仿宋" w:eastAsia="华文仿宋" w:hAnsi="华文仿宋" w:cs="华文仿宋"/>
          <w:b/>
          <w:kern w:val="44"/>
          <w:sz w:val="30"/>
          <w:szCs w:val="30"/>
        </w:rPr>
      </w:pPr>
    </w:p>
    <w:p w:rsidR="006D67C4" w:rsidRDefault="006D67C4">
      <w:pPr>
        <w:rPr>
          <w:rFonts w:ascii="华文仿宋" w:eastAsia="华文仿宋" w:hAnsi="华文仿宋" w:cs="华文仿宋"/>
          <w:b/>
          <w:kern w:val="44"/>
          <w:sz w:val="30"/>
          <w:szCs w:val="30"/>
        </w:rPr>
      </w:pPr>
    </w:p>
    <w:p w:rsidR="006D67C4" w:rsidRDefault="00B00ED1">
      <w:pPr>
        <w:pStyle w:val="1"/>
      </w:pPr>
      <w:bookmarkStart w:id="20" w:name="_Toc40650598"/>
      <w:bookmarkStart w:id="21" w:name="_Toc41052346"/>
      <w:r>
        <w:rPr>
          <w:rFonts w:hint="eastAsia"/>
        </w:rPr>
        <w:lastRenderedPageBreak/>
        <w:t>5</w:t>
      </w:r>
      <w:r>
        <w:t>、</w:t>
      </w:r>
      <w:r>
        <w:rPr>
          <w:rFonts w:hint="eastAsia"/>
        </w:rPr>
        <w:t>系统详细设计</w:t>
      </w:r>
      <w:bookmarkEnd w:id="20"/>
      <w:bookmarkEnd w:id="21"/>
    </w:p>
    <w:p w:rsidR="006D67C4" w:rsidRDefault="00B00ED1">
      <w:pPr>
        <w:pStyle w:val="2"/>
        <w:rPr>
          <w:rFonts w:hint="default"/>
        </w:rPr>
      </w:pPr>
      <w:bookmarkStart w:id="22" w:name="_Toc41052347"/>
      <w:r>
        <w:rPr>
          <w:rFonts w:hint="default"/>
        </w:rPr>
        <w:t>5</w:t>
      </w:r>
      <w:r>
        <w:t>.1数据采集</w:t>
      </w:r>
      <w:bookmarkEnd w:id="22"/>
    </w:p>
    <w:p w:rsidR="006D67C4" w:rsidRPr="00D66F19" w:rsidRDefault="00B00ED1" w:rsidP="00D66F19">
      <w:pPr>
        <w:spacing w:line="252" w:lineRule="auto"/>
        <w:ind w:firstLine="420"/>
        <w:rPr>
          <w:rFonts w:ascii="宋体" w:hAnsi="宋体" w:cs="宋体"/>
          <w:sz w:val="22"/>
          <w:szCs w:val="22"/>
        </w:rPr>
      </w:pPr>
      <w:r w:rsidRPr="00D66F19">
        <w:rPr>
          <w:rFonts w:ascii="宋体" w:hAnsi="宋体" w:cs="宋体" w:hint="eastAsia"/>
          <w:sz w:val="22"/>
          <w:szCs w:val="22"/>
        </w:rPr>
        <w:t>本模块的数据直接来自平台，销售通过输入客户所需要的货物信息，前端通过json的形式传递给分货模块，由于不同管厂品种存在差异，根据目前三家管厂的调研结果，可以得知：</w:t>
      </w:r>
    </w:p>
    <w:tbl>
      <w:tblPr>
        <w:tblStyle w:val="ac"/>
        <w:tblW w:w="0" w:type="auto"/>
        <w:tblLook w:val="04A0" w:firstRow="1" w:lastRow="0" w:firstColumn="1" w:lastColumn="0" w:noHBand="0" w:noVBand="1"/>
      </w:tblPr>
      <w:tblGrid>
        <w:gridCol w:w="2122"/>
        <w:gridCol w:w="6400"/>
      </w:tblGrid>
      <w:tr w:rsidR="006D67C4" w:rsidRPr="00D66F19">
        <w:tc>
          <w:tcPr>
            <w:tcW w:w="2122" w:type="dxa"/>
          </w:tcPr>
          <w:p w:rsidR="006D67C4" w:rsidRPr="00D66F19" w:rsidRDefault="00B00ED1" w:rsidP="00D66F19">
            <w:pPr>
              <w:spacing w:line="252" w:lineRule="auto"/>
              <w:rPr>
                <w:sz w:val="22"/>
                <w:szCs w:val="22"/>
              </w:rPr>
            </w:pPr>
            <w:r w:rsidRPr="00D66F19">
              <w:rPr>
                <w:rFonts w:hint="eastAsia"/>
                <w:sz w:val="22"/>
                <w:szCs w:val="22"/>
              </w:rPr>
              <w:t>管厂</w:t>
            </w:r>
          </w:p>
        </w:tc>
        <w:tc>
          <w:tcPr>
            <w:tcW w:w="6400" w:type="dxa"/>
          </w:tcPr>
          <w:p w:rsidR="006D67C4" w:rsidRPr="00D66F19" w:rsidRDefault="00B00ED1" w:rsidP="00D66F19">
            <w:pPr>
              <w:spacing w:line="252" w:lineRule="auto"/>
              <w:rPr>
                <w:sz w:val="22"/>
                <w:szCs w:val="22"/>
              </w:rPr>
            </w:pPr>
            <w:r w:rsidRPr="00D66F19">
              <w:rPr>
                <w:rFonts w:hint="eastAsia"/>
                <w:sz w:val="22"/>
                <w:szCs w:val="22"/>
              </w:rPr>
              <w:t>品种</w:t>
            </w:r>
          </w:p>
        </w:tc>
      </w:tr>
      <w:tr w:rsidR="006D67C4" w:rsidRPr="00D66F19">
        <w:tc>
          <w:tcPr>
            <w:tcW w:w="2122" w:type="dxa"/>
          </w:tcPr>
          <w:p w:rsidR="006D67C4" w:rsidRPr="00D66F19" w:rsidRDefault="00B00ED1" w:rsidP="00D66F19">
            <w:pPr>
              <w:spacing w:line="252" w:lineRule="auto"/>
              <w:rPr>
                <w:sz w:val="22"/>
                <w:szCs w:val="22"/>
              </w:rPr>
            </w:pPr>
            <w:r w:rsidRPr="00D66F19">
              <w:rPr>
                <w:rFonts w:hint="eastAsia"/>
                <w:sz w:val="22"/>
                <w:szCs w:val="22"/>
              </w:rPr>
              <w:t>成都管厂</w:t>
            </w:r>
          </w:p>
        </w:tc>
        <w:tc>
          <w:tcPr>
            <w:tcW w:w="6400" w:type="dxa"/>
          </w:tcPr>
          <w:p w:rsidR="006D67C4" w:rsidRPr="00D66F19" w:rsidRDefault="00B00ED1" w:rsidP="00D66F19">
            <w:pPr>
              <w:spacing w:line="252" w:lineRule="auto"/>
              <w:rPr>
                <w:sz w:val="22"/>
                <w:szCs w:val="22"/>
              </w:rPr>
            </w:pPr>
            <w:r w:rsidRPr="00D66F19">
              <w:rPr>
                <w:rFonts w:hint="eastAsia"/>
                <w:sz w:val="22"/>
                <w:szCs w:val="22"/>
              </w:rPr>
              <w:t>焊管、热镀方矩管、黑方矩管、螺旋焊管</w:t>
            </w:r>
          </w:p>
        </w:tc>
      </w:tr>
      <w:tr w:rsidR="006D67C4" w:rsidRPr="00D66F19">
        <w:tc>
          <w:tcPr>
            <w:tcW w:w="2122" w:type="dxa"/>
          </w:tcPr>
          <w:p w:rsidR="006D67C4" w:rsidRPr="00D66F19" w:rsidRDefault="00B00ED1" w:rsidP="00D66F19">
            <w:pPr>
              <w:spacing w:line="252" w:lineRule="auto"/>
              <w:rPr>
                <w:sz w:val="22"/>
                <w:szCs w:val="22"/>
              </w:rPr>
            </w:pPr>
            <w:r w:rsidRPr="00D66F19">
              <w:rPr>
                <w:rFonts w:hint="eastAsia"/>
                <w:sz w:val="22"/>
                <w:szCs w:val="22"/>
              </w:rPr>
              <w:t>郑州管厂</w:t>
            </w:r>
          </w:p>
        </w:tc>
        <w:tc>
          <w:tcPr>
            <w:tcW w:w="6400" w:type="dxa"/>
          </w:tcPr>
          <w:p w:rsidR="006D67C4" w:rsidRPr="00D66F19" w:rsidRDefault="00B00ED1" w:rsidP="00D66F19">
            <w:pPr>
              <w:spacing w:line="252" w:lineRule="auto"/>
              <w:rPr>
                <w:sz w:val="22"/>
                <w:szCs w:val="22"/>
              </w:rPr>
            </w:pPr>
            <w:r w:rsidRPr="00D66F19">
              <w:rPr>
                <w:rFonts w:hint="eastAsia"/>
                <w:sz w:val="22"/>
                <w:szCs w:val="22"/>
              </w:rPr>
              <w:t>焊管、热镀锌</w:t>
            </w:r>
          </w:p>
        </w:tc>
      </w:tr>
      <w:tr w:rsidR="006D67C4" w:rsidRPr="00D66F19">
        <w:tc>
          <w:tcPr>
            <w:tcW w:w="2122" w:type="dxa"/>
          </w:tcPr>
          <w:p w:rsidR="006D67C4" w:rsidRPr="00D66F19" w:rsidRDefault="00B00ED1" w:rsidP="00D66F19">
            <w:pPr>
              <w:spacing w:line="252" w:lineRule="auto"/>
              <w:rPr>
                <w:sz w:val="22"/>
                <w:szCs w:val="22"/>
              </w:rPr>
            </w:pPr>
            <w:r w:rsidRPr="00D66F19">
              <w:rPr>
                <w:rFonts w:hint="eastAsia"/>
                <w:sz w:val="22"/>
                <w:szCs w:val="22"/>
              </w:rPr>
              <w:t>唐山管厂</w:t>
            </w:r>
          </w:p>
        </w:tc>
        <w:tc>
          <w:tcPr>
            <w:tcW w:w="6400" w:type="dxa"/>
          </w:tcPr>
          <w:p w:rsidR="006D67C4" w:rsidRPr="00D66F19" w:rsidRDefault="00B00ED1" w:rsidP="00D66F19">
            <w:pPr>
              <w:spacing w:line="252" w:lineRule="auto"/>
              <w:rPr>
                <w:sz w:val="22"/>
                <w:szCs w:val="22"/>
              </w:rPr>
            </w:pPr>
            <w:r w:rsidRPr="00D66F19">
              <w:rPr>
                <w:rFonts w:hint="eastAsia"/>
                <w:sz w:val="22"/>
                <w:szCs w:val="22"/>
              </w:rPr>
              <w:t>焊管、热镀方矩管、黑方矩管、螺旋焊管、热镀钢塑、燃气管</w:t>
            </w:r>
          </w:p>
        </w:tc>
      </w:tr>
    </w:tbl>
    <w:p w:rsidR="006D67C4" w:rsidRPr="00D66F19" w:rsidRDefault="006D67C4" w:rsidP="00D66F19">
      <w:pPr>
        <w:spacing w:line="252" w:lineRule="auto"/>
        <w:ind w:firstLine="420"/>
        <w:rPr>
          <w:sz w:val="22"/>
          <w:szCs w:val="22"/>
        </w:rPr>
      </w:pPr>
    </w:p>
    <w:p w:rsidR="006D67C4" w:rsidRPr="00D66F19" w:rsidRDefault="00B00ED1" w:rsidP="00D66F19">
      <w:pPr>
        <w:spacing w:line="252" w:lineRule="auto"/>
        <w:ind w:firstLine="420"/>
        <w:rPr>
          <w:rFonts w:ascii="宋体" w:hAnsi="宋体" w:cs="宋体"/>
          <w:sz w:val="22"/>
          <w:szCs w:val="22"/>
        </w:rPr>
      </w:pPr>
      <w:r w:rsidRPr="00D66F19">
        <w:rPr>
          <w:rFonts w:ascii="宋体" w:hAnsi="宋体" w:cs="宋体" w:hint="eastAsia"/>
          <w:sz w:val="22"/>
          <w:szCs w:val="22"/>
        </w:rPr>
        <w:t>在开单推荐过程中，我们会采集到的每次输入的订单信息并存入生产数据库db_trans_plan的t_ga_delivery_sheet和t_ga_delivery_item表中,而发货通知单信息装换成的order信息也存入db_trans_plan的t_ga_order和t_ga_order_item表中；在此过程中我们还会得到用户输入的车辆上限设置或者是系统的默认设置。</w:t>
      </w:r>
    </w:p>
    <w:p w:rsidR="006D67C4" w:rsidRPr="00D66F19" w:rsidRDefault="00B00ED1" w:rsidP="00D66F19">
      <w:pPr>
        <w:spacing w:line="252" w:lineRule="auto"/>
        <w:ind w:firstLine="420"/>
        <w:rPr>
          <w:rFonts w:ascii="宋体" w:hAnsi="宋体" w:cs="宋体"/>
          <w:sz w:val="22"/>
          <w:szCs w:val="22"/>
        </w:rPr>
      </w:pPr>
      <w:r w:rsidRPr="00D66F19">
        <w:rPr>
          <w:rFonts w:ascii="宋体" w:hAnsi="宋体" w:cs="宋体" w:hint="eastAsia"/>
          <w:sz w:val="22"/>
          <w:szCs w:val="22"/>
        </w:rPr>
        <w:t>在拼单推荐过程中，我们会得到开单推荐的结果和客户公司信息，得到可参与拼单的货物信息，给推荐出拼单结果。</w:t>
      </w:r>
    </w:p>
    <w:p w:rsidR="006D67C4" w:rsidRPr="00D66F19" w:rsidRDefault="00B00ED1" w:rsidP="00D66F19">
      <w:pPr>
        <w:spacing w:line="252" w:lineRule="auto"/>
        <w:ind w:firstLine="420"/>
        <w:rPr>
          <w:rFonts w:ascii="宋体" w:hAnsi="宋体" w:cs="宋体"/>
          <w:sz w:val="22"/>
          <w:szCs w:val="22"/>
        </w:rPr>
      </w:pPr>
      <w:r w:rsidRPr="00D66F19">
        <w:rPr>
          <w:rFonts w:ascii="宋体" w:hAnsi="宋体" w:cs="宋体" w:hint="eastAsia"/>
          <w:sz w:val="22"/>
          <w:szCs w:val="22"/>
        </w:rPr>
        <w:t>在确认开单时，对于开单推荐和最后确认有差异的情况，模块同样会收集差异数据，t_ga_delivery_log表中，用来优化分货。</w:t>
      </w:r>
    </w:p>
    <w:p w:rsidR="006D67C4" w:rsidRDefault="00B00ED1" w:rsidP="00D66F19">
      <w:pPr>
        <w:spacing w:line="252" w:lineRule="auto"/>
        <w:ind w:firstLine="420"/>
        <w:rPr>
          <w:rFonts w:ascii="宋体" w:hAnsi="宋体" w:cs="宋体"/>
          <w:sz w:val="24"/>
          <w:szCs w:val="24"/>
        </w:rPr>
      </w:pPr>
      <w:r w:rsidRPr="00D66F19">
        <w:rPr>
          <w:rFonts w:ascii="宋体" w:hAnsi="宋体" w:cs="宋体" w:hint="eastAsia"/>
          <w:sz w:val="22"/>
          <w:szCs w:val="22"/>
        </w:rPr>
        <w:t>以下是三个管厂的品种规格。</w:t>
      </w:r>
    </w:p>
    <w:p w:rsidR="004353F4" w:rsidRDefault="00B00ED1" w:rsidP="00D66F19">
      <w:pPr>
        <w:ind w:firstLine="420"/>
        <w:rPr>
          <w:rFonts w:ascii="宋体" w:hAnsi="宋体" w:cs="宋体" w:hint="eastAsia"/>
          <w:sz w:val="24"/>
          <w:szCs w:val="24"/>
        </w:rPr>
      </w:pPr>
      <w:r>
        <w:rPr>
          <w:rFonts w:ascii="宋体" w:hAnsi="宋体" w:cs="宋体" w:hint="eastAsia"/>
          <w:sz w:val="24"/>
          <w:szCs w:val="24"/>
        </w:rPr>
        <w:object w:dxaOrig="1452" w:dyaOrig="1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5pt;height:65.4pt" o:ole="">
            <v:imagedata r:id="rId14" o:title=""/>
          </v:shape>
          <o:OLEObject Type="Embed" ProgID="Excel.Sheet.12" ShapeID="_x0000_i1025" DrawAspect="Icon" ObjectID="_1651665665" r:id="rId15"/>
        </w:object>
      </w:r>
      <w:r>
        <w:rPr>
          <w:rFonts w:ascii="宋体" w:hAnsi="宋体" w:cs="宋体" w:hint="eastAsia"/>
          <w:sz w:val="24"/>
          <w:szCs w:val="24"/>
        </w:rPr>
        <w:t xml:space="preserve">   </w:t>
      </w:r>
      <w:r>
        <w:rPr>
          <w:rFonts w:ascii="宋体" w:hAnsi="宋体" w:cs="宋体" w:hint="eastAsia"/>
          <w:sz w:val="24"/>
          <w:szCs w:val="24"/>
        </w:rPr>
        <w:object w:dxaOrig="1452" w:dyaOrig="1308">
          <v:shape id="_x0000_i1026" type="#_x0000_t75" style="width:72.55pt;height:65.4pt" o:ole="">
            <v:imagedata r:id="rId16" o:title=""/>
          </v:shape>
          <o:OLEObject Type="Embed" ProgID="Excel.Sheet.8" ShapeID="_x0000_i1026" DrawAspect="Icon" ObjectID="_1651665666" r:id="rId17"/>
        </w:object>
      </w:r>
      <w:r>
        <w:rPr>
          <w:rFonts w:ascii="宋体" w:hAnsi="宋体" w:cs="宋体" w:hint="eastAsia"/>
          <w:sz w:val="24"/>
          <w:szCs w:val="24"/>
        </w:rPr>
        <w:t xml:space="preserve">   </w:t>
      </w:r>
      <w:r>
        <w:rPr>
          <w:rFonts w:ascii="宋体" w:hAnsi="宋体" w:cs="宋体" w:hint="eastAsia"/>
          <w:sz w:val="24"/>
          <w:szCs w:val="24"/>
        </w:rPr>
        <w:object w:dxaOrig="1452" w:dyaOrig="1308">
          <v:shape id="_x0000_i1027" type="#_x0000_t75" style="width:72.55pt;height:65.4pt" o:ole="">
            <v:imagedata r:id="rId18" o:title=""/>
          </v:shape>
          <o:OLEObject Type="Embed" ProgID="Excel.Sheet.12" ShapeID="_x0000_i1027" DrawAspect="Icon" ObjectID="_1651665667" r:id="rId19"/>
        </w:object>
      </w:r>
    </w:p>
    <w:p w:rsidR="006D67C4" w:rsidRDefault="00B00ED1">
      <w:pPr>
        <w:pStyle w:val="2"/>
        <w:rPr>
          <w:rFonts w:hint="default"/>
        </w:rPr>
      </w:pPr>
      <w:bookmarkStart w:id="23" w:name="_Toc40650600"/>
      <w:bookmarkStart w:id="24" w:name="_Toc40650604"/>
      <w:bookmarkStart w:id="25" w:name="_Toc41052348"/>
      <w:r w:rsidRPr="00D66F19">
        <w:rPr>
          <w:rFonts w:ascii="Times New Roman" w:hAnsi="Times New Roman" w:hint="default"/>
        </w:rPr>
        <w:t>5.2</w:t>
      </w:r>
      <w:bookmarkEnd w:id="23"/>
      <w:r>
        <w:t>接口</w:t>
      </w:r>
      <w:r w:rsidR="002F6595">
        <w:t>设计</w:t>
      </w:r>
      <w:bookmarkEnd w:id="25"/>
    </w:p>
    <w:p w:rsidR="006D67C4" w:rsidRPr="00D66F19" w:rsidRDefault="00B00ED1" w:rsidP="00D66F19">
      <w:pPr>
        <w:pStyle w:val="3"/>
        <w:rPr>
          <w:szCs w:val="24"/>
        </w:rPr>
      </w:pPr>
      <w:bookmarkStart w:id="26" w:name="_Toc17348"/>
      <w:bookmarkStart w:id="27" w:name="_Toc41052349"/>
      <w:r w:rsidRPr="00D66F19">
        <w:rPr>
          <w:rFonts w:hint="eastAsia"/>
          <w:szCs w:val="24"/>
        </w:rPr>
        <w:t xml:space="preserve">5.2.1 </w:t>
      </w:r>
      <w:r w:rsidRPr="00D66F19">
        <w:rPr>
          <w:rFonts w:hint="eastAsia"/>
          <w:szCs w:val="24"/>
        </w:rPr>
        <w:t>开单推荐接口</w:t>
      </w:r>
      <w:bookmarkEnd w:id="26"/>
      <w:bookmarkEnd w:id="27"/>
    </w:p>
    <w:p w:rsidR="006D67C4" w:rsidRPr="00D66F19" w:rsidRDefault="00B00ED1">
      <w:pPr>
        <w:numPr>
          <w:ilvl w:val="0"/>
          <w:numId w:val="4"/>
        </w:numPr>
        <w:adjustRightInd w:val="0"/>
        <w:snapToGrid w:val="0"/>
        <w:ind w:leftChars="100" w:left="210" w:firstLine="0"/>
        <w:jc w:val="left"/>
        <w:rPr>
          <w:rFonts w:ascii="宋体" w:hAnsi="宋体" w:cs="宋体"/>
          <w:color w:val="000000" w:themeColor="text1"/>
          <w:sz w:val="22"/>
          <w:szCs w:val="22"/>
        </w:rPr>
      </w:pPr>
      <w:r w:rsidRPr="00D66F19">
        <w:rPr>
          <w:rFonts w:ascii="宋体" w:hAnsi="宋体" w:cs="宋体" w:hint="eastAsia"/>
          <w:sz w:val="22"/>
          <w:szCs w:val="22"/>
        </w:rPr>
        <w:t>测试接口链接:</w:t>
      </w:r>
      <w:hyperlink r:id="rId20" w:anchor="/system/goods-allocation/goods-allocation/billOfManage" w:history="1">
        <w:r w:rsidRPr="00D66F19">
          <w:rPr>
            <w:rStyle w:val="ae"/>
            <w:rFonts w:ascii="宋体" w:hAnsi="宋体" w:cs="宋体" w:hint="eastAsia"/>
            <w:color w:val="000000" w:themeColor="text1"/>
            <w:sz w:val="22"/>
            <w:szCs w:val="22"/>
            <w:u w:val="none"/>
          </w:rPr>
          <w:t>http://192.168.1.27:9238/order</w:t>
        </w:r>
      </w:hyperlink>
    </w:p>
    <w:p w:rsidR="006D67C4" w:rsidRPr="00D66F19" w:rsidRDefault="00B00ED1">
      <w:pPr>
        <w:numPr>
          <w:ilvl w:val="0"/>
          <w:numId w:val="4"/>
        </w:numPr>
        <w:adjustRightInd w:val="0"/>
        <w:snapToGrid w:val="0"/>
        <w:ind w:leftChars="100" w:left="210" w:firstLine="0"/>
        <w:rPr>
          <w:rFonts w:ascii="宋体" w:hAnsi="宋体" w:cs="宋体"/>
          <w:sz w:val="22"/>
          <w:szCs w:val="22"/>
        </w:rPr>
      </w:pPr>
      <w:r w:rsidRPr="00D66F19">
        <w:rPr>
          <w:rFonts w:ascii="宋体" w:hAnsi="宋体" w:cs="宋体" w:hint="eastAsia"/>
          <w:sz w:val="22"/>
          <w:szCs w:val="22"/>
        </w:rPr>
        <w:t>功能说明：对客户需求列表上所有单子进行总量、价格的计算，同时利用模型对开单列表数据根据各物资的重量与车载重自动匹配，生成对应的车次和批次。</w:t>
      </w:r>
    </w:p>
    <w:p w:rsidR="006D67C4" w:rsidRPr="00D66F19" w:rsidRDefault="006D67C4">
      <w:pPr>
        <w:adjustRightInd w:val="0"/>
        <w:snapToGrid w:val="0"/>
        <w:ind w:leftChars="100" w:left="210"/>
        <w:rPr>
          <w:rFonts w:ascii="宋体" w:hAnsi="宋体" w:hint="eastAsia"/>
          <w:sz w:val="22"/>
          <w:szCs w:val="22"/>
        </w:rPr>
      </w:pPr>
    </w:p>
    <w:p w:rsidR="006D67C4" w:rsidRPr="00D66F19" w:rsidRDefault="00B00ED1">
      <w:pPr>
        <w:numPr>
          <w:ilvl w:val="0"/>
          <w:numId w:val="4"/>
        </w:numPr>
        <w:adjustRightInd w:val="0"/>
        <w:snapToGrid w:val="0"/>
        <w:ind w:leftChars="100" w:left="210" w:firstLine="0"/>
        <w:jc w:val="left"/>
        <w:rPr>
          <w:rFonts w:ascii="宋体" w:hAnsi="宋体" w:cs="宋体"/>
          <w:sz w:val="22"/>
          <w:szCs w:val="22"/>
        </w:rPr>
      </w:pPr>
      <w:r w:rsidRPr="00D66F19">
        <w:rPr>
          <w:rFonts w:ascii="宋体" w:hAnsi="宋体" w:cs="宋体" w:hint="eastAsia"/>
          <w:sz w:val="22"/>
          <w:szCs w:val="22"/>
        </w:rPr>
        <w:t>接口说明：</w:t>
      </w:r>
    </w:p>
    <w:p w:rsidR="006D67C4" w:rsidRPr="00D66F19" w:rsidRDefault="006D67C4">
      <w:pPr>
        <w:adjustRightInd w:val="0"/>
        <w:snapToGrid w:val="0"/>
        <w:ind w:leftChars="100" w:left="210"/>
        <w:rPr>
          <w:rFonts w:ascii="宋体" w:hAnsi="宋体"/>
          <w:sz w:val="22"/>
          <w:szCs w:val="22"/>
        </w:rPr>
      </w:pPr>
    </w:p>
    <w:tbl>
      <w:tblPr>
        <w:tblStyle w:val="ac"/>
        <w:tblW w:w="0" w:type="auto"/>
        <w:tblInd w:w="354" w:type="dxa"/>
        <w:tblLook w:val="04A0" w:firstRow="1" w:lastRow="0" w:firstColumn="1" w:lastColumn="0" w:noHBand="0" w:noVBand="1"/>
      </w:tblPr>
      <w:tblGrid>
        <w:gridCol w:w="1438"/>
        <w:gridCol w:w="1282"/>
        <w:gridCol w:w="2038"/>
        <w:gridCol w:w="2323"/>
      </w:tblGrid>
      <w:tr w:rsidR="006D67C4" w:rsidRPr="00D66F19">
        <w:trPr>
          <w:trHeight w:val="375"/>
        </w:trPr>
        <w:tc>
          <w:tcPr>
            <w:tcW w:w="1438" w:type="dxa"/>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请求协议</w:t>
            </w:r>
          </w:p>
        </w:tc>
        <w:tc>
          <w:tcPr>
            <w:tcW w:w="1282" w:type="dxa"/>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请求方式</w:t>
            </w:r>
          </w:p>
        </w:tc>
        <w:tc>
          <w:tcPr>
            <w:tcW w:w="2038" w:type="dxa"/>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编码格式</w:t>
            </w:r>
          </w:p>
        </w:tc>
        <w:tc>
          <w:tcPr>
            <w:tcW w:w="2323" w:type="dxa"/>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返回格式</w:t>
            </w:r>
          </w:p>
        </w:tc>
      </w:tr>
      <w:tr w:rsidR="006D67C4" w:rsidRPr="00D66F19">
        <w:trPr>
          <w:trHeight w:val="299"/>
        </w:trPr>
        <w:tc>
          <w:tcPr>
            <w:tcW w:w="1438" w:type="dxa"/>
          </w:tcPr>
          <w:p w:rsidR="006D67C4" w:rsidRPr="00D66F19" w:rsidRDefault="00B00ED1">
            <w:pPr>
              <w:adjustRightInd w:val="0"/>
              <w:snapToGrid w:val="0"/>
              <w:jc w:val="center"/>
              <w:rPr>
                <w:rFonts w:ascii="宋体" w:hAnsi="宋体"/>
                <w:sz w:val="22"/>
                <w:szCs w:val="22"/>
              </w:rPr>
            </w:pPr>
            <w:r w:rsidRPr="00D66F19">
              <w:rPr>
                <w:rFonts w:ascii="宋体" w:hAnsi="宋体" w:hint="eastAsia"/>
                <w:sz w:val="22"/>
                <w:szCs w:val="22"/>
              </w:rPr>
              <w:t>HTTP</w:t>
            </w:r>
          </w:p>
        </w:tc>
        <w:tc>
          <w:tcPr>
            <w:tcW w:w="1282" w:type="dxa"/>
          </w:tcPr>
          <w:p w:rsidR="006D67C4" w:rsidRPr="00D66F19" w:rsidRDefault="00B00ED1">
            <w:pPr>
              <w:adjustRightInd w:val="0"/>
              <w:snapToGrid w:val="0"/>
              <w:jc w:val="center"/>
              <w:rPr>
                <w:rFonts w:ascii="宋体" w:hAnsi="宋体"/>
                <w:sz w:val="22"/>
                <w:szCs w:val="22"/>
              </w:rPr>
            </w:pPr>
            <w:r w:rsidRPr="00D66F19">
              <w:rPr>
                <w:rFonts w:ascii="宋体" w:hAnsi="宋体" w:hint="eastAsia"/>
                <w:sz w:val="22"/>
                <w:szCs w:val="22"/>
              </w:rPr>
              <w:t>POST</w:t>
            </w:r>
          </w:p>
        </w:tc>
        <w:tc>
          <w:tcPr>
            <w:tcW w:w="2038" w:type="dxa"/>
          </w:tcPr>
          <w:p w:rsidR="006D67C4" w:rsidRPr="00D66F19" w:rsidRDefault="00B00ED1">
            <w:pPr>
              <w:adjustRightInd w:val="0"/>
              <w:snapToGrid w:val="0"/>
              <w:jc w:val="center"/>
              <w:rPr>
                <w:rFonts w:ascii="宋体" w:hAnsi="宋体"/>
                <w:sz w:val="22"/>
                <w:szCs w:val="22"/>
              </w:rPr>
            </w:pPr>
            <w:r w:rsidRPr="00D66F19">
              <w:rPr>
                <w:rFonts w:ascii="宋体" w:hAnsi="宋体" w:hint="eastAsia"/>
                <w:sz w:val="22"/>
                <w:szCs w:val="22"/>
              </w:rPr>
              <w:t>UTF-8</w:t>
            </w:r>
          </w:p>
        </w:tc>
        <w:tc>
          <w:tcPr>
            <w:tcW w:w="2323" w:type="dxa"/>
          </w:tcPr>
          <w:p w:rsidR="006D67C4" w:rsidRPr="00D66F19" w:rsidRDefault="00B00ED1">
            <w:pPr>
              <w:adjustRightInd w:val="0"/>
              <w:snapToGrid w:val="0"/>
              <w:jc w:val="center"/>
              <w:rPr>
                <w:rFonts w:ascii="宋体" w:hAnsi="宋体"/>
                <w:sz w:val="22"/>
                <w:szCs w:val="22"/>
              </w:rPr>
            </w:pPr>
            <w:r w:rsidRPr="00D66F19">
              <w:rPr>
                <w:rFonts w:ascii="宋体" w:hAnsi="宋体" w:hint="eastAsia"/>
                <w:sz w:val="22"/>
                <w:szCs w:val="22"/>
              </w:rPr>
              <w:t>JSON</w:t>
            </w:r>
          </w:p>
        </w:tc>
      </w:tr>
    </w:tbl>
    <w:p w:rsidR="006D67C4" w:rsidRPr="00D66F19" w:rsidRDefault="006D67C4">
      <w:pPr>
        <w:adjustRightInd w:val="0"/>
        <w:snapToGrid w:val="0"/>
        <w:rPr>
          <w:rFonts w:ascii="宋体" w:hAnsi="宋体"/>
          <w:sz w:val="22"/>
          <w:szCs w:val="22"/>
        </w:rPr>
      </w:pPr>
    </w:p>
    <w:p w:rsidR="006D67C4" w:rsidRPr="00D66F19" w:rsidRDefault="006D67C4">
      <w:pPr>
        <w:adjustRightInd w:val="0"/>
        <w:snapToGrid w:val="0"/>
        <w:ind w:leftChars="100" w:left="210"/>
        <w:rPr>
          <w:rFonts w:ascii="宋体" w:hAnsi="宋体"/>
          <w:sz w:val="22"/>
          <w:szCs w:val="22"/>
        </w:rPr>
      </w:pPr>
    </w:p>
    <w:p w:rsidR="006D67C4" w:rsidRPr="00D66F19" w:rsidRDefault="00B00ED1">
      <w:pPr>
        <w:numPr>
          <w:ilvl w:val="0"/>
          <w:numId w:val="4"/>
        </w:numPr>
        <w:adjustRightInd w:val="0"/>
        <w:snapToGrid w:val="0"/>
        <w:ind w:leftChars="100" w:left="210" w:firstLine="0"/>
        <w:jc w:val="left"/>
        <w:rPr>
          <w:rFonts w:ascii="宋体" w:hAnsi="宋体" w:cs="宋体"/>
          <w:sz w:val="22"/>
          <w:szCs w:val="22"/>
        </w:rPr>
      </w:pPr>
      <w:r w:rsidRPr="00D66F19">
        <w:rPr>
          <w:rFonts w:ascii="宋体" w:hAnsi="宋体" w:cs="宋体" w:hint="eastAsia"/>
          <w:sz w:val="22"/>
          <w:szCs w:val="22"/>
        </w:rPr>
        <w:t>接口参数：</w:t>
      </w:r>
    </w:p>
    <w:tbl>
      <w:tblPr>
        <w:tblpPr w:leftFromText="180" w:rightFromText="180" w:vertAnchor="text" w:horzAnchor="page" w:tblpX="2055" w:tblpY="236"/>
        <w:tblOverlap w:val="never"/>
        <w:tblW w:w="0" w:type="auto"/>
        <w:tblLayout w:type="fixed"/>
        <w:tblCellMar>
          <w:left w:w="0" w:type="dxa"/>
          <w:right w:w="0" w:type="dxa"/>
        </w:tblCellMar>
        <w:tblLook w:val="04A0" w:firstRow="1" w:lastRow="0" w:firstColumn="1" w:lastColumn="0" w:noHBand="0" w:noVBand="1"/>
      </w:tblPr>
      <w:tblGrid>
        <w:gridCol w:w="1452"/>
        <w:gridCol w:w="1135"/>
        <w:gridCol w:w="1245"/>
        <w:gridCol w:w="1053"/>
        <w:gridCol w:w="2184"/>
      </w:tblGrid>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right w:w="15" w:type="dxa"/>
            </w:tcMar>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参数名字</w:t>
            </w:r>
          </w:p>
        </w:tc>
        <w:tc>
          <w:tcPr>
            <w:tcW w:w="1135"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right w:w="15" w:type="dxa"/>
            </w:tcMar>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是否必须</w:t>
            </w:r>
          </w:p>
        </w:tc>
        <w:tc>
          <w:tcPr>
            <w:tcW w:w="1053"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默认值</w:t>
            </w:r>
          </w:p>
        </w:tc>
        <w:tc>
          <w:tcPr>
            <w:tcW w:w="2184"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说明</w:t>
            </w:r>
          </w:p>
        </w:tc>
      </w:tr>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Calibri"/>
                <w:color w:val="000000"/>
                <w:sz w:val="22"/>
                <w:szCs w:val="22"/>
              </w:rPr>
            </w:pPr>
            <w:r w:rsidRPr="00D66F19">
              <w:rPr>
                <w:rFonts w:ascii="宋体" w:hAnsi="宋体" w:cs="Calibri" w:hint="eastAsia"/>
                <w:color w:val="000000"/>
                <w:sz w:val="22"/>
                <w:szCs w:val="22"/>
              </w:rPr>
              <w:t>company_id</w:t>
            </w:r>
          </w:p>
        </w:tc>
        <w:tc>
          <w:tcPr>
            <w:tcW w:w="1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字符型</w:t>
            </w:r>
          </w:p>
        </w:tc>
        <w:tc>
          <w:tcPr>
            <w:tcW w:w="124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6D67C4" w:rsidRPr="00D66F19" w:rsidRDefault="00B00ED1">
            <w:pPr>
              <w:widowControl/>
              <w:ind w:firstLineChars="200" w:firstLine="440"/>
              <w:textAlignment w:val="center"/>
              <w:rPr>
                <w:rFonts w:ascii="宋体" w:hAnsi="宋体" w:cs="等线"/>
                <w:color w:val="000000"/>
                <w:kern w:val="0"/>
                <w:sz w:val="22"/>
                <w:szCs w:val="22"/>
                <w:lang w:bidi="ar"/>
              </w:rPr>
            </w:pPr>
            <w:r w:rsidRPr="00D66F19">
              <w:rPr>
                <w:rFonts w:ascii="宋体" w:hAnsi="宋体" w:hint="eastAsia"/>
                <w:sz w:val="22"/>
                <w:szCs w:val="22"/>
              </w:rPr>
              <w:t>是</w:t>
            </w:r>
          </w:p>
        </w:tc>
        <w:tc>
          <w:tcPr>
            <w:tcW w:w="105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无</w:t>
            </w:r>
          </w:p>
        </w:tc>
        <w:tc>
          <w:tcPr>
            <w:tcW w:w="218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公司id</w:t>
            </w:r>
          </w:p>
        </w:tc>
      </w:tr>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Calibri"/>
                <w:color w:val="000000"/>
                <w:sz w:val="22"/>
                <w:szCs w:val="22"/>
              </w:rPr>
            </w:pPr>
            <w:r w:rsidRPr="00D66F19">
              <w:rPr>
                <w:rFonts w:ascii="宋体" w:hAnsi="宋体" w:cs="等线" w:hint="eastAsia"/>
                <w:color w:val="000000"/>
                <w:kern w:val="0"/>
                <w:sz w:val="22"/>
                <w:szCs w:val="22"/>
                <w:lang w:bidi="ar"/>
              </w:rPr>
              <w:t>c</w:t>
            </w:r>
            <w:r w:rsidRPr="00D66F19">
              <w:rPr>
                <w:rFonts w:ascii="宋体" w:hAnsi="宋体" w:cs="等线"/>
                <w:color w:val="000000"/>
                <w:kern w:val="0"/>
                <w:sz w:val="22"/>
                <w:szCs w:val="22"/>
                <w:lang w:bidi="ar"/>
              </w:rPr>
              <w:t>ustomer</w:t>
            </w:r>
            <w:r w:rsidRPr="00D66F19">
              <w:rPr>
                <w:rFonts w:ascii="宋体" w:hAnsi="宋体" w:cs="等线" w:hint="eastAsia"/>
                <w:color w:val="000000"/>
                <w:kern w:val="0"/>
                <w:sz w:val="22"/>
                <w:szCs w:val="22"/>
                <w:lang w:bidi="ar"/>
              </w:rPr>
              <w:t>_id</w:t>
            </w:r>
          </w:p>
        </w:tc>
        <w:tc>
          <w:tcPr>
            <w:tcW w:w="1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字符型</w:t>
            </w:r>
          </w:p>
        </w:tc>
        <w:tc>
          <w:tcPr>
            <w:tcW w:w="124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6D67C4" w:rsidRPr="00D66F19" w:rsidRDefault="00B00ED1">
            <w:pPr>
              <w:widowControl/>
              <w:ind w:firstLineChars="200" w:firstLine="440"/>
              <w:textAlignment w:val="center"/>
              <w:rPr>
                <w:rFonts w:ascii="宋体" w:hAnsi="宋体"/>
                <w:sz w:val="22"/>
                <w:szCs w:val="22"/>
              </w:rPr>
            </w:pPr>
            <w:r w:rsidRPr="00D66F19">
              <w:rPr>
                <w:rFonts w:ascii="宋体" w:hAnsi="宋体" w:hint="eastAsia"/>
                <w:sz w:val="22"/>
                <w:szCs w:val="22"/>
              </w:rPr>
              <w:t>是</w:t>
            </w:r>
          </w:p>
        </w:tc>
        <w:tc>
          <w:tcPr>
            <w:tcW w:w="105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无</w:t>
            </w:r>
          </w:p>
        </w:tc>
        <w:tc>
          <w:tcPr>
            <w:tcW w:w="218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hint="eastAsia"/>
                <w:sz w:val="22"/>
                <w:szCs w:val="22"/>
              </w:rPr>
              <w:t>客户id</w:t>
            </w:r>
          </w:p>
        </w:tc>
      </w:tr>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Calibri"/>
                <w:color w:val="000000"/>
                <w:sz w:val="22"/>
                <w:szCs w:val="22"/>
              </w:rPr>
            </w:pPr>
            <w:r w:rsidRPr="00D66F19">
              <w:rPr>
                <w:rFonts w:ascii="宋体" w:hAnsi="宋体" w:cs="等线" w:hint="eastAsia"/>
                <w:color w:val="000000"/>
                <w:kern w:val="0"/>
                <w:sz w:val="22"/>
                <w:szCs w:val="22"/>
                <w:lang w:bidi="ar"/>
              </w:rPr>
              <w:t>salesman</w:t>
            </w:r>
            <w:r w:rsidRPr="00D66F19">
              <w:rPr>
                <w:rFonts w:ascii="宋体" w:hAnsi="宋体" w:cs="等线"/>
                <w:color w:val="000000"/>
                <w:kern w:val="0"/>
                <w:sz w:val="22"/>
                <w:szCs w:val="22"/>
                <w:lang w:bidi="ar"/>
              </w:rPr>
              <w:t>_id</w:t>
            </w:r>
          </w:p>
        </w:tc>
        <w:tc>
          <w:tcPr>
            <w:tcW w:w="1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字符型</w:t>
            </w:r>
          </w:p>
        </w:tc>
        <w:tc>
          <w:tcPr>
            <w:tcW w:w="124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6D67C4" w:rsidRPr="00D66F19" w:rsidRDefault="00B00ED1">
            <w:pPr>
              <w:widowControl/>
              <w:jc w:val="center"/>
              <w:textAlignment w:val="center"/>
              <w:rPr>
                <w:rFonts w:ascii="宋体" w:hAnsi="宋体"/>
                <w:sz w:val="22"/>
                <w:szCs w:val="22"/>
              </w:rPr>
            </w:pPr>
            <w:r w:rsidRPr="00D66F19">
              <w:rPr>
                <w:rFonts w:ascii="宋体" w:hAnsi="宋体" w:hint="eastAsia"/>
                <w:sz w:val="22"/>
                <w:szCs w:val="22"/>
              </w:rPr>
              <w:t>是</w:t>
            </w:r>
          </w:p>
        </w:tc>
        <w:tc>
          <w:tcPr>
            <w:tcW w:w="105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无</w:t>
            </w:r>
          </w:p>
        </w:tc>
        <w:tc>
          <w:tcPr>
            <w:tcW w:w="218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业务员id</w:t>
            </w:r>
          </w:p>
        </w:tc>
      </w:tr>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Calibri"/>
                <w:color w:val="000000"/>
                <w:sz w:val="22"/>
                <w:szCs w:val="22"/>
              </w:rPr>
            </w:pPr>
            <w:r w:rsidRPr="00D66F19">
              <w:rPr>
                <w:rFonts w:ascii="宋体" w:hAnsi="宋体" w:cs="等线"/>
                <w:color w:val="000000"/>
                <w:kern w:val="0"/>
                <w:sz w:val="22"/>
                <w:szCs w:val="22"/>
                <w:lang w:bidi="ar"/>
              </w:rPr>
              <w:t>product_type</w:t>
            </w:r>
          </w:p>
        </w:tc>
        <w:tc>
          <w:tcPr>
            <w:tcW w:w="1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字符型</w:t>
            </w:r>
          </w:p>
        </w:tc>
        <w:tc>
          <w:tcPr>
            <w:tcW w:w="124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6D67C4" w:rsidRPr="00D66F19" w:rsidRDefault="00B00ED1">
            <w:pPr>
              <w:widowControl/>
              <w:jc w:val="center"/>
              <w:textAlignment w:val="center"/>
              <w:rPr>
                <w:rFonts w:ascii="宋体" w:hAnsi="宋体"/>
                <w:sz w:val="22"/>
                <w:szCs w:val="22"/>
              </w:rPr>
            </w:pPr>
            <w:r w:rsidRPr="00D66F19">
              <w:rPr>
                <w:rFonts w:ascii="宋体" w:hAnsi="宋体" w:hint="eastAsia"/>
                <w:sz w:val="22"/>
                <w:szCs w:val="22"/>
              </w:rPr>
              <w:t>是</w:t>
            </w:r>
          </w:p>
        </w:tc>
        <w:tc>
          <w:tcPr>
            <w:tcW w:w="105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无</w:t>
            </w:r>
          </w:p>
        </w:tc>
        <w:tc>
          <w:tcPr>
            <w:tcW w:w="218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hint="eastAsia"/>
                <w:sz w:val="22"/>
                <w:szCs w:val="22"/>
              </w:rPr>
              <w:t>品名代码</w:t>
            </w:r>
          </w:p>
        </w:tc>
      </w:tr>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等线"/>
                <w:color w:val="000000"/>
                <w:kern w:val="0"/>
                <w:sz w:val="22"/>
                <w:szCs w:val="22"/>
                <w:lang w:bidi="ar"/>
              </w:rPr>
            </w:pPr>
            <w:r w:rsidRPr="00D66F19">
              <w:rPr>
                <w:rFonts w:ascii="宋体" w:hAnsi="宋体" w:cs="等线"/>
                <w:color w:val="000000"/>
                <w:kern w:val="0"/>
                <w:sz w:val="22"/>
                <w:szCs w:val="22"/>
                <w:lang w:bidi="ar"/>
              </w:rPr>
              <w:t>spec</w:t>
            </w:r>
          </w:p>
        </w:tc>
        <w:tc>
          <w:tcPr>
            <w:tcW w:w="1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字符型</w:t>
            </w:r>
          </w:p>
        </w:tc>
        <w:tc>
          <w:tcPr>
            <w:tcW w:w="124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6D67C4" w:rsidRPr="00D66F19" w:rsidRDefault="00B00ED1">
            <w:pPr>
              <w:widowControl/>
              <w:jc w:val="center"/>
              <w:textAlignment w:val="center"/>
              <w:rPr>
                <w:rFonts w:ascii="宋体" w:hAnsi="宋体"/>
                <w:sz w:val="22"/>
                <w:szCs w:val="22"/>
              </w:rPr>
            </w:pPr>
            <w:r w:rsidRPr="00D66F19">
              <w:rPr>
                <w:rFonts w:ascii="宋体" w:hAnsi="宋体" w:hint="eastAsia"/>
                <w:sz w:val="22"/>
                <w:szCs w:val="22"/>
              </w:rPr>
              <w:t>是</w:t>
            </w:r>
          </w:p>
        </w:tc>
        <w:tc>
          <w:tcPr>
            <w:tcW w:w="105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无</w:t>
            </w:r>
          </w:p>
        </w:tc>
        <w:tc>
          <w:tcPr>
            <w:tcW w:w="218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规格</w:t>
            </w:r>
          </w:p>
        </w:tc>
      </w:tr>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等线"/>
                <w:color w:val="000000"/>
                <w:kern w:val="0"/>
                <w:sz w:val="22"/>
                <w:szCs w:val="22"/>
                <w:lang w:bidi="ar"/>
              </w:rPr>
            </w:pPr>
            <w:r w:rsidRPr="00D66F19">
              <w:rPr>
                <w:rFonts w:ascii="宋体" w:hAnsi="宋体" w:cs="等线"/>
                <w:color w:val="000000"/>
                <w:kern w:val="0"/>
                <w:sz w:val="22"/>
                <w:szCs w:val="22"/>
                <w:lang w:bidi="ar"/>
              </w:rPr>
              <w:t>quantity</w:t>
            </w:r>
          </w:p>
        </w:tc>
        <w:tc>
          <w:tcPr>
            <w:tcW w:w="1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整型</w:t>
            </w:r>
          </w:p>
        </w:tc>
        <w:tc>
          <w:tcPr>
            <w:tcW w:w="124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6D67C4" w:rsidRPr="00D66F19" w:rsidRDefault="00B00ED1">
            <w:pPr>
              <w:widowControl/>
              <w:jc w:val="center"/>
              <w:textAlignment w:val="center"/>
              <w:rPr>
                <w:rFonts w:ascii="宋体" w:hAnsi="宋体"/>
                <w:sz w:val="22"/>
                <w:szCs w:val="22"/>
              </w:rPr>
            </w:pPr>
            <w:r w:rsidRPr="00D66F19">
              <w:rPr>
                <w:rFonts w:ascii="宋体" w:hAnsi="宋体" w:hint="eastAsia"/>
                <w:sz w:val="22"/>
                <w:szCs w:val="22"/>
              </w:rPr>
              <w:t>是</w:t>
            </w:r>
          </w:p>
        </w:tc>
        <w:tc>
          <w:tcPr>
            <w:tcW w:w="105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无</w:t>
            </w:r>
          </w:p>
        </w:tc>
        <w:tc>
          <w:tcPr>
            <w:tcW w:w="218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件数</w:t>
            </w:r>
          </w:p>
        </w:tc>
      </w:tr>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等线"/>
                <w:color w:val="000000"/>
                <w:kern w:val="0"/>
                <w:sz w:val="22"/>
                <w:szCs w:val="22"/>
                <w:lang w:bidi="ar"/>
              </w:rPr>
            </w:pPr>
            <w:r w:rsidRPr="00D66F19">
              <w:rPr>
                <w:rFonts w:ascii="宋体" w:hAnsi="宋体" w:cs="等线"/>
                <w:color w:val="000000"/>
                <w:kern w:val="0"/>
                <w:sz w:val="22"/>
                <w:szCs w:val="22"/>
                <w:lang w:bidi="ar"/>
              </w:rPr>
              <w:t>free_pcs</w:t>
            </w:r>
          </w:p>
        </w:tc>
        <w:tc>
          <w:tcPr>
            <w:tcW w:w="1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整型</w:t>
            </w:r>
          </w:p>
        </w:tc>
        <w:tc>
          <w:tcPr>
            <w:tcW w:w="124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6D67C4" w:rsidRPr="00D66F19" w:rsidRDefault="00B00ED1">
            <w:pPr>
              <w:widowControl/>
              <w:jc w:val="center"/>
              <w:textAlignment w:val="center"/>
              <w:rPr>
                <w:rFonts w:ascii="宋体" w:hAnsi="宋体"/>
                <w:sz w:val="22"/>
                <w:szCs w:val="22"/>
              </w:rPr>
            </w:pPr>
            <w:r w:rsidRPr="00D66F19">
              <w:rPr>
                <w:rFonts w:ascii="宋体" w:hAnsi="宋体" w:hint="eastAsia"/>
                <w:sz w:val="22"/>
                <w:szCs w:val="22"/>
              </w:rPr>
              <w:t>是</w:t>
            </w:r>
          </w:p>
        </w:tc>
        <w:tc>
          <w:tcPr>
            <w:tcW w:w="105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0</w:t>
            </w:r>
          </w:p>
        </w:tc>
        <w:tc>
          <w:tcPr>
            <w:tcW w:w="218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散根数</w:t>
            </w:r>
          </w:p>
        </w:tc>
      </w:tr>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item_id</w:t>
            </w:r>
          </w:p>
        </w:tc>
        <w:tc>
          <w:tcPr>
            <w:tcW w:w="1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字符</w:t>
            </w:r>
          </w:p>
        </w:tc>
        <w:tc>
          <w:tcPr>
            <w:tcW w:w="124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6D67C4" w:rsidRPr="00D66F19" w:rsidRDefault="00B00ED1">
            <w:pPr>
              <w:widowControl/>
              <w:jc w:val="center"/>
              <w:textAlignment w:val="center"/>
              <w:rPr>
                <w:rFonts w:ascii="宋体" w:hAnsi="宋体"/>
                <w:sz w:val="22"/>
                <w:szCs w:val="22"/>
              </w:rPr>
            </w:pPr>
            <w:r w:rsidRPr="00D66F19">
              <w:rPr>
                <w:rFonts w:ascii="宋体" w:hAnsi="宋体" w:hint="eastAsia"/>
                <w:sz w:val="22"/>
                <w:szCs w:val="22"/>
              </w:rPr>
              <w:t>是</w:t>
            </w:r>
          </w:p>
        </w:tc>
        <w:tc>
          <w:tcPr>
            <w:tcW w:w="105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无</w:t>
            </w:r>
          </w:p>
        </w:tc>
        <w:tc>
          <w:tcPr>
            <w:tcW w:w="218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子项id</w:t>
            </w:r>
          </w:p>
        </w:tc>
      </w:tr>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m</w:t>
            </w:r>
            <w:r w:rsidRPr="00D66F19">
              <w:rPr>
                <w:rFonts w:ascii="宋体" w:hAnsi="宋体" w:cs="等线"/>
                <w:color w:val="000000"/>
                <w:kern w:val="0"/>
                <w:sz w:val="22"/>
                <w:szCs w:val="22"/>
                <w:lang w:bidi="ar"/>
              </w:rPr>
              <w:t>aterial</w:t>
            </w:r>
          </w:p>
        </w:tc>
        <w:tc>
          <w:tcPr>
            <w:tcW w:w="1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字符</w:t>
            </w:r>
          </w:p>
        </w:tc>
        <w:tc>
          <w:tcPr>
            <w:tcW w:w="124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6D67C4" w:rsidRPr="00D66F19" w:rsidRDefault="00B00ED1">
            <w:pPr>
              <w:widowControl/>
              <w:jc w:val="center"/>
              <w:textAlignment w:val="center"/>
              <w:rPr>
                <w:rFonts w:ascii="宋体" w:hAnsi="宋体"/>
                <w:sz w:val="22"/>
                <w:szCs w:val="22"/>
              </w:rPr>
            </w:pPr>
            <w:r w:rsidRPr="00D66F19">
              <w:rPr>
                <w:rFonts w:ascii="宋体" w:hAnsi="宋体" w:hint="eastAsia"/>
                <w:sz w:val="22"/>
                <w:szCs w:val="22"/>
              </w:rPr>
              <w:t>是</w:t>
            </w:r>
          </w:p>
        </w:tc>
        <w:tc>
          <w:tcPr>
            <w:tcW w:w="105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无</w:t>
            </w:r>
          </w:p>
        </w:tc>
        <w:tc>
          <w:tcPr>
            <w:tcW w:w="218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材质</w:t>
            </w:r>
          </w:p>
        </w:tc>
      </w:tr>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等线"/>
                <w:color w:val="000000"/>
                <w:kern w:val="0"/>
                <w:sz w:val="22"/>
                <w:szCs w:val="22"/>
                <w:lang w:bidi="ar"/>
              </w:rPr>
            </w:pPr>
            <w:r w:rsidRPr="00D66F19">
              <w:rPr>
                <w:rFonts w:ascii="宋体" w:hAnsi="宋体" w:cs="等线"/>
                <w:color w:val="000000"/>
                <w:kern w:val="0"/>
                <w:sz w:val="22"/>
                <w:szCs w:val="22"/>
                <w:lang w:bidi="ar"/>
              </w:rPr>
              <w:t>f_loc</w:t>
            </w:r>
          </w:p>
        </w:tc>
        <w:tc>
          <w:tcPr>
            <w:tcW w:w="1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字符</w:t>
            </w:r>
          </w:p>
        </w:tc>
        <w:tc>
          <w:tcPr>
            <w:tcW w:w="124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6D67C4" w:rsidRPr="00D66F19" w:rsidRDefault="00B00ED1">
            <w:pPr>
              <w:widowControl/>
              <w:jc w:val="center"/>
              <w:textAlignment w:val="center"/>
              <w:rPr>
                <w:rFonts w:ascii="宋体" w:hAnsi="宋体"/>
                <w:sz w:val="22"/>
                <w:szCs w:val="22"/>
              </w:rPr>
            </w:pPr>
            <w:r w:rsidRPr="00D66F19">
              <w:rPr>
                <w:rFonts w:ascii="宋体" w:hAnsi="宋体" w:hint="eastAsia"/>
                <w:sz w:val="22"/>
                <w:szCs w:val="22"/>
              </w:rPr>
              <w:t>是</w:t>
            </w:r>
          </w:p>
        </w:tc>
        <w:tc>
          <w:tcPr>
            <w:tcW w:w="105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无</w:t>
            </w:r>
          </w:p>
        </w:tc>
        <w:tc>
          <w:tcPr>
            <w:tcW w:w="218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垛位</w:t>
            </w:r>
          </w:p>
        </w:tc>
      </w:tr>
      <w:tr w:rsidR="006D67C4" w:rsidRPr="00D66F19">
        <w:trPr>
          <w:trHeight w:hRule="exact" w:val="454"/>
        </w:trPr>
        <w:tc>
          <w:tcPr>
            <w:tcW w:w="145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等线"/>
                <w:color w:val="000000"/>
                <w:kern w:val="0"/>
                <w:sz w:val="22"/>
                <w:szCs w:val="22"/>
                <w:lang w:bidi="ar"/>
              </w:rPr>
            </w:pPr>
            <w:r w:rsidRPr="00D66F19">
              <w:rPr>
                <w:rFonts w:ascii="宋体" w:hAnsi="宋体" w:cs="等线"/>
                <w:color w:val="000000"/>
                <w:kern w:val="0"/>
                <w:sz w:val="22"/>
                <w:szCs w:val="22"/>
                <w:lang w:bidi="ar"/>
              </w:rPr>
              <w:t>f_whs</w:t>
            </w:r>
          </w:p>
        </w:tc>
        <w:tc>
          <w:tcPr>
            <w:tcW w:w="1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字符</w:t>
            </w:r>
          </w:p>
        </w:tc>
        <w:tc>
          <w:tcPr>
            <w:tcW w:w="124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6D67C4" w:rsidRPr="00D66F19" w:rsidRDefault="00B00ED1">
            <w:pPr>
              <w:widowControl/>
              <w:jc w:val="center"/>
              <w:textAlignment w:val="center"/>
              <w:rPr>
                <w:rFonts w:ascii="宋体" w:hAnsi="宋体"/>
                <w:sz w:val="22"/>
                <w:szCs w:val="22"/>
              </w:rPr>
            </w:pPr>
            <w:r w:rsidRPr="00D66F19">
              <w:rPr>
                <w:rFonts w:ascii="宋体" w:hAnsi="宋体" w:hint="eastAsia"/>
                <w:sz w:val="22"/>
                <w:szCs w:val="22"/>
              </w:rPr>
              <w:t>是</w:t>
            </w:r>
          </w:p>
        </w:tc>
        <w:tc>
          <w:tcPr>
            <w:tcW w:w="105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无</w:t>
            </w:r>
          </w:p>
        </w:tc>
        <w:tc>
          <w:tcPr>
            <w:tcW w:w="218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仓库</w:t>
            </w:r>
          </w:p>
        </w:tc>
      </w:tr>
    </w:tbl>
    <w:p w:rsidR="006D67C4" w:rsidRPr="00D66F19" w:rsidRDefault="00B00ED1">
      <w:pPr>
        <w:adjustRightInd w:val="0"/>
        <w:snapToGrid w:val="0"/>
        <w:ind w:leftChars="100" w:left="210"/>
        <w:jc w:val="left"/>
        <w:rPr>
          <w:rFonts w:ascii="黑体" w:eastAsia="黑体" w:hAnsi="黑体" w:cs="黑体"/>
          <w:sz w:val="22"/>
          <w:szCs w:val="22"/>
        </w:rPr>
      </w:pPr>
      <w:r w:rsidRPr="00D66F19">
        <w:rPr>
          <w:rFonts w:ascii="黑体" w:eastAsia="黑体" w:hAnsi="黑体" w:cs="黑体" w:hint="eastAsia"/>
          <w:sz w:val="22"/>
          <w:szCs w:val="22"/>
        </w:rPr>
        <w:t xml:space="preserve"> </w:t>
      </w:r>
    </w:p>
    <w:p w:rsidR="006D67C4" w:rsidRPr="00D66F19" w:rsidRDefault="006D67C4">
      <w:pPr>
        <w:adjustRightInd w:val="0"/>
        <w:snapToGrid w:val="0"/>
        <w:ind w:leftChars="100" w:left="210"/>
        <w:jc w:val="left"/>
        <w:rPr>
          <w:rFonts w:ascii="黑体" w:eastAsia="黑体" w:hAnsi="黑体" w:cs="黑体"/>
          <w:sz w:val="22"/>
          <w:szCs w:val="22"/>
        </w:rPr>
      </w:pPr>
    </w:p>
    <w:p w:rsidR="006D67C4" w:rsidRPr="00D66F19" w:rsidRDefault="006D67C4">
      <w:pPr>
        <w:rPr>
          <w:b/>
          <w:bCs/>
          <w:sz w:val="22"/>
          <w:szCs w:val="22"/>
        </w:rPr>
      </w:pPr>
    </w:p>
    <w:p w:rsidR="006D67C4" w:rsidRPr="00D66F19" w:rsidRDefault="006D67C4">
      <w:pPr>
        <w:rPr>
          <w:b/>
          <w:bCs/>
          <w:sz w:val="22"/>
          <w:szCs w:val="22"/>
        </w:rPr>
      </w:pPr>
    </w:p>
    <w:p w:rsidR="006D67C4" w:rsidRPr="00D66F19" w:rsidRDefault="006D67C4">
      <w:pPr>
        <w:adjustRightInd w:val="0"/>
        <w:snapToGrid w:val="0"/>
        <w:ind w:leftChars="100" w:left="210"/>
        <w:jc w:val="left"/>
        <w:rPr>
          <w:rFonts w:ascii="黑体" w:eastAsia="黑体" w:hAnsi="黑体" w:cs="黑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6D67C4">
      <w:pPr>
        <w:adjustRightInd w:val="0"/>
        <w:snapToGrid w:val="0"/>
        <w:jc w:val="left"/>
        <w:rPr>
          <w:rFonts w:ascii="宋体" w:hAnsi="宋体" w:cs="宋体"/>
          <w:sz w:val="22"/>
          <w:szCs w:val="22"/>
        </w:rPr>
      </w:pPr>
    </w:p>
    <w:p w:rsidR="006D67C4" w:rsidRPr="00D66F19" w:rsidRDefault="00B00ED1">
      <w:pPr>
        <w:numPr>
          <w:ilvl w:val="0"/>
          <w:numId w:val="4"/>
        </w:numPr>
        <w:adjustRightInd w:val="0"/>
        <w:snapToGrid w:val="0"/>
        <w:ind w:leftChars="100" w:left="210" w:firstLine="0"/>
        <w:jc w:val="left"/>
        <w:rPr>
          <w:rFonts w:ascii="宋体" w:hAnsi="宋体" w:cs="宋体"/>
          <w:sz w:val="22"/>
          <w:szCs w:val="22"/>
        </w:rPr>
      </w:pPr>
      <w:r w:rsidRPr="00D66F19">
        <w:rPr>
          <w:rFonts w:ascii="宋体" w:hAnsi="宋体" w:cs="宋体" w:hint="eastAsia"/>
          <w:sz w:val="22"/>
          <w:szCs w:val="22"/>
        </w:rPr>
        <w:t>返回结果：</w:t>
      </w:r>
    </w:p>
    <w:tbl>
      <w:tblPr>
        <w:tblpPr w:leftFromText="180" w:rightFromText="180" w:vertAnchor="text" w:horzAnchor="page" w:tblpX="2055" w:tblpY="236"/>
        <w:tblOverlap w:val="never"/>
        <w:tblW w:w="0" w:type="auto"/>
        <w:tblLayout w:type="fixed"/>
        <w:tblCellMar>
          <w:left w:w="0" w:type="dxa"/>
          <w:right w:w="0" w:type="dxa"/>
        </w:tblCellMar>
        <w:tblLook w:val="04A0" w:firstRow="1" w:lastRow="0" w:firstColumn="1" w:lastColumn="0" w:noHBand="0" w:noVBand="1"/>
      </w:tblPr>
      <w:tblGrid>
        <w:gridCol w:w="1716"/>
        <w:gridCol w:w="1134"/>
        <w:gridCol w:w="4045"/>
      </w:tblGrid>
      <w:tr w:rsidR="006D67C4" w:rsidRPr="00D66F19" w:rsidTr="001901AB">
        <w:trPr>
          <w:trHeight w:hRule="exact" w:val="454"/>
        </w:trPr>
        <w:tc>
          <w:tcPr>
            <w:tcW w:w="1716"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right w:w="15" w:type="dxa"/>
            </w:tcMar>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返回字段</w:t>
            </w:r>
          </w:p>
        </w:tc>
        <w:tc>
          <w:tcPr>
            <w:tcW w:w="1134"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类型</w:t>
            </w:r>
          </w:p>
        </w:tc>
        <w:tc>
          <w:tcPr>
            <w:tcW w:w="4045"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rsidR="006D67C4" w:rsidRPr="00D66F19" w:rsidRDefault="00B00ED1">
            <w:pPr>
              <w:widowControl/>
              <w:jc w:val="center"/>
              <w:textAlignment w:val="center"/>
              <w:rPr>
                <w:rFonts w:ascii="宋体" w:hAnsi="宋体" w:cs="微软雅黑"/>
                <w:b/>
                <w:color w:val="000000"/>
                <w:kern w:val="0"/>
                <w:sz w:val="22"/>
                <w:szCs w:val="22"/>
                <w:lang w:bidi="ar"/>
              </w:rPr>
            </w:pPr>
            <w:r w:rsidRPr="00D66F19">
              <w:rPr>
                <w:rFonts w:ascii="宋体" w:hAnsi="宋体" w:cs="微软雅黑" w:hint="eastAsia"/>
                <w:b/>
                <w:color w:val="000000"/>
                <w:kern w:val="0"/>
                <w:sz w:val="22"/>
                <w:szCs w:val="22"/>
                <w:lang w:bidi="ar"/>
              </w:rPr>
              <w:t>说明</w:t>
            </w:r>
          </w:p>
        </w:tc>
      </w:tr>
      <w:tr w:rsidR="006D67C4" w:rsidRPr="00D66F19" w:rsidTr="001901AB">
        <w:trPr>
          <w:trHeight w:hRule="exact" w:val="454"/>
        </w:trPr>
        <w:tc>
          <w:tcPr>
            <w:tcW w:w="171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Calibri"/>
                <w:color w:val="000000"/>
                <w:sz w:val="22"/>
                <w:szCs w:val="22"/>
              </w:rPr>
            </w:pPr>
            <w:r w:rsidRPr="00D66F19">
              <w:rPr>
                <w:rFonts w:ascii="宋体" w:hAnsi="宋体" w:cs="Calibri" w:hint="eastAsia"/>
                <w:color w:val="000000"/>
                <w:sz w:val="22"/>
                <w:szCs w:val="22"/>
              </w:rPr>
              <w:t>result.code</w:t>
            </w:r>
          </w:p>
        </w:tc>
        <w:tc>
          <w:tcPr>
            <w:tcW w:w="113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字符型</w:t>
            </w:r>
          </w:p>
        </w:tc>
        <w:tc>
          <w:tcPr>
            <w:tcW w:w="404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返回状态码</w:t>
            </w:r>
          </w:p>
        </w:tc>
      </w:tr>
      <w:tr w:rsidR="006D67C4" w:rsidRPr="00D66F19" w:rsidTr="001901AB">
        <w:trPr>
          <w:trHeight w:hRule="exact" w:val="454"/>
        </w:trPr>
        <w:tc>
          <w:tcPr>
            <w:tcW w:w="171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Calibri"/>
                <w:color w:val="000000"/>
                <w:sz w:val="22"/>
                <w:szCs w:val="22"/>
              </w:rPr>
            </w:pPr>
            <w:r w:rsidRPr="00D66F19">
              <w:rPr>
                <w:rFonts w:ascii="宋体" w:hAnsi="宋体" w:cs="等线" w:hint="eastAsia"/>
                <w:color w:val="000000"/>
                <w:kern w:val="0"/>
                <w:sz w:val="22"/>
                <w:szCs w:val="22"/>
                <w:lang w:bidi="ar"/>
              </w:rPr>
              <w:t xml:space="preserve"> result.message</w:t>
            </w:r>
          </w:p>
        </w:tc>
        <w:tc>
          <w:tcPr>
            <w:tcW w:w="113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字符型</w:t>
            </w:r>
          </w:p>
        </w:tc>
        <w:tc>
          <w:tcPr>
            <w:tcW w:w="404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返回提示信息(成功、失败)</w:t>
            </w:r>
          </w:p>
        </w:tc>
      </w:tr>
      <w:tr w:rsidR="006D67C4" w:rsidRPr="00D66F19" w:rsidTr="001901AB">
        <w:trPr>
          <w:trHeight w:hRule="exact" w:val="454"/>
        </w:trPr>
        <w:tc>
          <w:tcPr>
            <w:tcW w:w="171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Pr="00D66F19" w:rsidRDefault="00B00ED1">
            <w:pPr>
              <w:jc w:val="center"/>
              <w:rPr>
                <w:rFonts w:ascii="宋体" w:hAnsi="宋体" w:cs="Calibri"/>
                <w:color w:val="000000"/>
                <w:sz w:val="22"/>
                <w:szCs w:val="22"/>
              </w:rPr>
            </w:pPr>
            <w:r w:rsidRPr="00D66F19">
              <w:rPr>
                <w:rFonts w:ascii="宋体" w:hAnsi="宋体" w:cs="等线" w:hint="eastAsia"/>
                <w:color w:val="000000"/>
                <w:kern w:val="0"/>
                <w:sz w:val="22"/>
                <w:szCs w:val="22"/>
                <w:lang w:bidi="ar"/>
              </w:rPr>
              <w:t>sheets</w:t>
            </w:r>
          </w:p>
        </w:tc>
        <w:tc>
          <w:tcPr>
            <w:tcW w:w="113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kern w:val="0"/>
                <w:sz w:val="22"/>
                <w:szCs w:val="22"/>
                <w:lang w:bidi="ar"/>
              </w:rPr>
            </w:pPr>
            <w:r w:rsidRPr="00D66F19">
              <w:rPr>
                <w:rFonts w:ascii="宋体" w:hAnsi="宋体" w:cs="等线" w:hint="eastAsia"/>
                <w:color w:val="000000"/>
                <w:kern w:val="0"/>
                <w:sz w:val="22"/>
                <w:szCs w:val="22"/>
                <w:lang w:bidi="ar"/>
              </w:rPr>
              <w:t>对象</w:t>
            </w:r>
          </w:p>
        </w:tc>
        <w:tc>
          <w:tcPr>
            <w:tcW w:w="404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Pr="00D66F19" w:rsidRDefault="00B00ED1">
            <w:pPr>
              <w:widowControl/>
              <w:jc w:val="center"/>
              <w:textAlignment w:val="center"/>
              <w:rPr>
                <w:rFonts w:ascii="宋体" w:hAnsi="宋体" w:cs="等线"/>
                <w:color w:val="000000"/>
                <w:sz w:val="22"/>
                <w:szCs w:val="22"/>
              </w:rPr>
            </w:pPr>
            <w:r w:rsidRPr="00D66F19">
              <w:rPr>
                <w:rFonts w:ascii="宋体" w:hAnsi="宋体" w:cs="等线" w:hint="eastAsia"/>
                <w:color w:val="000000"/>
                <w:sz w:val="22"/>
                <w:szCs w:val="22"/>
              </w:rPr>
              <w:t>推荐的发货通知单</w:t>
            </w:r>
          </w:p>
        </w:tc>
      </w:tr>
    </w:tbl>
    <w:p w:rsidR="006D67C4" w:rsidRDefault="006D67C4">
      <w:pPr>
        <w:rPr>
          <w:rFonts w:ascii="Arial" w:hAnsi="Arial"/>
          <w:b/>
          <w:bCs/>
        </w:rPr>
      </w:pPr>
      <w:bookmarkStart w:id="28" w:name="_Toc29505"/>
    </w:p>
    <w:p w:rsidR="006D67C4" w:rsidRDefault="006D67C4">
      <w:pPr>
        <w:rPr>
          <w:rFonts w:ascii="Arial" w:hAnsi="Arial"/>
          <w:b/>
          <w:bCs/>
        </w:rPr>
      </w:pPr>
    </w:p>
    <w:p w:rsidR="006D67C4" w:rsidRDefault="006D67C4">
      <w:pPr>
        <w:rPr>
          <w:rFonts w:ascii="Arial" w:hAnsi="Arial"/>
          <w:b/>
          <w:bCs/>
        </w:rPr>
      </w:pPr>
    </w:p>
    <w:p w:rsidR="006D67C4" w:rsidRDefault="006D67C4">
      <w:pPr>
        <w:rPr>
          <w:rFonts w:ascii="Arial" w:hAnsi="Arial"/>
          <w:b/>
          <w:bCs/>
        </w:rPr>
      </w:pPr>
    </w:p>
    <w:p w:rsidR="006D67C4" w:rsidRDefault="006D67C4">
      <w:pPr>
        <w:rPr>
          <w:rFonts w:ascii="Arial" w:hAnsi="Arial"/>
          <w:b/>
          <w:bCs/>
        </w:rPr>
      </w:pPr>
    </w:p>
    <w:p w:rsidR="006D67C4" w:rsidRDefault="00B00ED1" w:rsidP="007917E3">
      <w:pPr>
        <w:pStyle w:val="3"/>
      </w:pPr>
      <w:bookmarkStart w:id="29" w:name="_Toc41052350"/>
      <w:r>
        <w:rPr>
          <w:rFonts w:hint="eastAsia"/>
        </w:rPr>
        <w:t xml:space="preserve">5.2.2 </w:t>
      </w:r>
      <w:r w:rsidR="002F6595">
        <w:rPr>
          <w:rFonts w:hint="eastAsia"/>
        </w:rPr>
        <w:t>开单确认</w:t>
      </w:r>
      <w:r>
        <w:rPr>
          <w:rFonts w:hint="eastAsia"/>
        </w:rPr>
        <w:t>接口</w:t>
      </w:r>
      <w:r>
        <w:rPr>
          <w:rFonts w:hint="eastAsia"/>
        </w:rPr>
        <w:t>(</w:t>
      </w:r>
      <w:r>
        <w:rPr>
          <w:rFonts w:hint="eastAsia"/>
        </w:rPr>
        <w:t>对比分析保存差异信息</w:t>
      </w:r>
      <w:r>
        <w:rPr>
          <w:rFonts w:hint="eastAsia"/>
        </w:rPr>
        <w:t>)</w:t>
      </w:r>
      <w:bookmarkEnd w:id="28"/>
      <w:bookmarkEnd w:id="29"/>
    </w:p>
    <w:p w:rsidR="006D67C4" w:rsidRDefault="00B00ED1">
      <w:pPr>
        <w:numPr>
          <w:ilvl w:val="0"/>
          <w:numId w:val="5"/>
        </w:numPr>
        <w:adjustRightInd w:val="0"/>
        <w:snapToGrid w:val="0"/>
        <w:ind w:firstLineChars="100" w:firstLine="240"/>
        <w:jc w:val="left"/>
        <w:rPr>
          <w:rFonts w:ascii="宋体" w:hAnsi="宋体"/>
          <w:sz w:val="24"/>
          <w:szCs w:val="24"/>
        </w:rPr>
      </w:pPr>
      <w:r>
        <w:rPr>
          <w:rFonts w:ascii="宋体" w:hAnsi="宋体" w:cs="宋体" w:hint="eastAsia"/>
          <w:sz w:val="24"/>
          <w:szCs w:val="24"/>
        </w:rPr>
        <w:t>测试接口连接:</w:t>
      </w:r>
      <w:hyperlink r:id="rId21" w:anchor="/system/goods-allocation/goods-allocation/billOfManage" w:history="1">
        <w:hyperlink r:id="rId22" w:anchor="/system/goods-allocation/goods-allocation/billOfManage" w:history="1">
          <w:r>
            <w:rPr>
              <w:rStyle w:val="ae"/>
              <w:rFonts w:ascii="宋体" w:hAnsi="宋体" w:cs="宋体" w:hint="eastAsia"/>
              <w:color w:val="000000" w:themeColor="text1"/>
              <w:sz w:val="24"/>
              <w:szCs w:val="24"/>
              <w:u w:val="none"/>
            </w:rPr>
            <w:t>http://192.168.1.27:9238/</w:t>
          </w:r>
        </w:hyperlink>
        <w:r>
          <w:rPr>
            <w:rFonts w:ascii="宋体" w:hAnsi="宋体" w:cs="宋体" w:hint="eastAsia"/>
            <w:color w:val="000000" w:themeColor="text1"/>
            <w:sz w:val="24"/>
            <w:szCs w:val="24"/>
          </w:rPr>
          <w:t>c</w:t>
        </w:r>
        <w:r>
          <w:rPr>
            <w:rFonts w:ascii="宋体" w:hAnsi="宋体" w:cs="宋体" w:hint="eastAsia"/>
            <w:sz w:val="24"/>
            <w:szCs w:val="24"/>
          </w:rPr>
          <w:t>onfirm</w:t>
        </w:r>
      </w:hyperlink>
    </w:p>
    <w:p w:rsidR="006D67C4" w:rsidRDefault="006D67C4">
      <w:pPr>
        <w:adjustRightInd w:val="0"/>
        <w:snapToGrid w:val="0"/>
        <w:ind w:leftChars="100" w:left="210"/>
        <w:jc w:val="left"/>
        <w:rPr>
          <w:rFonts w:ascii="宋体" w:hAnsi="宋体"/>
          <w:sz w:val="24"/>
          <w:szCs w:val="24"/>
        </w:rPr>
      </w:pPr>
    </w:p>
    <w:p w:rsidR="006D67C4" w:rsidRDefault="00B00ED1">
      <w:pPr>
        <w:numPr>
          <w:ilvl w:val="0"/>
          <w:numId w:val="5"/>
        </w:numPr>
        <w:adjustRightInd w:val="0"/>
        <w:snapToGrid w:val="0"/>
        <w:ind w:firstLineChars="100" w:firstLine="240"/>
        <w:jc w:val="left"/>
        <w:rPr>
          <w:rFonts w:ascii="宋体" w:hAnsi="宋体" w:cs="宋体"/>
          <w:sz w:val="24"/>
          <w:szCs w:val="24"/>
        </w:rPr>
      </w:pPr>
      <w:r>
        <w:rPr>
          <w:rFonts w:ascii="宋体" w:hAnsi="宋体" w:cs="宋体" w:hint="eastAsia"/>
          <w:sz w:val="24"/>
          <w:szCs w:val="24"/>
        </w:rPr>
        <w:t>功能说明：对模型计算完成的发货通知单进行手动调整重量、件数、批次，生成新的提货单或进行修改，并对比分析保存差异信息。</w:t>
      </w:r>
    </w:p>
    <w:p w:rsidR="006D67C4" w:rsidRDefault="006D67C4">
      <w:pPr>
        <w:adjustRightInd w:val="0"/>
        <w:snapToGrid w:val="0"/>
        <w:ind w:leftChars="100" w:left="210"/>
        <w:jc w:val="left"/>
        <w:rPr>
          <w:rFonts w:ascii="宋体" w:hAnsi="宋体"/>
          <w:sz w:val="24"/>
          <w:szCs w:val="24"/>
        </w:rPr>
      </w:pPr>
    </w:p>
    <w:p w:rsidR="006D67C4" w:rsidRDefault="00B00ED1">
      <w:pPr>
        <w:numPr>
          <w:ilvl w:val="0"/>
          <w:numId w:val="5"/>
        </w:numPr>
        <w:adjustRightInd w:val="0"/>
        <w:snapToGrid w:val="0"/>
        <w:ind w:firstLineChars="100" w:firstLine="240"/>
        <w:jc w:val="left"/>
        <w:rPr>
          <w:rFonts w:ascii="宋体" w:hAnsi="宋体" w:cs="宋体"/>
          <w:sz w:val="24"/>
          <w:szCs w:val="24"/>
        </w:rPr>
      </w:pPr>
      <w:r>
        <w:rPr>
          <w:rFonts w:ascii="宋体" w:hAnsi="宋体" w:cs="宋体" w:hint="eastAsia"/>
          <w:sz w:val="24"/>
          <w:szCs w:val="24"/>
        </w:rPr>
        <w:t>接口说明：</w:t>
      </w:r>
    </w:p>
    <w:p w:rsidR="006D67C4" w:rsidRDefault="006D67C4">
      <w:pPr>
        <w:adjustRightInd w:val="0"/>
        <w:snapToGrid w:val="0"/>
        <w:ind w:leftChars="100" w:left="210"/>
        <w:rPr>
          <w:rFonts w:ascii="宋体" w:hAnsi="宋体"/>
        </w:rPr>
      </w:pPr>
    </w:p>
    <w:tbl>
      <w:tblPr>
        <w:tblStyle w:val="ac"/>
        <w:tblW w:w="0" w:type="auto"/>
        <w:tblInd w:w="354" w:type="dxa"/>
        <w:tblLook w:val="04A0" w:firstRow="1" w:lastRow="0" w:firstColumn="1" w:lastColumn="0" w:noHBand="0" w:noVBand="1"/>
      </w:tblPr>
      <w:tblGrid>
        <w:gridCol w:w="1438"/>
        <w:gridCol w:w="1282"/>
        <w:gridCol w:w="2038"/>
        <w:gridCol w:w="2323"/>
      </w:tblGrid>
      <w:tr w:rsidR="006D67C4">
        <w:trPr>
          <w:trHeight w:val="375"/>
        </w:trPr>
        <w:tc>
          <w:tcPr>
            <w:tcW w:w="1438"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请求协议</w:t>
            </w:r>
          </w:p>
        </w:tc>
        <w:tc>
          <w:tcPr>
            <w:tcW w:w="1282"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请求方式</w:t>
            </w:r>
          </w:p>
        </w:tc>
        <w:tc>
          <w:tcPr>
            <w:tcW w:w="2038"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编码格式</w:t>
            </w:r>
          </w:p>
        </w:tc>
        <w:tc>
          <w:tcPr>
            <w:tcW w:w="2323"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返回格式</w:t>
            </w:r>
          </w:p>
        </w:tc>
      </w:tr>
      <w:tr w:rsidR="006D67C4">
        <w:trPr>
          <w:trHeight w:val="299"/>
        </w:trPr>
        <w:tc>
          <w:tcPr>
            <w:tcW w:w="1438" w:type="dxa"/>
          </w:tcPr>
          <w:p w:rsidR="006D67C4" w:rsidRDefault="00B00ED1">
            <w:pPr>
              <w:adjustRightInd w:val="0"/>
              <w:snapToGrid w:val="0"/>
              <w:jc w:val="center"/>
              <w:rPr>
                <w:rFonts w:ascii="宋体" w:hAnsi="宋体"/>
              </w:rPr>
            </w:pPr>
            <w:r>
              <w:rPr>
                <w:rFonts w:ascii="宋体" w:hAnsi="宋体" w:hint="eastAsia"/>
              </w:rPr>
              <w:t>HTTP</w:t>
            </w:r>
          </w:p>
        </w:tc>
        <w:tc>
          <w:tcPr>
            <w:tcW w:w="1282" w:type="dxa"/>
          </w:tcPr>
          <w:p w:rsidR="006D67C4" w:rsidRDefault="00B00ED1">
            <w:pPr>
              <w:adjustRightInd w:val="0"/>
              <w:snapToGrid w:val="0"/>
              <w:jc w:val="center"/>
              <w:rPr>
                <w:rFonts w:ascii="宋体" w:hAnsi="宋体"/>
              </w:rPr>
            </w:pPr>
            <w:r>
              <w:rPr>
                <w:rFonts w:ascii="宋体" w:hAnsi="宋体" w:hint="eastAsia"/>
              </w:rPr>
              <w:t>POST</w:t>
            </w:r>
          </w:p>
        </w:tc>
        <w:tc>
          <w:tcPr>
            <w:tcW w:w="2038" w:type="dxa"/>
          </w:tcPr>
          <w:p w:rsidR="006D67C4" w:rsidRDefault="00B00ED1">
            <w:pPr>
              <w:adjustRightInd w:val="0"/>
              <w:snapToGrid w:val="0"/>
              <w:jc w:val="center"/>
              <w:rPr>
                <w:rFonts w:ascii="宋体" w:hAnsi="宋体"/>
              </w:rPr>
            </w:pPr>
            <w:r>
              <w:rPr>
                <w:rFonts w:ascii="宋体" w:hAnsi="宋体" w:hint="eastAsia"/>
              </w:rPr>
              <w:t>UTF-8</w:t>
            </w:r>
          </w:p>
        </w:tc>
        <w:tc>
          <w:tcPr>
            <w:tcW w:w="2323" w:type="dxa"/>
          </w:tcPr>
          <w:p w:rsidR="006D67C4" w:rsidRDefault="00B00ED1">
            <w:pPr>
              <w:adjustRightInd w:val="0"/>
              <w:snapToGrid w:val="0"/>
              <w:jc w:val="center"/>
              <w:rPr>
                <w:rFonts w:ascii="宋体" w:hAnsi="宋体"/>
              </w:rPr>
            </w:pPr>
            <w:r>
              <w:rPr>
                <w:rFonts w:ascii="宋体" w:hAnsi="宋体" w:hint="eastAsia"/>
              </w:rPr>
              <w:t>JSON</w:t>
            </w:r>
          </w:p>
        </w:tc>
      </w:tr>
    </w:tbl>
    <w:p w:rsidR="006D67C4" w:rsidRDefault="006D67C4">
      <w:pPr>
        <w:adjustRightInd w:val="0"/>
        <w:snapToGrid w:val="0"/>
        <w:rPr>
          <w:rFonts w:ascii="宋体" w:hAnsi="宋体"/>
        </w:rPr>
      </w:pPr>
    </w:p>
    <w:p w:rsidR="006D67C4" w:rsidRDefault="006D67C4">
      <w:pPr>
        <w:adjustRightInd w:val="0"/>
        <w:snapToGrid w:val="0"/>
        <w:ind w:leftChars="100" w:left="210"/>
        <w:rPr>
          <w:rFonts w:ascii="宋体" w:hAnsi="宋体"/>
        </w:rPr>
      </w:pPr>
    </w:p>
    <w:p w:rsidR="006D67C4" w:rsidRDefault="00B00ED1">
      <w:pPr>
        <w:adjustRightInd w:val="0"/>
        <w:snapToGrid w:val="0"/>
        <w:ind w:leftChars="100" w:left="210"/>
        <w:jc w:val="left"/>
        <w:rPr>
          <w:rFonts w:ascii="黑体" w:eastAsia="黑体" w:hAnsi="黑体" w:cs="黑体"/>
        </w:rPr>
      </w:pPr>
      <w:r>
        <w:rPr>
          <w:rFonts w:ascii="黑体" w:eastAsia="黑体" w:hAnsi="黑体" w:cs="黑体" w:hint="eastAsia"/>
        </w:rPr>
        <w:lastRenderedPageBreak/>
        <w:t>(4</w:t>
      </w:r>
      <w:r>
        <w:rPr>
          <w:rFonts w:ascii="宋体" w:hAnsi="宋体" w:cs="宋体" w:hint="eastAsia"/>
          <w:sz w:val="24"/>
          <w:szCs w:val="24"/>
        </w:rPr>
        <w:t>)接口参数：</w:t>
      </w:r>
    </w:p>
    <w:p w:rsidR="006D67C4" w:rsidRDefault="006D67C4">
      <w:pPr>
        <w:adjustRightInd w:val="0"/>
        <w:snapToGrid w:val="0"/>
        <w:ind w:leftChars="100" w:left="210"/>
        <w:jc w:val="left"/>
        <w:rPr>
          <w:rFonts w:ascii="黑体" w:eastAsia="黑体" w:hAnsi="黑体" w:cs="黑体"/>
        </w:rPr>
      </w:pPr>
    </w:p>
    <w:tbl>
      <w:tblPr>
        <w:tblStyle w:val="ac"/>
        <w:tblW w:w="0" w:type="auto"/>
        <w:tblInd w:w="324" w:type="dxa"/>
        <w:tblLook w:val="04A0" w:firstRow="1" w:lastRow="0" w:firstColumn="1" w:lastColumn="0" w:noHBand="0" w:noVBand="1"/>
      </w:tblPr>
      <w:tblGrid>
        <w:gridCol w:w="1896"/>
        <w:gridCol w:w="1136"/>
        <w:gridCol w:w="1236"/>
        <w:gridCol w:w="1045"/>
        <w:gridCol w:w="2130"/>
      </w:tblGrid>
      <w:tr w:rsidR="006D67C4">
        <w:trPr>
          <w:trHeight w:val="454"/>
        </w:trPr>
        <w:tc>
          <w:tcPr>
            <w:tcW w:w="1710"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参数名字</w:t>
            </w:r>
          </w:p>
        </w:tc>
        <w:tc>
          <w:tcPr>
            <w:tcW w:w="1136"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类型</w:t>
            </w:r>
          </w:p>
        </w:tc>
        <w:tc>
          <w:tcPr>
            <w:tcW w:w="1236"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是否必须</w:t>
            </w:r>
          </w:p>
        </w:tc>
        <w:tc>
          <w:tcPr>
            <w:tcW w:w="1045"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默认值</w:t>
            </w:r>
          </w:p>
        </w:tc>
        <w:tc>
          <w:tcPr>
            <w:tcW w:w="2130"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说明</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delivery_no</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发货通知单主单号</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delivery_item_no</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子单号</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product_type</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产品类型</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company_id</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公司id</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spec</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产品规格</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item_id</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物资代码</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f_whs</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仓库</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max_quantity</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体积限制的物资装载最大件数</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volume</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所占体积</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f_loc</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垛号</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material</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材质</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weight</w:t>
            </w:r>
          </w:p>
        </w:tc>
        <w:tc>
          <w:tcPr>
            <w:tcW w:w="1136" w:type="dxa"/>
          </w:tcPr>
          <w:p w:rsidR="006D67C4" w:rsidRDefault="00B00ED1">
            <w:pPr>
              <w:jc w:val="center"/>
              <w:rPr>
                <w:rFonts w:ascii="宋体" w:hAnsi="宋体" w:cs="宋体"/>
              </w:rPr>
            </w:pPr>
            <w:r>
              <w:rPr>
                <w:rFonts w:ascii="宋体" w:hAnsi="宋体" w:cs="宋体" w:hint="eastAsia"/>
              </w:rPr>
              <w:t>整型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产品重量</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quantity</w:t>
            </w:r>
          </w:p>
        </w:tc>
        <w:tc>
          <w:tcPr>
            <w:tcW w:w="1136" w:type="dxa"/>
          </w:tcPr>
          <w:p w:rsidR="006D67C4" w:rsidRDefault="00B00ED1">
            <w:pPr>
              <w:jc w:val="center"/>
              <w:rPr>
                <w:rFonts w:ascii="宋体" w:hAnsi="宋体" w:cs="宋体"/>
              </w:rPr>
            </w:pPr>
            <w:r>
              <w:rPr>
                <w:rFonts w:ascii="宋体" w:hAnsi="宋体" w:cs="宋体" w:hint="eastAsia"/>
              </w:rPr>
              <w:t>整型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件数</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free_pcs</w:t>
            </w:r>
          </w:p>
        </w:tc>
        <w:tc>
          <w:tcPr>
            <w:tcW w:w="1136" w:type="dxa"/>
          </w:tcPr>
          <w:p w:rsidR="006D67C4" w:rsidRDefault="00B00ED1">
            <w:pPr>
              <w:jc w:val="center"/>
              <w:rPr>
                <w:rFonts w:ascii="宋体" w:hAnsi="宋体" w:cs="宋体"/>
              </w:rPr>
            </w:pPr>
            <w:r>
              <w:rPr>
                <w:rFonts w:ascii="宋体" w:hAnsi="宋体" w:cs="宋体" w:hint="eastAsia"/>
              </w:rPr>
              <w:t>整型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0</w:t>
            </w:r>
          </w:p>
        </w:tc>
        <w:tc>
          <w:tcPr>
            <w:tcW w:w="2130" w:type="dxa"/>
          </w:tcPr>
          <w:p w:rsidR="006D67C4" w:rsidRDefault="00B00ED1">
            <w:pPr>
              <w:jc w:val="center"/>
              <w:rPr>
                <w:rFonts w:ascii="宋体" w:hAnsi="宋体" w:cs="宋体"/>
              </w:rPr>
            </w:pPr>
            <w:r>
              <w:rPr>
                <w:rFonts w:ascii="宋体" w:hAnsi="宋体" w:cs="宋体" w:hint="eastAsia"/>
              </w:rPr>
              <w:t>散根数</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total_pcs</w:t>
            </w:r>
          </w:p>
        </w:tc>
        <w:tc>
          <w:tcPr>
            <w:tcW w:w="1136" w:type="dxa"/>
          </w:tcPr>
          <w:p w:rsidR="006D67C4" w:rsidRDefault="00B00ED1">
            <w:pPr>
              <w:jc w:val="center"/>
              <w:rPr>
                <w:rFonts w:ascii="宋体" w:hAnsi="宋体" w:cs="宋体"/>
              </w:rPr>
            </w:pPr>
            <w:r>
              <w:rPr>
                <w:rFonts w:ascii="宋体" w:hAnsi="宋体" w:cs="宋体" w:hint="eastAsia"/>
              </w:rPr>
              <w:t>整型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总根数</w:t>
            </w:r>
          </w:p>
        </w:tc>
      </w:tr>
    </w:tbl>
    <w:p w:rsidR="006D67C4" w:rsidRDefault="006D67C4">
      <w:pPr>
        <w:rPr>
          <w:b/>
          <w:bCs/>
        </w:rPr>
      </w:pPr>
    </w:p>
    <w:p w:rsidR="006D67C4" w:rsidRDefault="00B00ED1">
      <w:pPr>
        <w:adjustRightInd w:val="0"/>
        <w:snapToGrid w:val="0"/>
        <w:jc w:val="left"/>
        <w:rPr>
          <w:rFonts w:ascii="宋体" w:hAnsi="宋体" w:cs="宋体"/>
          <w:sz w:val="24"/>
          <w:szCs w:val="24"/>
        </w:rPr>
      </w:pPr>
      <w:r>
        <w:rPr>
          <w:rFonts w:ascii="宋体" w:hAnsi="宋体" w:cs="宋体" w:hint="eastAsia"/>
          <w:sz w:val="24"/>
          <w:szCs w:val="24"/>
        </w:rPr>
        <w:t>(5)返回结果：</w:t>
      </w:r>
    </w:p>
    <w:tbl>
      <w:tblPr>
        <w:tblpPr w:leftFromText="180" w:rightFromText="180" w:vertAnchor="text" w:horzAnchor="page" w:tblpX="2055" w:tblpY="236"/>
        <w:tblOverlap w:val="never"/>
        <w:tblW w:w="0" w:type="auto"/>
        <w:tblLayout w:type="fixed"/>
        <w:tblCellMar>
          <w:left w:w="0" w:type="dxa"/>
          <w:right w:w="0" w:type="dxa"/>
        </w:tblCellMar>
        <w:tblLook w:val="04A0" w:firstRow="1" w:lastRow="0" w:firstColumn="1" w:lastColumn="0" w:noHBand="0" w:noVBand="1"/>
      </w:tblPr>
      <w:tblGrid>
        <w:gridCol w:w="1903"/>
        <w:gridCol w:w="1108"/>
        <w:gridCol w:w="4407"/>
      </w:tblGrid>
      <w:tr w:rsidR="006D67C4">
        <w:trPr>
          <w:trHeight w:hRule="exact" w:val="454"/>
        </w:trPr>
        <w:tc>
          <w:tcPr>
            <w:tcW w:w="1903"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right w:w="15" w:type="dxa"/>
            </w:tcMar>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返回字段</w:t>
            </w:r>
          </w:p>
        </w:tc>
        <w:tc>
          <w:tcPr>
            <w:tcW w:w="1108"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类型</w:t>
            </w:r>
          </w:p>
        </w:tc>
        <w:tc>
          <w:tcPr>
            <w:tcW w:w="4407"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说明</w:t>
            </w:r>
          </w:p>
        </w:tc>
      </w:tr>
      <w:tr w:rsidR="006D67C4">
        <w:trPr>
          <w:trHeight w:hRule="exact" w:val="454"/>
        </w:trPr>
        <w:tc>
          <w:tcPr>
            <w:tcW w:w="190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Default="00B00ED1">
            <w:pPr>
              <w:jc w:val="center"/>
              <w:rPr>
                <w:rFonts w:ascii="宋体" w:hAnsi="宋体" w:cs="Calibri"/>
                <w:color w:val="000000"/>
              </w:rPr>
            </w:pPr>
            <w:r>
              <w:rPr>
                <w:rFonts w:ascii="宋体" w:hAnsi="宋体" w:cs="Calibri" w:hint="eastAsia"/>
                <w:color w:val="000000"/>
              </w:rPr>
              <w:t>result.code</w:t>
            </w:r>
          </w:p>
        </w:tc>
        <w:tc>
          <w:tcPr>
            <w:tcW w:w="110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Default="00B00ED1">
            <w:pPr>
              <w:widowControl/>
              <w:jc w:val="center"/>
              <w:textAlignment w:val="center"/>
              <w:rPr>
                <w:rFonts w:ascii="宋体" w:hAnsi="宋体" w:cs="等线"/>
                <w:color w:val="000000"/>
                <w:kern w:val="0"/>
                <w:lang w:bidi="ar"/>
              </w:rPr>
            </w:pPr>
            <w:r>
              <w:rPr>
                <w:rFonts w:ascii="宋体" w:hAnsi="宋体" w:cs="宋体" w:hint="eastAsia"/>
              </w:rPr>
              <w:t>字符型</w:t>
            </w:r>
          </w:p>
        </w:tc>
        <w:tc>
          <w:tcPr>
            <w:tcW w:w="44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Default="00B00ED1">
            <w:pPr>
              <w:widowControl/>
              <w:jc w:val="center"/>
              <w:textAlignment w:val="center"/>
              <w:rPr>
                <w:rFonts w:ascii="宋体" w:hAnsi="宋体" w:cs="等线"/>
                <w:color w:val="000000"/>
              </w:rPr>
            </w:pPr>
            <w:r>
              <w:rPr>
                <w:rFonts w:ascii="宋体" w:hAnsi="宋体" w:cs="等线" w:hint="eastAsia"/>
                <w:color w:val="000000"/>
              </w:rPr>
              <w:t>返回状态码</w:t>
            </w:r>
          </w:p>
        </w:tc>
      </w:tr>
      <w:tr w:rsidR="006D67C4">
        <w:trPr>
          <w:trHeight w:hRule="exact" w:val="454"/>
        </w:trPr>
        <w:tc>
          <w:tcPr>
            <w:tcW w:w="190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Default="00B00ED1">
            <w:pPr>
              <w:jc w:val="center"/>
              <w:rPr>
                <w:rFonts w:ascii="宋体" w:hAnsi="宋体" w:cs="Calibri"/>
                <w:color w:val="000000"/>
              </w:rPr>
            </w:pPr>
            <w:r>
              <w:rPr>
                <w:rFonts w:ascii="宋体" w:hAnsi="宋体" w:cs="等线" w:hint="eastAsia"/>
                <w:color w:val="000000"/>
                <w:kern w:val="0"/>
                <w:lang w:bidi="ar"/>
              </w:rPr>
              <w:t xml:space="preserve"> result.message</w:t>
            </w:r>
          </w:p>
        </w:tc>
        <w:tc>
          <w:tcPr>
            <w:tcW w:w="110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Default="00B00ED1">
            <w:pPr>
              <w:widowControl/>
              <w:jc w:val="center"/>
              <w:textAlignment w:val="center"/>
              <w:rPr>
                <w:rFonts w:ascii="宋体" w:hAnsi="宋体" w:cs="等线"/>
                <w:color w:val="000000"/>
                <w:kern w:val="0"/>
                <w:lang w:bidi="ar"/>
              </w:rPr>
            </w:pPr>
            <w:r>
              <w:rPr>
                <w:rFonts w:ascii="宋体" w:hAnsi="宋体" w:cs="宋体" w:hint="eastAsia"/>
              </w:rPr>
              <w:t>字符型</w:t>
            </w:r>
          </w:p>
        </w:tc>
        <w:tc>
          <w:tcPr>
            <w:tcW w:w="44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Default="00B00ED1">
            <w:pPr>
              <w:widowControl/>
              <w:jc w:val="center"/>
              <w:textAlignment w:val="center"/>
              <w:rPr>
                <w:rFonts w:ascii="宋体" w:hAnsi="宋体" w:cs="等线"/>
                <w:color w:val="000000"/>
              </w:rPr>
            </w:pPr>
            <w:r>
              <w:rPr>
                <w:rFonts w:ascii="宋体" w:hAnsi="宋体" w:cs="等线" w:hint="eastAsia"/>
                <w:color w:val="000000"/>
              </w:rPr>
              <w:t>返回提示信息(成功、失败)</w:t>
            </w:r>
          </w:p>
        </w:tc>
      </w:tr>
    </w:tbl>
    <w:p w:rsidR="006D67C4" w:rsidRDefault="006D67C4">
      <w:pPr>
        <w:rPr>
          <w:b/>
          <w:bCs/>
        </w:rPr>
      </w:pPr>
    </w:p>
    <w:p w:rsidR="006D67C4" w:rsidRDefault="006D67C4">
      <w:pPr>
        <w:rPr>
          <w:b/>
          <w:bCs/>
        </w:rPr>
      </w:pPr>
    </w:p>
    <w:p w:rsidR="006D67C4" w:rsidRDefault="006D67C4">
      <w:pPr>
        <w:rPr>
          <w:b/>
          <w:bCs/>
        </w:rPr>
      </w:pPr>
    </w:p>
    <w:p w:rsidR="006D67C4" w:rsidRDefault="006D67C4">
      <w:pPr>
        <w:rPr>
          <w:b/>
          <w:bCs/>
        </w:rPr>
      </w:pPr>
    </w:p>
    <w:p w:rsidR="006D67C4" w:rsidRDefault="006D67C4">
      <w:pPr>
        <w:rPr>
          <w:b/>
          <w:bCs/>
        </w:rPr>
      </w:pPr>
    </w:p>
    <w:p w:rsidR="006D67C4" w:rsidRDefault="006D67C4">
      <w:pPr>
        <w:rPr>
          <w:b/>
          <w:bCs/>
        </w:rPr>
      </w:pPr>
    </w:p>
    <w:p w:rsidR="006D67C4" w:rsidRDefault="00B00ED1" w:rsidP="007917E3">
      <w:pPr>
        <w:pStyle w:val="3"/>
      </w:pPr>
      <w:bookmarkStart w:id="30" w:name="_Toc28703"/>
      <w:bookmarkStart w:id="31" w:name="_Toc41052351"/>
      <w:r>
        <w:rPr>
          <w:rFonts w:hint="eastAsia"/>
        </w:rPr>
        <w:t>5.2.3</w:t>
      </w:r>
      <w:r>
        <w:rPr>
          <w:rFonts w:hint="eastAsia"/>
        </w:rPr>
        <w:t>拼单推荐</w:t>
      </w:r>
      <w:bookmarkEnd w:id="30"/>
      <w:r w:rsidR="002F6595">
        <w:rPr>
          <w:rFonts w:hint="eastAsia"/>
        </w:rPr>
        <w:t>接口</w:t>
      </w:r>
      <w:bookmarkEnd w:id="31"/>
    </w:p>
    <w:p w:rsidR="006D67C4" w:rsidRDefault="00B00ED1">
      <w:pPr>
        <w:adjustRightInd w:val="0"/>
        <w:snapToGrid w:val="0"/>
        <w:ind w:firstLineChars="100" w:firstLine="240"/>
        <w:jc w:val="left"/>
        <w:rPr>
          <w:rFonts w:ascii="宋体" w:hAnsi="宋体"/>
          <w:color w:val="000000" w:themeColor="text1"/>
          <w:sz w:val="24"/>
          <w:szCs w:val="24"/>
        </w:rPr>
      </w:pPr>
      <w:r>
        <w:rPr>
          <w:rFonts w:ascii="宋体" w:hAnsi="宋体" w:cs="宋体" w:hint="eastAsia"/>
          <w:sz w:val="24"/>
          <w:szCs w:val="24"/>
        </w:rPr>
        <w:t>(1)测试接口连接:</w:t>
      </w:r>
      <w:hyperlink r:id="rId23" w:anchor="/system/goods-allocation/goods-allocation/billOfManage" w:history="1">
        <w:hyperlink r:id="rId24" w:anchor="/system/goods-allocation/goods-allocation/billOfManage" w:history="1">
          <w:r>
            <w:rPr>
              <w:rStyle w:val="ae"/>
              <w:rFonts w:ascii="宋体" w:hAnsi="宋体" w:cs="宋体" w:hint="eastAsia"/>
              <w:color w:val="000000" w:themeColor="text1"/>
              <w:sz w:val="24"/>
              <w:szCs w:val="24"/>
              <w:u w:val="none"/>
            </w:rPr>
            <w:t>http://192.168.1.27:9238/</w:t>
          </w:r>
        </w:hyperlink>
        <w:r>
          <w:rPr>
            <w:rFonts w:ascii="宋体" w:hAnsi="宋体" w:cs="宋体" w:hint="eastAsia"/>
            <w:sz w:val="24"/>
            <w:szCs w:val="24"/>
          </w:rPr>
          <w:t>compose</w:t>
        </w:r>
      </w:hyperlink>
    </w:p>
    <w:p w:rsidR="006D67C4" w:rsidRDefault="006D67C4">
      <w:pPr>
        <w:adjustRightInd w:val="0"/>
        <w:snapToGrid w:val="0"/>
        <w:ind w:leftChars="100" w:left="210"/>
        <w:jc w:val="left"/>
        <w:rPr>
          <w:rFonts w:ascii="宋体" w:hAnsi="宋体"/>
          <w:sz w:val="24"/>
          <w:szCs w:val="24"/>
        </w:rPr>
      </w:pPr>
    </w:p>
    <w:p w:rsidR="006D67C4" w:rsidRDefault="00B00ED1">
      <w:pPr>
        <w:adjustRightInd w:val="0"/>
        <w:snapToGrid w:val="0"/>
        <w:ind w:leftChars="-100" w:left="-210" w:firstLine="420"/>
        <w:jc w:val="left"/>
        <w:rPr>
          <w:rFonts w:ascii="宋体" w:hAnsi="宋体" w:cs="宋体"/>
          <w:sz w:val="24"/>
          <w:szCs w:val="24"/>
        </w:rPr>
      </w:pPr>
      <w:r>
        <w:rPr>
          <w:rFonts w:ascii="宋体" w:hAnsi="宋体" w:cs="宋体" w:hint="eastAsia"/>
          <w:sz w:val="24"/>
          <w:szCs w:val="24"/>
        </w:rPr>
        <w:t>(2)功能说明：根据在开单列表中选中的数据选择该客户的暂存历史通知单，利用模型会自动将核实的通知单重新进行推荐，生成新的重量、价格、和车次号，同时支持业务人员人工进行调整。</w:t>
      </w:r>
    </w:p>
    <w:p w:rsidR="006D67C4" w:rsidRDefault="006D67C4">
      <w:pPr>
        <w:adjustRightInd w:val="0"/>
        <w:snapToGrid w:val="0"/>
        <w:ind w:leftChars="-500" w:left="-1050"/>
        <w:jc w:val="left"/>
        <w:rPr>
          <w:rFonts w:ascii="宋体" w:hAnsi="宋体"/>
          <w:sz w:val="24"/>
          <w:szCs w:val="24"/>
        </w:rPr>
      </w:pPr>
    </w:p>
    <w:p w:rsidR="006D67C4" w:rsidRDefault="00B00ED1">
      <w:pPr>
        <w:adjustRightInd w:val="0"/>
        <w:snapToGrid w:val="0"/>
        <w:ind w:leftChars="-100" w:left="-210" w:firstLine="420"/>
        <w:jc w:val="left"/>
        <w:rPr>
          <w:rFonts w:ascii="宋体" w:hAnsi="宋体" w:cs="宋体"/>
          <w:sz w:val="24"/>
          <w:szCs w:val="24"/>
        </w:rPr>
      </w:pPr>
      <w:r>
        <w:rPr>
          <w:rFonts w:ascii="宋体" w:hAnsi="宋体" w:cs="宋体" w:hint="eastAsia"/>
          <w:sz w:val="24"/>
          <w:szCs w:val="24"/>
        </w:rPr>
        <w:t>(3)接口说明：</w:t>
      </w:r>
    </w:p>
    <w:p w:rsidR="006D67C4" w:rsidRDefault="006D67C4">
      <w:pPr>
        <w:adjustRightInd w:val="0"/>
        <w:snapToGrid w:val="0"/>
        <w:ind w:leftChars="100" w:left="210"/>
        <w:rPr>
          <w:rFonts w:ascii="宋体" w:hAnsi="宋体"/>
        </w:rPr>
      </w:pPr>
    </w:p>
    <w:tbl>
      <w:tblPr>
        <w:tblStyle w:val="ac"/>
        <w:tblW w:w="0" w:type="auto"/>
        <w:tblInd w:w="354" w:type="dxa"/>
        <w:tblLook w:val="04A0" w:firstRow="1" w:lastRow="0" w:firstColumn="1" w:lastColumn="0" w:noHBand="0" w:noVBand="1"/>
      </w:tblPr>
      <w:tblGrid>
        <w:gridCol w:w="1438"/>
        <w:gridCol w:w="1282"/>
        <w:gridCol w:w="2038"/>
        <w:gridCol w:w="2323"/>
      </w:tblGrid>
      <w:tr w:rsidR="006D67C4">
        <w:trPr>
          <w:trHeight w:val="375"/>
        </w:trPr>
        <w:tc>
          <w:tcPr>
            <w:tcW w:w="1438"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请求协议</w:t>
            </w:r>
          </w:p>
        </w:tc>
        <w:tc>
          <w:tcPr>
            <w:tcW w:w="1282"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请求方式</w:t>
            </w:r>
          </w:p>
        </w:tc>
        <w:tc>
          <w:tcPr>
            <w:tcW w:w="2038"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编码格式</w:t>
            </w:r>
          </w:p>
        </w:tc>
        <w:tc>
          <w:tcPr>
            <w:tcW w:w="2323"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返回格式</w:t>
            </w:r>
          </w:p>
        </w:tc>
      </w:tr>
      <w:tr w:rsidR="006D67C4">
        <w:trPr>
          <w:trHeight w:val="299"/>
        </w:trPr>
        <w:tc>
          <w:tcPr>
            <w:tcW w:w="1438" w:type="dxa"/>
          </w:tcPr>
          <w:p w:rsidR="006D67C4" w:rsidRDefault="00B00ED1">
            <w:pPr>
              <w:adjustRightInd w:val="0"/>
              <w:snapToGrid w:val="0"/>
              <w:jc w:val="center"/>
              <w:rPr>
                <w:rFonts w:ascii="宋体" w:hAnsi="宋体"/>
              </w:rPr>
            </w:pPr>
            <w:r>
              <w:rPr>
                <w:rFonts w:ascii="宋体" w:hAnsi="宋体" w:hint="eastAsia"/>
              </w:rPr>
              <w:t>HTTP</w:t>
            </w:r>
          </w:p>
        </w:tc>
        <w:tc>
          <w:tcPr>
            <w:tcW w:w="1282" w:type="dxa"/>
          </w:tcPr>
          <w:p w:rsidR="006D67C4" w:rsidRDefault="00B00ED1">
            <w:pPr>
              <w:adjustRightInd w:val="0"/>
              <w:snapToGrid w:val="0"/>
              <w:jc w:val="center"/>
              <w:rPr>
                <w:rFonts w:ascii="宋体" w:hAnsi="宋体"/>
              </w:rPr>
            </w:pPr>
            <w:r>
              <w:rPr>
                <w:rFonts w:ascii="宋体" w:hAnsi="宋体" w:hint="eastAsia"/>
              </w:rPr>
              <w:t>POST</w:t>
            </w:r>
          </w:p>
        </w:tc>
        <w:tc>
          <w:tcPr>
            <w:tcW w:w="2038" w:type="dxa"/>
          </w:tcPr>
          <w:p w:rsidR="006D67C4" w:rsidRDefault="00B00ED1">
            <w:pPr>
              <w:adjustRightInd w:val="0"/>
              <w:snapToGrid w:val="0"/>
              <w:jc w:val="center"/>
              <w:rPr>
                <w:rFonts w:ascii="宋体" w:hAnsi="宋体"/>
              </w:rPr>
            </w:pPr>
            <w:r>
              <w:rPr>
                <w:rFonts w:ascii="宋体" w:hAnsi="宋体" w:hint="eastAsia"/>
              </w:rPr>
              <w:t>UTF-8</w:t>
            </w:r>
          </w:p>
        </w:tc>
        <w:tc>
          <w:tcPr>
            <w:tcW w:w="2323" w:type="dxa"/>
          </w:tcPr>
          <w:p w:rsidR="006D67C4" w:rsidRDefault="00B00ED1">
            <w:pPr>
              <w:adjustRightInd w:val="0"/>
              <w:snapToGrid w:val="0"/>
              <w:jc w:val="center"/>
              <w:rPr>
                <w:rFonts w:ascii="宋体" w:hAnsi="宋体"/>
              </w:rPr>
            </w:pPr>
            <w:r>
              <w:rPr>
                <w:rFonts w:ascii="宋体" w:hAnsi="宋体" w:hint="eastAsia"/>
              </w:rPr>
              <w:t>JSON</w:t>
            </w:r>
          </w:p>
        </w:tc>
      </w:tr>
    </w:tbl>
    <w:p w:rsidR="006D67C4" w:rsidRDefault="006D67C4">
      <w:pPr>
        <w:adjustRightInd w:val="0"/>
        <w:snapToGrid w:val="0"/>
        <w:jc w:val="left"/>
        <w:rPr>
          <w:rFonts w:ascii="宋体" w:hAnsi="宋体"/>
        </w:rPr>
      </w:pPr>
    </w:p>
    <w:p w:rsidR="006D67C4" w:rsidRDefault="006D67C4">
      <w:pPr>
        <w:adjustRightInd w:val="0"/>
        <w:snapToGrid w:val="0"/>
        <w:ind w:leftChars="100" w:left="210"/>
        <w:rPr>
          <w:rFonts w:ascii="宋体" w:hAnsi="宋体"/>
        </w:rPr>
      </w:pPr>
    </w:p>
    <w:p w:rsidR="006D67C4" w:rsidRDefault="00B00ED1">
      <w:pPr>
        <w:adjustRightInd w:val="0"/>
        <w:snapToGrid w:val="0"/>
        <w:ind w:leftChars="-100" w:left="-210" w:firstLine="420"/>
        <w:jc w:val="left"/>
        <w:rPr>
          <w:rFonts w:ascii="宋体" w:hAnsi="宋体" w:cs="宋体"/>
          <w:sz w:val="24"/>
          <w:szCs w:val="24"/>
        </w:rPr>
      </w:pPr>
      <w:r>
        <w:rPr>
          <w:rFonts w:ascii="宋体" w:hAnsi="宋体" w:cs="宋体" w:hint="eastAsia"/>
          <w:sz w:val="24"/>
          <w:szCs w:val="24"/>
        </w:rPr>
        <w:t>(4)接口参数：</w:t>
      </w:r>
    </w:p>
    <w:p w:rsidR="006D67C4" w:rsidRDefault="006D67C4">
      <w:pPr>
        <w:adjustRightInd w:val="0"/>
        <w:snapToGrid w:val="0"/>
        <w:ind w:leftChars="100" w:left="210"/>
        <w:jc w:val="left"/>
        <w:rPr>
          <w:rFonts w:ascii="黑体" w:eastAsia="黑体" w:hAnsi="黑体" w:cs="黑体"/>
        </w:rPr>
      </w:pPr>
    </w:p>
    <w:tbl>
      <w:tblPr>
        <w:tblStyle w:val="ac"/>
        <w:tblW w:w="0" w:type="auto"/>
        <w:tblInd w:w="324" w:type="dxa"/>
        <w:tblLook w:val="04A0" w:firstRow="1" w:lastRow="0" w:firstColumn="1" w:lastColumn="0" w:noHBand="0" w:noVBand="1"/>
      </w:tblPr>
      <w:tblGrid>
        <w:gridCol w:w="1896"/>
        <w:gridCol w:w="1136"/>
        <w:gridCol w:w="1236"/>
        <w:gridCol w:w="1045"/>
        <w:gridCol w:w="2130"/>
      </w:tblGrid>
      <w:tr w:rsidR="006D67C4">
        <w:trPr>
          <w:trHeight w:val="454"/>
        </w:trPr>
        <w:tc>
          <w:tcPr>
            <w:tcW w:w="1710"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参数名字</w:t>
            </w:r>
          </w:p>
        </w:tc>
        <w:tc>
          <w:tcPr>
            <w:tcW w:w="1136"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类型</w:t>
            </w:r>
          </w:p>
        </w:tc>
        <w:tc>
          <w:tcPr>
            <w:tcW w:w="1236"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是否必须</w:t>
            </w:r>
          </w:p>
        </w:tc>
        <w:tc>
          <w:tcPr>
            <w:tcW w:w="1045"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默认值</w:t>
            </w:r>
          </w:p>
        </w:tc>
        <w:tc>
          <w:tcPr>
            <w:tcW w:w="2130" w:type="dxa"/>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说明</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delivery_no</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发货通知单主单号</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delivery_item_no</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子单号</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product_type</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产品类型</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company_id</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公司id</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spec</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产品规格</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item_id</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物资代码</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f_whs</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仓库</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max_quantity</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体积限制的物资装载最大件数</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volume</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所占体积</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f_loc</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垛号</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material</w:t>
            </w:r>
          </w:p>
        </w:tc>
        <w:tc>
          <w:tcPr>
            <w:tcW w:w="1136" w:type="dxa"/>
          </w:tcPr>
          <w:p w:rsidR="006D67C4" w:rsidRDefault="00B00ED1">
            <w:pPr>
              <w:jc w:val="center"/>
              <w:rPr>
                <w:rFonts w:ascii="宋体" w:hAnsi="宋体" w:cs="宋体"/>
              </w:rPr>
            </w:pPr>
            <w:r>
              <w:rPr>
                <w:rFonts w:ascii="宋体" w:hAnsi="宋体" w:cs="宋体" w:hint="eastAsia"/>
              </w:rPr>
              <w:t>字符型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材质</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weight</w:t>
            </w:r>
          </w:p>
        </w:tc>
        <w:tc>
          <w:tcPr>
            <w:tcW w:w="1136" w:type="dxa"/>
          </w:tcPr>
          <w:p w:rsidR="006D67C4" w:rsidRDefault="00B00ED1">
            <w:pPr>
              <w:jc w:val="center"/>
              <w:rPr>
                <w:rFonts w:ascii="宋体" w:hAnsi="宋体" w:cs="宋体"/>
              </w:rPr>
            </w:pPr>
            <w:r>
              <w:rPr>
                <w:rFonts w:ascii="宋体" w:hAnsi="宋体" w:cs="宋体" w:hint="eastAsia"/>
              </w:rPr>
              <w:t>整型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产品重量</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quantity</w:t>
            </w:r>
          </w:p>
        </w:tc>
        <w:tc>
          <w:tcPr>
            <w:tcW w:w="1136" w:type="dxa"/>
          </w:tcPr>
          <w:p w:rsidR="006D67C4" w:rsidRDefault="00B00ED1">
            <w:pPr>
              <w:jc w:val="center"/>
              <w:rPr>
                <w:rFonts w:ascii="宋体" w:hAnsi="宋体" w:cs="宋体"/>
              </w:rPr>
            </w:pPr>
            <w:r>
              <w:rPr>
                <w:rFonts w:ascii="宋体" w:hAnsi="宋体" w:cs="宋体" w:hint="eastAsia"/>
              </w:rPr>
              <w:t>整型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件数</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free_pcs</w:t>
            </w:r>
          </w:p>
        </w:tc>
        <w:tc>
          <w:tcPr>
            <w:tcW w:w="1136" w:type="dxa"/>
          </w:tcPr>
          <w:p w:rsidR="006D67C4" w:rsidRDefault="00B00ED1">
            <w:pPr>
              <w:jc w:val="center"/>
              <w:rPr>
                <w:rFonts w:ascii="宋体" w:hAnsi="宋体" w:cs="宋体"/>
              </w:rPr>
            </w:pPr>
            <w:r>
              <w:rPr>
                <w:rFonts w:ascii="宋体" w:hAnsi="宋体" w:cs="宋体" w:hint="eastAsia"/>
              </w:rPr>
              <w:t>整型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0</w:t>
            </w:r>
          </w:p>
        </w:tc>
        <w:tc>
          <w:tcPr>
            <w:tcW w:w="2130" w:type="dxa"/>
          </w:tcPr>
          <w:p w:rsidR="006D67C4" w:rsidRDefault="00B00ED1">
            <w:pPr>
              <w:jc w:val="center"/>
              <w:rPr>
                <w:rFonts w:ascii="宋体" w:hAnsi="宋体" w:cs="宋体"/>
              </w:rPr>
            </w:pPr>
            <w:r>
              <w:rPr>
                <w:rFonts w:ascii="宋体" w:hAnsi="宋体" w:cs="宋体" w:hint="eastAsia"/>
              </w:rPr>
              <w:t>散根数</w:t>
            </w:r>
          </w:p>
        </w:tc>
      </w:tr>
      <w:tr w:rsidR="006D67C4">
        <w:trPr>
          <w:trHeight w:val="454"/>
        </w:trPr>
        <w:tc>
          <w:tcPr>
            <w:tcW w:w="1710" w:type="dxa"/>
          </w:tcPr>
          <w:p w:rsidR="006D67C4" w:rsidRDefault="00B00ED1">
            <w:pPr>
              <w:jc w:val="center"/>
              <w:rPr>
                <w:rFonts w:ascii="宋体" w:hAnsi="宋体" w:cs="宋体"/>
              </w:rPr>
            </w:pPr>
            <w:r>
              <w:rPr>
                <w:rFonts w:ascii="宋体" w:hAnsi="宋体" w:cs="宋体" w:hint="eastAsia"/>
              </w:rPr>
              <w:t>total_pcs</w:t>
            </w:r>
          </w:p>
        </w:tc>
        <w:tc>
          <w:tcPr>
            <w:tcW w:w="1136" w:type="dxa"/>
          </w:tcPr>
          <w:p w:rsidR="006D67C4" w:rsidRDefault="00B00ED1">
            <w:pPr>
              <w:jc w:val="center"/>
              <w:rPr>
                <w:rFonts w:ascii="宋体" w:hAnsi="宋体" w:cs="宋体"/>
              </w:rPr>
            </w:pPr>
            <w:r>
              <w:rPr>
                <w:rFonts w:ascii="宋体" w:hAnsi="宋体" w:cs="宋体" w:hint="eastAsia"/>
              </w:rPr>
              <w:t>整型</w:t>
            </w:r>
          </w:p>
        </w:tc>
        <w:tc>
          <w:tcPr>
            <w:tcW w:w="1236" w:type="dxa"/>
          </w:tcPr>
          <w:p w:rsidR="006D67C4" w:rsidRDefault="00B00ED1">
            <w:pPr>
              <w:jc w:val="center"/>
              <w:rPr>
                <w:rFonts w:ascii="宋体" w:hAnsi="宋体" w:cs="宋体"/>
              </w:rPr>
            </w:pPr>
            <w:r>
              <w:rPr>
                <w:rFonts w:ascii="宋体" w:hAnsi="宋体" w:cs="宋体" w:hint="eastAsia"/>
              </w:rPr>
              <w:t>是</w:t>
            </w:r>
          </w:p>
        </w:tc>
        <w:tc>
          <w:tcPr>
            <w:tcW w:w="1045" w:type="dxa"/>
          </w:tcPr>
          <w:p w:rsidR="006D67C4" w:rsidRDefault="00B00ED1">
            <w:pPr>
              <w:jc w:val="center"/>
              <w:rPr>
                <w:rFonts w:ascii="宋体" w:hAnsi="宋体" w:cs="宋体"/>
              </w:rPr>
            </w:pPr>
            <w:r>
              <w:rPr>
                <w:rFonts w:ascii="宋体" w:hAnsi="宋体" w:cs="宋体" w:hint="eastAsia"/>
              </w:rPr>
              <w:t>无</w:t>
            </w:r>
          </w:p>
        </w:tc>
        <w:tc>
          <w:tcPr>
            <w:tcW w:w="2130" w:type="dxa"/>
          </w:tcPr>
          <w:p w:rsidR="006D67C4" w:rsidRDefault="00B00ED1">
            <w:pPr>
              <w:jc w:val="center"/>
              <w:rPr>
                <w:rFonts w:ascii="宋体" w:hAnsi="宋体" w:cs="宋体"/>
              </w:rPr>
            </w:pPr>
            <w:r>
              <w:rPr>
                <w:rFonts w:ascii="宋体" w:hAnsi="宋体" w:cs="宋体" w:hint="eastAsia"/>
              </w:rPr>
              <w:t>总根数</w:t>
            </w:r>
          </w:p>
        </w:tc>
      </w:tr>
    </w:tbl>
    <w:p w:rsidR="006D67C4" w:rsidRDefault="006D67C4">
      <w:pPr>
        <w:rPr>
          <w:b/>
          <w:bCs/>
        </w:rPr>
      </w:pPr>
    </w:p>
    <w:p w:rsidR="006D67C4" w:rsidRDefault="00B00ED1">
      <w:pPr>
        <w:adjustRightInd w:val="0"/>
        <w:snapToGrid w:val="0"/>
        <w:ind w:leftChars="-100" w:left="-210" w:firstLine="420"/>
        <w:jc w:val="left"/>
        <w:rPr>
          <w:rFonts w:ascii="宋体" w:hAnsi="宋体" w:cs="宋体"/>
          <w:sz w:val="24"/>
          <w:szCs w:val="24"/>
        </w:rPr>
      </w:pPr>
      <w:r>
        <w:rPr>
          <w:rFonts w:ascii="宋体" w:hAnsi="宋体" w:cs="宋体" w:hint="eastAsia"/>
          <w:sz w:val="24"/>
          <w:szCs w:val="24"/>
        </w:rPr>
        <w:t>(5)返回结果：</w:t>
      </w:r>
    </w:p>
    <w:tbl>
      <w:tblPr>
        <w:tblpPr w:leftFromText="180" w:rightFromText="180" w:vertAnchor="text" w:horzAnchor="page" w:tblpX="2055" w:tblpY="236"/>
        <w:tblOverlap w:val="never"/>
        <w:tblW w:w="0" w:type="auto"/>
        <w:tblLayout w:type="fixed"/>
        <w:tblCellMar>
          <w:left w:w="0" w:type="dxa"/>
          <w:right w:w="0" w:type="dxa"/>
        </w:tblCellMar>
        <w:tblLook w:val="04A0" w:firstRow="1" w:lastRow="0" w:firstColumn="1" w:lastColumn="0" w:noHBand="0" w:noVBand="1"/>
      </w:tblPr>
      <w:tblGrid>
        <w:gridCol w:w="1775"/>
        <w:gridCol w:w="1218"/>
        <w:gridCol w:w="3902"/>
      </w:tblGrid>
      <w:tr w:rsidR="006D67C4">
        <w:trPr>
          <w:trHeight w:hRule="exact" w:val="454"/>
        </w:trPr>
        <w:tc>
          <w:tcPr>
            <w:tcW w:w="1775"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right w:w="15" w:type="dxa"/>
            </w:tcMar>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返回字段</w:t>
            </w:r>
          </w:p>
        </w:tc>
        <w:tc>
          <w:tcPr>
            <w:tcW w:w="1218"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类型</w:t>
            </w:r>
          </w:p>
        </w:tc>
        <w:tc>
          <w:tcPr>
            <w:tcW w:w="3902"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rsidR="006D67C4" w:rsidRDefault="00B00ED1">
            <w:pPr>
              <w:widowControl/>
              <w:jc w:val="center"/>
              <w:textAlignment w:val="center"/>
              <w:rPr>
                <w:rFonts w:ascii="宋体" w:hAnsi="宋体" w:cs="微软雅黑"/>
                <w:b/>
                <w:color w:val="000000"/>
                <w:kern w:val="0"/>
                <w:lang w:bidi="ar"/>
              </w:rPr>
            </w:pPr>
            <w:r>
              <w:rPr>
                <w:rFonts w:ascii="宋体" w:hAnsi="宋体" w:cs="微软雅黑" w:hint="eastAsia"/>
                <w:b/>
                <w:color w:val="000000"/>
                <w:kern w:val="0"/>
                <w:lang w:bidi="ar"/>
              </w:rPr>
              <w:t>说明</w:t>
            </w:r>
          </w:p>
        </w:tc>
      </w:tr>
      <w:tr w:rsidR="006D67C4">
        <w:trPr>
          <w:trHeight w:hRule="exact" w:val="454"/>
        </w:trPr>
        <w:tc>
          <w:tcPr>
            <w:tcW w:w="17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Default="00B00ED1">
            <w:pPr>
              <w:jc w:val="center"/>
              <w:rPr>
                <w:rFonts w:ascii="宋体" w:hAnsi="宋体" w:cs="Calibri"/>
                <w:color w:val="000000"/>
              </w:rPr>
            </w:pPr>
            <w:r>
              <w:rPr>
                <w:rFonts w:ascii="宋体" w:hAnsi="宋体" w:cs="Calibri" w:hint="eastAsia"/>
                <w:color w:val="000000"/>
              </w:rPr>
              <w:t>result.code</w:t>
            </w:r>
          </w:p>
        </w:tc>
        <w:tc>
          <w:tcPr>
            <w:tcW w:w="121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Default="00B00ED1">
            <w:pPr>
              <w:widowControl/>
              <w:jc w:val="center"/>
              <w:textAlignment w:val="center"/>
              <w:rPr>
                <w:rFonts w:ascii="宋体" w:hAnsi="宋体" w:cs="等线"/>
                <w:color w:val="000000"/>
                <w:kern w:val="0"/>
                <w:lang w:bidi="ar"/>
              </w:rPr>
            </w:pPr>
            <w:r>
              <w:rPr>
                <w:rFonts w:ascii="宋体" w:hAnsi="宋体" w:cs="宋体" w:hint="eastAsia"/>
              </w:rPr>
              <w:t>字符型</w:t>
            </w:r>
          </w:p>
        </w:tc>
        <w:tc>
          <w:tcPr>
            <w:tcW w:w="390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Default="00B00ED1">
            <w:pPr>
              <w:widowControl/>
              <w:jc w:val="center"/>
              <w:textAlignment w:val="center"/>
              <w:rPr>
                <w:rFonts w:ascii="宋体" w:hAnsi="宋体" w:cs="等线"/>
                <w:color w:val="000000"/>
              </w:rPr>
            </w:pPr>
            <w:r>
              <w:rPr>
                <w:rFonts w:ascii="宋体" w:hAnsi="宋体" w:cs="等线" w:hint="eastAsia"/>
                <w:color w:val="000000"/>
              </w:rPr>
              <w:t>返回状态码</w:t>
            </w:r>
          </w:p>
        </w:tc>
      </w:tr>
      <w:tr w:rsidR="006D67C4">
        <w:trPr>
          <w:trHeight w:hRule="exact" w:val="454"/>
        </w:trPr>
        <w:tc>
          <w:tcPr>
            <w:tcW w:w="17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Default="00B00ED1">
            <w:pPr>
              <w:jc w:val="center"/>
              <w:rPr>
                <w:rFonts w:ascii="宋体" w:hAnsi="宋体" w:cs="Calibri"/>
                <w:color w:val="000000"/>
              </w:rPr>
            </w:pPr>
            <w:r>
              <w:rPr>
                <w:rFonts w:ascii="宋体" w:hAnsi="宋体" w:cs="等线" w:hint="eastAsia"/>
                <w:color w:val="000000"/>
                <w:kern w:val="0"/>
                <w:lang w:bidi="ar"/>
              </w:rPr>
              <w:t xml:space="preserve"> result.message</w:t>
            </w:r>
          </w:p>
        </w:tc>
        <w:tc>
          <w:tcPr>
            <w:tcW w:w="121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Default="00B00ED1">
            <w:pPr>
              <w:widowControl/>
              <w:jc w:val="center"/>
              <w:textAlignment w:val="center"/>
              <w:rPr>
                <w:rFonts w:ascii="宋体" w:hAnsi="宋体" w:cs="等线"/>
                <w:color w:val="000000"/>
                <w:kern w:val="0"/>
                <w:lang w:bidi="ar"/>
              </w:rPr>
            </w:pPr>
            <w:r>
              <w:rPr>
                <w:rFonts w:ascii="宋体" w:hAnsi="宋体" w:cs="宋体" w:hint="eastAsia"/>
              </w:rPr>
              <w:t>字符型</w:t>
            </w:r>
          </w:p>
        </w:tc>
        <w:tc>
          <w:tcPr>
            <w:tcW w:w="390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Default="00B00ED1">
            <w:pPr>
              <w:widowControl/>
              <w:jc w:val="center"/>
              <w:textAlignment w:val="center"/>
              <w:rPr>
                <w:rFonts w:ascii="宋体" w:hAnsi="宋体" w:cs="等线"/>
                <w:color w:val="000000"/>
              </w:rPr>
            </w:pPr>
            <w:r>
              <w:rPr>
                <w:rFonts w:ascii="宋体" w:hAnsi="宋体" w:cs="等线" w:hint="eastAsia"/>
                <w:color w:val="000000"/>
              </w:rPr>
              <w:t>返回提示信息(成功、失败)</w:t>
            </w:r>
          </w:p>
        </w:tc>
      </w:tr>
      <w:tr w:rsidR="006D67C4">
        <w:trPr>
          <w:trHeight w:hRule="exact" w:val="454"/>
        </w:trPr>
        <w:tc>
          <w:tcPr>
            <w:tcW w:w="17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6D67C4" w:rsidRDefault="00B00ED1">
            <w:pPr>
              <w:jc w:val="center"/>
              <w:rPr>
                <w:rFonts w:ascii="宋体" w:hAnsi="宋体" w:cs="Calibri"/>
                <w:color w:val="000000"/>
              </w:rPr>
            </w:pPr>
            <w:r>
              <w:rPr>
                <w:rFonts w:ascii="宋体" w:hAnsi="宋体" w:cs="等线" w:hint="eastAsia"/>
                <w:color w:val="000000"/>
                <w:kern w:val="0"/>
                <w:lang w:bidi="ar"/>
              </w:rPr>
              <w:t>delivery_list</w:t>
            </w:r>
          </w:p>
        </w:tc>
        <w:tc>
          <w:tcPr>
            <w:tcW w:w="121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Default="00B00ED1">
            <w:pPr>
              <w:widowControl/>
              <w:jc w:val="center"/>
              <w:textAlignment w:val="center"/>
              <w:rPr>
                <w:rFonts w:ascii="宋体" w:hAnsi="宋体" w:cs="等线"/>
                <w:color w:val="000000"/>
                <w:kern w:val="0"/>
                <w:lang w:bidi="ar"/>
              </w:rPr>
            </w:pPr>
            <w:r>
              <w:rPr>
                <w:rFonts w:ascii="宋体" w:hAnsi="宋体" w:cs="等线" w:hint="eastAsia"/>
                <w:color w:val="000000"/>
                <w:kern w:val="0"/>
                <w:lang w:bidi="ar"/>
              </w:rPr>
              <w:t>对象</w:t>
            </w:r>
          </w:p>
        </w:tc>
        <w:tc>
          <w:tcPr>
            <w:tcW w:w="390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6D67C4" w:rsidRDefault="00B00ED1">
            <w:pPr>
              <w:widowControl/>
              <w:jc w:val="center"/>
              <w:textAlignment w:val="center"/>
              <w:rPr>
                <w:rFonts w:ascii="宋体" w:hAnsi="宋体" w:cs="等线"/>
                <w:color w:val="000000"/>
              </w:rPr>
            </w:pPr>
            <w:r>
              <w:rPr>
                <w:rFonts w:ascii="宋体" w:hAnsi="宋体" w:cs="等线" w:hint="eastAsia"/>
                <w:color w:val="000000"/>
              </w:rPr>
              <w:t>推荐拼单的发货通知单</w:t>
            </w:r>
          </w:p>
        </w:tc>
      </w:tr>
    </w:tbl>
    <w:p w:rsidR="006D67C4" w:rsidRDefault="006D67C4">
      <w:pPr>
        <w:rPr>
          <w:b/>
          <w:bCs/>
        </w:rPr>
      </w:pPr>
    </w:p>
    <w:p w:rsidR="006D67C4" w:rsidRDefault="006D67C4">
      <w:pPr>
        <w:rPr>
          <w:b/>
          <w:bCs/>
        </w:rPr>
      </w:pPr>
    </w:p>
    <w:p w:rsidR="006D67C4" w:rsidRDefault="006D67C4">
      <w:pPr>
        <w:rPr>
          <w:b/>
          <w:bCs/>
        </w:rPr>
      </w:pPr>
    </w:p>
    <w:p w:rsidR="006D67C4" w:rsidRDefault="006D67C4">
      <w:pPr>
        <w:rPr>
          <w:b/>
          <w:bCs/>
        </w:rPr>
      </w:pPr>
    </w:p>
    <w:p w:rsidR="006D67C4" w:rsidRDefault="006D67C4">
      <w:pPr>
        <w:rPr>
          <w:b/>
          <w:bCs/>
        </w:rPr>
      </w:pPr>
    </w:p>
    <w:p w:rsidR="006D67C4" w:rsidRDefault="006D67C4">
      <w:pPr>
        <w:rPr>
          <w:b/>
          <w:bCs/>
        </w:rPr>
      </w:pPr>
    </w:p>
    <w:p w:rsidR="006D67C4" w:rsidRDefault="006D67C4">
      <w:pPr>
        <w:rPr>
          <w:b/>
          <w:bCs/>
        </w:rPr>
      </w:pPr>
    </w:p>
    <w:p w:rsidR="006D67C4" w:rsidRDefault="006D67C4">
      <w:pPr>
        <w:rPr>
          <w:b/>
          <w:bCs/>
        </w:rPr>
      </w:pPr>
    </w:p>
    <w:p w:rsidR="00D51CD1" w:rsidRDefault="00D51CD1">
      <w:pPr>
        <w:rPr>
          <w:b/>
          <w:bCs/>
        </w:rPr>
      </w:pPr>
    </w:p>
    <w:p w:rsidR="00D51CD1" w:rsidRDefault="00D51CD1">
      <w:pPr>
        <w:rPr>
          <w:b/>
          <w:bCs/>
        </w:rPr>
      </w:pPr>
    </w:p>
    <w:p w:rsidR="00D51CD1" w:rsidRDefault="00D51CD1">
      <w:pPr>
        <w:rPr>
          <w:rFonts w:hint="eastAsia"/>
          <w:b/>
          <w:bCs/>
        </w:rPr>
      </w:pPr>
    </w:p>
    <w:p w:rsidR="00D51CD1" w:rsidRDefault="002F6595" w:rsidP="002F6595">
      <w:pPr>
        <w:pStyle w:val="2"/>
      </w:pPr>
      <w:bookmarkStart w:id="32" w:name="_Toc41052352"/>
      <w:r>
        <w:lastRenderedPageBreak/>
        <w:t xml:space="preserve">5.3 </w:t>
      </w:r>
      <w:r w:rsidR="00A26BE2">
        <w:t>核心</w:t>
      </w:r>
      <w:r>
        <w:t>模块详细设计</w:t>
      </w:r>
      <w:bookmarkEnd w:id="32"/>
    </w:p>
    <w:p w:rsidR="00D51CD1" w:rsidRPr="00FE2D82" w:rsidRDefault="00FE2D82" w:rsidP="00FE2D82">
      <w:pPr>
        <w:ind w:firstLineChars="200" w:firstLine="422"/>
        <w:rPr>
          <w:rFonts w:hint="eastAsia"/>
          <w:bCs/>
          <w:sz w:val="22"/>
          <w:szCs w:val="22"/>
        </w:rPr>
      </w:pPr>
      <w:r>
        <w:rPr>
          <w:b/>
          <w:bCs/>
          <w:noProof/>
        </w:rPr>
        <w:drawing>
          <wp:anchor distT="0" distB="0" distL="114300" distR="114300" simplePos="0" relativeHeight="251674624" behindDoc="0" locked="0" layoutInCell="1" allowOverlap="1" wp14:anchorId="489FB31B" wp14:editId="31A6FBDC">
            <wp:simplePos x="0" y="0"/>
            <wp:positionH relativeFrom="column">
              <wp:posOffset>-882020</wp:posOffset>
            </wp:positionH>
            <wp:positionV relativeFrom="paragraph">
              <wp:posOffset>629173</wp:posOffset>
            </wp:positionV>
            <wp:extent cx="7039610" cy="4069715"/>
            <wp:effectExtent l="0" t="0" r="0" b="0"/>
            <wp:wrapTopAndBottom/>
            <wp:docPr id="8" name="图片 8" descr="三种优先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三种优先级"/>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7039610" cy="4069715"/>
                    </a:xfrm>
                    <a:prstGeom prst="rect">
                      <a:avLst/>
                    </a:prstGeom>
                  </pic:spPr>
                </pic:pic>
              </a:graphicData>
            </a:graphic>
            <wp14:sizeRelH relativeFrom="margin">
              <wp14:pctWidth>0</wp14:pctWidth>
            </wp14:sizeRelH>
            <wp14:sizeRelV relativeFrom="margin">
              <wp14:pctHeight>0</wp14:pctHeight>
            </wp14:sizeRelV>
          </wp:anchor>
        </w:drawing>
      </w:r>
      <w:r w:rsidRPr="00FE2D82">
        <w:rPr>
          <w:rFonts w:hint="eastAsia"/>
          <w:bCs/>
          <w:sz w:val="22"/>
          <w:szCs w:val="22"/>
        </w:rPr>
        <w:t>开单推荐模块</w:t>
      </w:r>
      <w:r>
        <w:rPr>
          <w:rFonts w:hint="eastAsia"/>
          <w:bCs/>
          <w:sz w:val="22"/>
          <w:szCs w:val="22"/>
        </w:rPr>
        <w:t>为该系统的核心模块，该模块利用不同的规则和算法</w:t>
      </w:r>
      <w:r w:rsidR="004460B3">
        <w:rPr>
          <w:rFonts w:hint="eastAsia"/>
          <w:bCs/>
          <w:sz w:val="22"/>
          <w:szCs w:val="22"/>
        </w:rPr>
        <w:t>通过销售给出的用户订单生成</w:t>
      </w:r>
      <w:r>
        <w:rPr>
          <w:rFonts w:hint="eastAsia"/>
          <w:bCs/>
          <w:sz w:val="22"/>
          <w:szCs w:val="22"/>
        </w:rPr>
        <w:t>三种发货通知单，交由销售人员决定最终结果。该模块详细设计如下图所示。</w:t>
      </w:r>
    </w:p>
    <w:p w:rsidR="00A2358D" w:rsidRPr="00A2358D" w:rsidRDefault="002F6595" w:rsidP="00A2358D">
      <w:pPr>
        <w:jc w:val="center"/>
        <w:rPr>
          <w:rFonts w:ascii="黑体" w:eastAsia="黑体" w:hAnsi="黑体" w:hint="eastAsia"/>
          <w:bCs/>
          <w:sz w:val="20"/>
        </w:rPr>
      </w:pPr>
      <w:r w:rsidRPr="002F6595">
        <w:rPr>
          <w:rFonts w:ascii="黑体" w:eastAsia="黑体" w:hAnsi="黑体" w:hint="eastAsia"/>
          <w:bCs/>
          <w:sz w:val="20"/>
        </w:rPr>
        <w:t>图</w:t>
      </w:r>
      <w:r>
        <w:rPr>
          <w:rFonts w:ascii="黑体" w:eastAsia="黑体" w:hAnsi="黑体" w:hint="eastAsia"/>
          <w:bCs/>
          <w:sz w:val="20"/>
        </w:rPr>
        <w:t xml:space="preserve"> 5</w:t>
      </w:r>
      <w:r w:rsidR="00A26BE2">
        <w:rPr>
          <w:rFonts w:ascii="黑体" w:eastAsia="黑体" w:hAnsi="黑体" w:hint="eastAsia"/>
          <w:bCs/>
          <w:sz w:val="20"/>
        </w:rPr>
        <w:t>开单推荐</w:t>
      </w:r>
      <w:r w:rsidRPr="002F6595">
        <w:rPr>
          <w:rFonts w:ascii="黑体" w:eastAsia="黑体" w:hAnsi="黑体" w:hint="eastAsia"/>
          <w:bCs/>
          <w:sz w:val="20"/>
        </w:rPr>
        <w:t>模块逻辑图</w:t>
      </w:r>
    </w:p>
    <w:p w:rsidR="00D51CD1" w:rsidRPr="002F6595" w:rsidRDefault="002F6595" w:rsidP="002F6595">
      <w:pPr>
        <w:pStyle w:val="2"/>
        <w:rPr>
          <w:rFonts w:hint="default"/>
        </w:rPr>
      </w:pPr>
      <w:bookmarkStart w:id="33" w:name="_Toc41052353"/>
      <w:r w:rsidRPr="002F6595">
        <w:t>5</w:t>
      </w:r>
      <w:r w:rsidRPr="002F6595">
        <w:rPr>
          <w:rFonts w:hint="default"/>
        </w:rPr>
        <w:t xml:space="preserve">.4 </w:t>
      </w:r>
      <w:r w:rsidR="00A26BE2">
        <w:t>背包</w:t>
      </w:r>
      <w:r w:rsidRPr="002F6595">
        <w:t>算法设计</w:t>
      </w:r>
      <w:bookmarkEnd w:id="33"/>
    </w:p>
    <w:p w:rsidR="00A26BE2" w:rsidRDefault="00D51CD1" w:rsidP="00A26BE2">
      <w:pPr>
        <w:spacing w:line="252" w:lineRule="auto"/>
        <w:rPr>
          <w:rFonts w:ascii="宋体" w:hAnsi="宋体" w:cs="宋体"/>
          <w:sz w:val="22"/>
          <w:szCs w:val="24"/>
        </w:rPr>
      </w:pPr>
      <w:r w:rsidRPr="00A26BE2">
        <w:rPr>
          <w:rFonts w:ascii="宋体" w:hAnsi="宋体" w:cs="宋体" w:hint="eastAsia"/>
          <w:sz w:val="22"/>
          <w:szCs w:val="24"/>
        </w:rPr>
        <w:t>管厂分货采用动态规划中的0-1背包实现的求解算法，流程大致分为：</w:t>
      </w:r>
    </w:p>
    <w:p w:rsidR="00A26BE2" w:rsidRPr="00A26BE2" w:rsidRDefault="00D51CD1" w:rsidP="00A26BE2">
      <w:pPr>
        <w:pStyle w:val="af"/>
        <w:numPr>
          <w:ilvl w:val="0"/>
          <w:numId w:val="8"/>
        </w:numPr>
        <w:spacing w:line="252" w:lineRule="auto"/>
        <w:ind w:firstLineChars="0"/>
        <w:rPr>
          <w:rFonts w:ascii="宋体" w:hAnsi="宋体" w:cs="宋体"/>
          <w:sz w:val="22"/>
          <w:szCs w:val="24"/>
        </w:rPr>
      </w:pPr>
      <w:r w:rsidRPr="00A26BE2">
        <w:rPr>
          <w:rFonts w:ascii="宋体" w:hAnsi="宋体" w:cs="宋体" w:hint="eastAsia"/>
          <w:sz w:val="22"/>
          <w:szCs w:val="24"/>
        </w:rPr>
        <w:t>进行（重量+体积）检测，拆分录入的超重或超体积的订单项</w:t>
      </w:r>
      <w:r w:rsidR="00A26BE2" w:rsidRPr="00A26BE2">
        <w:rPr>
          <w:rFonts w:ascii="宋体" w:hAnsi="宋体" w:cs="宋体" w:hint="eastAsia"/>
          <w:sz w:val="22"/>
          <w:szCs w:val="24"/>
        </w:rPr>
        <w:t>；</w:t>
      </w:r>
    </w:p>
    <w:p w:rsidR="00D51CD1" w:rsidRPr="00A26BE2" w:rsidRDefault="00D51CD1" w:rsidP="00A26BE2">
      <w:pPr>
        <w:pStyle w:val="af"/>
        <w:numPr>
          <w:ilvl w:val="0"/>
          <w:numId w:val="8"/>
        </w:numPr>
        <w:spacing w:line="252" w:lineRule="auto"/>
        <w:ind w:firstLineChars="0"/>
        <w:rPr>
          <w:rFonts w:ascii="宋体" w:hAnsi="宋体" w:cs="宋体"/>
          <w:sz w:val="22"/>
          <w:szCs w:val="24"/>
        </w:rPr>
      </w:pPr>
      <w:r w:rsidRPr="00A26BE2">
        <w:rPr>
          <w:rFonts w:ascii="宋体" w:hAnsi="宋体" w:cs="宋体" w:hint="eastAsia"/>
          <w:sz w:val="22"/>
          <w:szCs w:val="24"/>
        </w:rPr>
        <w:t>将所有订单子项进行动态规划中的二维0-1背包计算，设背包最大体积为</w:t>
      </w:r>
      <w:r w:rsidRPr="00A26BE2">
        <w:rPr>
          <w:rFonts w:hint="eastAsia"/>
          <w:position w:val="-6"/>
        </w:rPr>
        <w:object w:dxaOrig="245" w:dyaOrig="277">
          <v:shape id="_x0000_i1202" type="#_x0000_t75" style="width:12.1pt;height:13.75pt" o:ole="">
            <v:imagedata r:id="rId26" o:title=""/>
          </v:shape>
          <o:OLEObject Type="Embed" ProgID="Equation.KSEE3" ShapeID="_x0000_i1202" DrawAspect="Content" ObjectID="_1651665668" r:id="rId27"/>
        </w:object>
      </w:r>
      <w:r w:rsidR="00A26BE2" w:rsidRPr="00A26BE2">
        <w:rPr>
          <w:rFonts w:ascii="宋体" w:hAnsi="宋体" w:cs="宋体" w:hint="eastAsia"/>
          <w:sz w:val="22"/>
          <w:szCs w:val="24"/>
        </w:rPr>
        <w:t>，</w:t>
      </w:r>
      <w:r w:rsidRPr="00A26BE2">
        <w:rPr>
          <w:rFonts w:ascii="宋体" w:hAnsi="宋体" w:cs="宋体" w:hint="eastAsia"/>
          <w:sz w:val="22"/>
          <w:szCs w:val="24"/>
        </w:rPr>
        <w:t>最大载重为</w:t>
      </w:r>
      <w:r w:rsidRPr="00A26BE2">
        <w:rPr>
          <w:rFonts w:hint="eastAsia"/>
          <w:position w:val="-6"/>
        </w:rPr>
        <w:object w:dxaOrig="256" w:dyaOrig="277">
          <v:shape id="_x0000_i1203" type="#_x0000_t75" style="width:12.65pt;height:13.75pt" o:ole="">
            <v:imagedata r:id="rId28" o:title=""/>
          </v:shape>
          <o:OLEObject Type="Embed" ProgID="Equation.KSEE3" ShapeID="_x0000_i1203" DrawAspect="Content" ObjectID="_1651665669" r:id="rId29"/>
        </w:object>
      </w:r>
      <w:r w:rsidRPr="00A26BE2">
        <w:rPr>
          <w:rFonts w:ascii="宋体" w:hAnsi="宋体" w:cs="宋体" w:hint="eastAsia"/>
          <w:sz w:val="22"/>
          <w:szCs w:val="24"/>
        </w:rPr>
        <w:t>，放入背包的每个子项体积为</w:t>
      </w:r>
      <w:r w:rsidRPr="00A26BE2">
        <w:rPr>
          <w:rFonts w:hint="eastAsia"/>
          <w:position w:val="-6"/>
        </w:rPr>
        <w:object w:dxaOrig="277" w:dyaOrig="277">
          <v:shape id="_x0000_i1204" type="#_x0000_t75" style="width:13.75pt;height:13.75pt" o:ole="">
            <v:imagedata r:id="rId30" o:title=""/>
          </v:shape>
          <o:OLEObject Type="Embed" ProgID="Equation.KSEE3" ShapeID="_x0000_i1204" DrawAspect="Content" ObjectID="_1651665670" r:id="rId31"/>
        </w:object>
      </w:r>
      <w:r w:rsidRPr="00A26BE2">
        <w:rPr>
          <w:rFonts w:ascii="宋体" w:hAnsi="宋体" w:cs="宋体" w:hint="eastAsia"/>
          <w:sz w:val="22"/>
          <w:szCs w:val="24"/>
        </w:rPr>
        <w:t>，重量为</w:t>
      </w:r>
      <w:r w:rsidRPr="00A26BE2">
        <w:rPr>
          <w:rFonts w:hint="eastAsia"/>
          <w:position w:val="-6"/>
        </w:rPr>
        <w:object w:dxaOrig="320" w:dyaOrig="277">
          <v:shape id="_x0000_i1205" type="#_x0000_t75" style="width:15.95pt;height:13.75pt" o:ole="">
            <v:imagedata r:id="rId32" o:title=""/>
          </v:shape>
          <o:OLEObject Type="Embed" ProgID="Equation.KSEE3" ShapeID="_x0000_i1205" DrawAspect="Content" ObjectID="_1651665671" r:id="rId33"/>
        </w:object>
      </w:r>
      <w:r w:rsidRPr="00A26BE2">
        <w:rPr>
          <w:rFonts w:ascii="宋体" w:hAnsi="宋体" w:cs="宋体" w:hint="eastAsia"/>
          <w:sz w:val="22"/>
          <w:szCs w:val="24"/>
        </w:rPr>
        <w:t>，根据需求，最终背包的价值可看成总重量</w:t>
      </w:r>
      <w:r w:rsidRPr="00A26BE2">
        <w:rPr>
          <w:rFonts w:hint="eastAsia"/>
          <w:position w:val="-28"/>
        </w:rPr>
        <w:object w:dxaOrig="597" w:dyaOrig="683">
          <v:shape id="_x0000_i1206" type="#_x0000_t75" style="width:29.7pt;height:34.1pt" o:ole="">
            <v:imagedata r:id="rId34" o:title=""/>
          </v:shape>
          <o:OLEObject Type="Embed" ProgID="Equation.KSEE3" ShapeID="_x0000_i1206" DrawAspect="Content" ObjectID="_1651665672" r:id="rId35"/>
        </w:object>
      </w:r>
      <w:r w:rsidRPr="00A26BE2">
        <w:rPr>
          <w:rFonts w:ascii="宋体" w:hAnsi="宋体" w:cs="宋体" w:hint="eastAsia"/>
          <w:sz w:val="22"/>
          <w:szCs w:val="24"/>
        </w:rPr>
        <w:t>。体积占比约束是</w:t>
      </w:r>
      <w:r w:rsidRPr="00A26BE2">
        <w:rPr>
          <w:rFonts w:hint="eastAsia"/>
          <w:position w:val="-28"/>
        </w:rPr>
        <w:object w:dxaOrig="1099" w:dyaOrig="683">
          <v:shape id="_x0000_i1207" type="#_x0000_t75" style="width:54.95pt;height:34.1pt" o:ole="">
            <v:imagedata r:id="rId36" o:title=""/>
          </v:shape>
          <o:OLEObject Type="Embed" ProgID="Equation.KSEE3" ShapeID="_x0000_i1207" DrawAspect="Content" ObjectID="_1651665673" r:id="rId37"/>
        </w:object>
      </w:r>
      <w:r w:rsidRPr="00A26BE2">
        <w:rPr>
          <w:rFonts w:ascii="宋体" w:hAnsi="宋体" w:cs="宋体" w:hint="eastAsia"/>
          <w:sz w:val="22"/>
          <w:szCs w:val="24"/>
        </w:rPr>
        <w:t>重量占比约束是</w:t>
      </w:r>
      <w:r w:rsidRPr="00A26BE2">
        <w:rPr>
          <w:rFonts w:hint="eastAsia"/>
          <w:position w:val="-28"/>
        </w:rPr>
        <w:object w:dxaOrig="1141" w:dyaOrig="683">
          <v:shape id="_x0000_i1208" type="#_x0000_t75" style="width:57.15pt;height:34.1pt" o:ole="">
            <v:imagedata r:id="rId38" o:title=""/>
          </v:shape>
          <o:OLEObject Type="Embed" ProgID="Equation.KSEE3" ShapeID="_x0000_i1208" DrawAspect="Content" ObjectID="_1651665674" r:id="rId39"/>
        </w:object>
      </w:r>
      <w:r w:rsidRPr="00A26BE2">
        <w:rPr>
          <w:rFonts w:ascii="宋体" w:hAnsi="宋体" w:cs="宋体" w:hint="eastAsia"/>
          <w:sz w:val="22"/>
          <w:szCs w:val="24"/>
        </w:rPr>
        <w:t>,目标函数是</w:t>
      </w:r>
      <w:r w:rsidRPr="00A26BE2">
        <w:rPr>
          <w:rFonts w:hint="eastAsia"/>
          <w:position w:val="-28"/>
        </w:rPr>
        <w:object w:dxaOrig="1344" w:dyaOrig="683">
          <v:shape id="_x0000_i1209" type="#_x0000_t75" style="width:67.05pt;height:34.1pt" o:ole="">
            <v:imagedata r:id="rId40" o:title=""/>
          </v:shape>
          <o:OLEObject Type="Embed" ProgID="Equation.KSEE3" ShapeID="_x0000_i1209" DrawAspect="Content" ObjectID="_1651665675" r:id="rId41"/>
        </w:object>
      </w:r>
      <w:r w:rsidRPr="00A26BE2">
        <w:rPr>
          <w:rFonts w:ascii="宋体" w:hAnsi="宋体" w:cs="宋体" w:hint="eastAsia"/>
          <w:position w:val="-28"/>
          <w:sz w:val="22"/>
          <w:szCs w:val="24"/>
        </w:rPr>
        <w:t>。</w:t>
      </w:r>
    </w:p>
    <w:p w:rsidR="00D51CD1" w:rsidRPr="00A26BE2" w:rsidRDefault="00A26BE2" w:rsidP="00A26BE2">
      <w:pPr>
        <w:spacing w:line="252" w:lineRule="auto"/>
        <w:ind w:firstLine="420"/>
        <w:rPr>
          <w:rFonts w:ascii="宋体" w:hAnsi="宋体" w:cs="宋体"/>
          <w:b/>
          <w:bCs/>
          <w:sz w:val="20"/>
        </w:rPr>
      </w:pPr>
      <w:r>
        <w:rPr>
          <w:rFonts w:ascii="宋体" w:hAnsi="宋体" w:cs="宋体" w:hint="eastAsia"/>
          <w:sz w:val="22"/>
          <w:szCs w:val="24"/>
        </w:rPr>
        <w:t>其中</w:t>
      </w:r>
      <w:r w:rsidR="00D51CD1" w:rsidRPr="00A26BE2">
        <w:rPr>
          <w:rFonts w:ascii="宋体" w:hAnsi="宋体" w:cs="宋体" w:hint="eastAsia"/>
          <w:sz w:val="22"/>
          <w:szCs w:val="24"/>
        </w:rPr>
        <w:t>主函数为dynamic_programming(number,capacity,volume,weight_cost),其中number表示子项数量，capacity表示背包重量上限，volume表示背包体积上限，weight_cost表示（子项重量，子项体积，子项价值），最终返回结果序列，放入背包</w:t>
      </w:r>
      <w:r w:rsidR="00D51CD1" w:rsidRPr="00A26BE2">
        <w:rPr>
          <w:rFonts w:ascii="宋体" w:hAnsi="宋体" w:cs="宋体" w:hint="eastAsia"/>
          <w:sz w:val="22"/>
          <w:szCs w:val="24"/>
        </w:rPr>
        <w:lastRenderedPageBreak/>
        <w:t>标记为1，不放入背包</w:t>
      </w:r>
      <w:r>
        <w:rPr>
          <w:rFonts w:ascii="宋体" w:hAnsi="宋体" w:cs="宋体" w:hint="eastAsia"/>
          <w:sz w:val="22"/>
          <w:szCs w:val="24"/>
        </w:rPr>
        <w:t>则</w:t>
      </w:r>
      <w:r w:rsidR="00D51CD1" w:rsidRPr="00A26BE2">
        <w:rPr>
          <w:rFonts w:ascii="宋体" w:hAnsi="宋体" w:cs="宋体" w:hint="eastAsia"/>
          <w:sz w:val="22"/>
          <w:szCs w:val="24"/>
        </w:rPr>
        <w:t>标记为0，根据下标取出选中的子项组合</w:t>
      </w:r>
      <w:r w:rsidR="00996A19">
        <w:rPr>
          <w:rFonts w:ascii="宋体" w:hAnsi="宋体" w:cs="宋体"/>
          <w:sz w:val="22"/>
          <w:szCs w:val="24"/>
        </w:rPr>
        <w:t>，</w:t>
      </w:r>
      <w:r w:rsidR="00996A19">
        <w:rPr>
          <w:rFonts w:ascii="宋体" w:hAnsi="宋体" w:cs="宋体" w:hint="eastAsia"/>
          <w:sz w:val="22"/>
          <w:szCs w:val="24"/>
        </w:rPr>
        <w:t>该算法demo</w:t>
      </w:r>
      <w:r w:rsidR="00D51CD1" w:rsidRPr="00A26BE2">
        <w:rPr>
          <w:rFonts w:ascii="宋体" w:hAnsi="宋体" w:cs="宋体"/>
          <w:sz w:val="22"/>
          <w:szCs w:val="24"/>
        </w:rPr>
        <w:t>如下</w:t>
      </w:r>
      <w:r w:rsidR="00996A19">
        <w:rPr>
          <w:rFonts w:ascii="宋体" w:hAnsi="宋体" w:cs="宋体" w:hint="eastAsia"/>
          <w:sz w:val="22"/>
          <w:szCs w:val="24"/>
        </w:rPr>
        <w:t>图所示。</w:t>
      </w:r>
    </w:p>
    <w:p w:rsidR="00D51CD1" w:rsidRDefault="00D51CD1" w:rsidP="00D51CD1">
      <w:pPr>
        <w:pStyle w:val="HTML"/>
        <w:widowControl/>
        <w:shd w:val="clear" w:color="auto" w:fill="2B2B2B"/>
        <w:rPr>
          <w:rFonts w:ascii="Menlo" w:eastAsia="Menlo" w:hAnsi="Menlo" w:cs="Menlo" w:hint="default"/>
          <w:color w:val="A9B7C6"/>
          <w:sz w:val="18"/>
          <w:szCs w:val="18"/>
        </w:rPr>
      </w:pPr>
      <w:r>
        <w:rPr>
          <w:rFonts w:ascii="Menlo" w:eastAsia="Menlo" w:hAnsi="Menlo" w:cs="Menlo" w:hint="default"/>
          <w:color w:val="A9B7C6"/>
          <w:sz w:val="18"/>
          <w:szCs w:val="18"/>
          <w:shd w:val="clear" w:color="auto" w:fill="2B2B2B"/>
        </w:rPr>
        <w:br/>
        <w:t xml:space="preserve">volume = </w:t>
      </w:r>
      <w:r>
        <w:rPr>
          <w:rFonts w:ascii="Menlo" w:eastAsia="Menlo" w:hAnsi="Menlo" w:cs="Menlo" w:hint="default"/>
          <w:color w:val="6897BB"/>
          <w:sz w:val="18"/>
          <w:szCs w:val="18"/>
          <w:shd w:val="clear" w:color="auto" w:fill="2B2B2B"/>
        </w:rPr>
        <w:t xml:space="preserve">1.18 </w:t>
      </w:r>
      <w:r>
        <w:rPr>
          <w:rFonts w:ascii="Menlo" w:eastAsia="Menlo" w:hAnsi="Menlo" w:cs="Menlo" w:hint="default"/>
          <w:color w:val="808080"/>
          <w:sz w:val="18"/>
          <w:szCs w:val="18"/>
          <w:shd w:val="clear" w:color="auto" w:fill="2B2B2B"/>
        </w:rPr>
        <w:t>#车的剩余空间</w:t>
      </w:r>
      <w:r>
        <w:rPr>
          <w:rFonts w:ascii="Menlo" w:eastAsia="Menlo" w:hAnsi="Menlo" w:cs="Menlo" w:hint="default"/>
          <w:color w:val="808080"/>
          <w:sz w:val="18"/>
          <w:szCs w:val="18"/>
          <w:shd w:val="clear" w:color="auto" w:fill="2B2B2B"/>
        </w:rPr>
        <w:br/>
      </w:r>
      <w:r>
        <w:rPr>
          <w:rFonts w:ascii="Menlo" w:eastAsia="Menlo" w:hAnsi="Menlo" w:cs="Menlo" w:hint="default"/>
          <w:color w:val="A9B7C6"/>
          <w:sz w:val="18"/>
          <w:szCs w:val="18"/>
          <w:shd w:val="clear" w:color="auto" w:fill="2B2B2B"/>
        </w:rPr>
        <w:t xml:space="preserve">number = </w:t>
      </w:r>
      <w:r>
        <w:rPr>
          <w:rFonts w:ascii="Menlo" w:eastAsia="Menlo" w:hAnsi="Menlo" w:cs="Menlo" w:hint="default"/>
          <w:color w:val="6897BB"/>
          <w:sz w:val="18"/>
          <w:szCs w:val="18"/>
          <w:shd w:val="clear" w:color="auto" w:fill="2B2B2B"/>
        </w:rPr>
        <w:t xml:space="preserve">6 </w:t>
      </w:r>
      <w:r>
        <w:rPr>
          <w:rFonts w:ascii="Menlo" w:eastAsia="Menlo" w:hAnsi="Menlo" w:cs="Menlo" w:hint="default"/>
          <w:color w:val="808080"/>
          <w:sz w:val="18"/>
          <w:szCs w:val="18"/>
          <w:shd w:val="clear" w:color="auto" w:fill="2B2B2B"/>
        </w:rPr>
        <w:t>#子项娄量</w:t>
      </w:r>
      <w:r>
        <w:rPr>
          <w:rFonts w:ascii="Menlo" w:eastAsia="Menlo" w:hAnsi="Menlo" w:cs="Menlo" w:hint="default"/>
          <w:color w:val="808080"/>
          <w:sz w:val="18"/>
          <w:szCs w:val="18"/>
          <w:shd w:val="clear" w:color="auto" w:fill="2B2B2B"/>
        </w:rPr>
        <w:br/>
      </w:r>
      <w:r>
        <w:rPr>
          <w:rFonts w:ascii="Menlo" w:eastAsia="Menlo" w:hAnsi="Menlo" w:cs="Menlo" w:hint="default"/>
          <w:color w:val="A9B7C6"/>
          <w:sz w:val="18"/>
          <w:szCs w:val="18"/>
          <w:shd w:val="clear" w:color="auto" w:fill="2B2B2B"/>
        </w:rPr>
        <w:t xml:space="preserve">capacity = </w:t>
      </w:r>
      <w:r>
        <w:rPr>
          <w:rFonts w:ascii="Menlo" w:eastAsia="Menlo" w:hAnsi="Menlo" w:cs="Menlo" w:hint="default"/>
          <w:color w:val="6897BB"/>
          <w:sz w:val="18"/>
          <w:szCs w:val="18"/>
          <w:shd w:val="clear" w:color="auto" w:fill="2B2B2B"/>
        </w:rPr>
        <w:t xml:space="preserve">35 </w:t>
      </w:r>
      <w:r>
        <w:rPr>
          <w:rFonts w:ascii="Menlo" w:eastAsia="Menlo" w:hAnsi="Menlo" w:cs="Menlo" w:hint="default"/>
          <w:color w:val="808080"/>
          <w:sz w:val="18"/>
          <w:szCs w:val="18"/>
          <w:shd w:val="clear" w:color="auto" w:fill="2B2B2B"/>
        </w:rPr>
        <w:t>#最大载重</w:t>
      </w:r>
      <w:r>
        <w:rPr>
          <w:rFonts w:ascii="Menlo" w:eastAsia="Menlo" w:hAnsi="Menlo" w:cs="Menlo" w:hint="default"/>
          <w:color w:val="808080"/>
          <w:sz w:val="18"/>
          <w:szCs w:val="18"/>
          <w:shd w:val="clear" w:color="auto" w:fill="2B2B2B"/>
        </w:rPr>
        <w:br/>
      </w:r>
      <w:r>
        <w:rPr>
          <w:rFonts w:ascii="Menlo" w:eastAsia="Menlo" w:hAnsi="Menlo" w:cs="Menlo" w:hint="default"/>
          <w:color w:val="808080"/>
          <w:sz w:val="18"/>
          <w:szCs w:val="18"/>
          <w:shd w:val="clear" w:color="auto" w:fill="2B2B2B"/>
        </w:rPr>
        <w:br/>
        <w:t># 每个tuple表示(重量，体积，价值=重量)</w:t>
      </w:r>
      <w:r>
        <w:rPr>
          <w:rFonts w:ascii="Menlo" w:eastAsia="Menlo" w:hAnsi="Menlo" w:cs="Menlo" w:hint="default"/>
          <w:color w:val="808080"/>
          <w:sz w:val="18"/>
          <w:szCs w:val="18"/>
          <w:shd w:val="clear" w:color="auto" w:fill="2B2B2B"/>
        </w:rPr>
        <w:br/>
      </w:r>
      <w:r>
        <w:rPr>
          <w:rFonts w:ascii="Menlo" w:eastAsia="Menlo" w:hAnsi="Menlo" w:cs="Menlo" w:hint="default"/>
          <w:color w:val="A9B7C6"/>
          <w:sz w:val="18"/>
          <w:szCs w:val="18"/>
          <w:shd w:val="clear" w:color="auto" w:fill="2B2B2B"/>
        </w:rPr>
        <w:t>weight_cost = [(</w:t>
      </w:r>
      <w:r>
        <w:rPr>
          <w:rFonts w:ascii="Menlo" w:eastAsia="Menlo" w:hAnsi="Menlo" w:cs="Menlo" w:hint="default"/>
          <w:color w:val="6897BB"/>
          <w:sz w:val="18"/>
          <w:szCs w:val="18"/>
          <w:shd w:val="clear" w:color="auto" w:fill="2B2B2B"/>
        </w:rPr>
        <w:t>16</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0.4</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16</w:t>
      </w:r>
      <w:r>
        <w:rPr>
          <w:rFonts w:ascii="Menlo" w:eastAsia="Menlo" w:hAnsi="Menlo" w:cs="Menlo" w:hint="default"/>
          <w:color w:val="A9B7C6"/>
          <w:sz w:val="18"/>
          <w:szCs w:val="18"/>
          <w:shd w:val="clear" w:color="auto" w:fill="2B2B2B"/>
        </w:rPr>
        <w:t>)</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A9B7C6"/>
          <w:sz w:val="18"/>
          <w:szCs w:val="18"/>
          <w:shd w:val="clear" w:color="auto" w:fill="2B2B2B"/>
        </w:rPr>
        <w:t>(</w:t>
      </w:r>
      <w:r>
        <w:rPr>
          <w:rFonts w:ascii="Menlo" w:eastAsia="Menlo" w:hAnsi="Menlo" w:cs="Menlo" w:hint="default"/>
          <w:color w:val="6897BB"/>
          <w:sz w:val="18"/>
          <w:szCs w:val="18"/>
          <w:shd w:val="clear" w:color="auto" w:fill="2B2B2B"/>
        </w:rPr>
        <w:t>9</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0.4</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9</w:t>
      </w:r>
      <w:r>
        <w:rPr>
          <w:rFonts w:ascii="Menlo" w:eastAsia="Menlo" w:hAnsi="Menlo" w:cs="Menlo" w:hint="default"/>
          <w:color w:val="A9B7C6"/>
          <w:sz w:val="18"/>
          <w:szCs w:val="18"/>
          <w:shd w:val="clear" w:color="auto" w:fill="2B2B2B"/>
        </w:rPr>
        <w:t>)</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A9B7C6"/>
          <w:sz w:val="18"/>
          <w:szCs w:val="18"/>
          <w:shd w:val="clear" w:color="auto" w:fill="2B2B2B"/>
        </w:rPr>
        <w:t>(</w:t>
      </w:r>
      <w:r>
        <w:rPr>
          <w:rFonts w:ascii="Menlo" w:eastAsia="Menlo" w:hAnsi="Menlo" w:cs="Menlo" w:hint="default"/>
          <w:color w:val="6897BB"/>
          <w:sz w:val="18"/>
          <w:szCs w:val="18"/>
          <w:shd w:val="clear" w:color="auto" w:fill="2B2B2B"/>
        </w:rPr>
        <w:t>3</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0.2</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3</w:t>
      </w:r>
      <w:r>
        <w:rPr>
          <w:rFonts w:ascii="Menlo" w:eastAsia="Menlo" w:hAnsi="Menlo" w:cs="Menlo" w:hint="default"/>
          <w:color w:val="A9B7C6"/>
          <w:sz w:val="18"/>
          <w:szCs w:val="18"/>
          <w:shd w:val="clear" w:color="auto" w:fill="2B2B2B"/>
        </w:rPr>
        <w:t>)</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A9B7C6"/>
          <w:sz w:val="18"/>
          <w:szCs w:val="18"/>
          <w:shd w:val="clear" w:color="auto" w:fill="2B2B2B"/>
        </w:rPr>
        <w:t>(</w:t>
      </w:r>
      <w:r>
        <w:rPr>
          <w:rFonts w:ascii="Menlo" w:eastAsia="Menlo" w:hAnsi="Menlo" w:cs="Menlo" w:hint="default"/>
          <w:color w:val="6897BB"/>
          <w:sz w:val="18"/>
          <w:szCs w:val="18"/>
          <w:shd w:val="clear" w:color="auto" w:fill="2B2B2B"/>
        </w:rPr>
        <w:t>1</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0.2</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1</w:t>
      </w:r>
      <w:r>
        <w:rPr>
          <w:rFonts w:ascii="Menlo" w:eastAsia="Menlo" w:hAnsi="Menlo" w:cs="Menlo" w:hint="default"/>
          <w:color w:val="A9B7C6"/>
          <w:sz w:val="18"/>
          <w:szCs w:val="18"/>
          <w:shd w:val="clear" w:color="auto" w:fill="2B2B2B"/>
        </w:rPr>
        <w:t>)</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A9B7C6"/>
          <w:sz w:val="18"/>
          <w:szCs w:val="18"/>
          <w:shd w:val="clear" w:color="auto" w:fill="2B2B2B"/>
        </w:rPr>
        <w:t>(</w:t>
      </w:r>
      <w:r>
        <w:rPr>
          <w:rFonts w:ascii="Menlo" w:eastAsia="Menlo" w:hAnsi="Menlo" w:cs="Menlo" w:hint="default"/>
          <w:color w:val="6897BB"/>
          <w:sz w:val="18"/>
          <w:szCs w:val="18"/>
          <w:shd w:val="clear" w:color="auto" w:fill="2B2B2B"/>
        </w:rPr>
        <w:t>8</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0.2</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8</w:t>
      </w:r>
      <w:r>
        <w:rPr>
          <w:rFonts w:ascii="Menlo" w:eastAsia="Menlo" w:hAnsi="Menlo" w:cs="Menlo" w:hint="default"/>
          <w:color w:val="A9B7C6"/>
          <w:sz w:val="18"/>
          <w:szCs w:val="18"/>
          <w:shd w:val="clear" w:color="auto" w:fill="2B2B2B"/>
        </w:rPr>
        <w:t>)</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A9B7C6"/>
          <w:sz w:val="18"/>
          <w:szCs w:val="18"/>
          <w:shd w:val="clear" w:color="auto" w:fill="2B2B2B"/>
        </w:rPr>
        <w:t>(</w:t>
      </w:r>
      <w:r>
        <w:rPr>
          <w:rFonts w:ascii="Menlo" w:eastAsia="Menlo" w:hAnsi="Menlo" w:cs="Menlo" w:hint="default"/>
          <w:color w:val="6897BB"/>
          <w:sz w:val="18"/>
          <w:szCs w:val="18"/>
          <w:shd w:val="clear" w:color="auto" w:fill="2B2B2B"/>
        </w:rPr>
        <w:t>9</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0.4</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6897BB"/>
          <w:sz w:val="18"/>
          <w:szCs w:val="18"/>
          <w:shd w:val="clear" w:color="auto" w:fill="2B2B2B"/>
        </w:rPr>
        <w:t>9</w:t>
      </w:r>
      <w:r>
        <w:rPr>
          <w:rFonts w:ascii="Menlo" w:eastAsia="Menlo" w:hAnsi="Menlo" w:cs="Menlo" w:hint="default"/>
          <w:color w:val="A9B7C6"/>
          <w:sz w:val="18"/>
          <w:szCs w:val="18"/>
          <w:shd w:val="clear" w:color="auto" w:fill="2B2B2B"/>
        </w:rPr>
        <w:t>)]</w:t>
      </w:r>
      <w:r>
        <w:rPr>
          <w:rFonts w:ascii="Menlo" w:eastAsia="Menlo" w:hAnsi="Menlo" w:cs="Menlo" w:hint="default"/>
          <w:color w:val="A9B7C6"/>
          <w:sz w:val="18"/>
          <w:szCs w:val="18"/>
          <w:shd w:val="clear" w:color="auto" w:fill="2B2B2B"/>
        </w:rPr>
        <w:br/>
      </w:r>
      <w:r>
        <w:rPr>
          <w:rFonts w:ascii="Menlo" w:eastAsia="Menlo" w:hAnsi="Menlo" w:cs="Menlo" w:hint="default"/>
          <w:color w:val="A9B7C6"/>
          <w:sz w:val="18"/>
          <w:szCs w:val="18"/>
          <w:shd w:val="clear" w:color="auto" w:fill="2B2B2B"/>
        </w:rPr>
        <w:br/>
      </w:r>
      <w:r>
        <w:rPr>
          <w:rFonts w:ascii="Menlo" w:eastAsia="Menlo" w:hAnsi="Menlo" w:cs="Menlo" w:hint="default"/>
          <w:color w:val="808080"/>
          <w:sz w:val="18"/>
          <w:szCs w:val="18"/>
          <w:shd w:val="clear" w:color="auto" w:fill="2B2B2B"/>
        </w:rPr>
        <w:t>#bestvalue是最终拼完的重量，result 是个list,标志哪项被拼了,这个例子中为[1, 1, 0, 0, 1, 0],即1,2,5被选中</w:t>
      </w:r>
      <w:r>
        <w:rPr>
          <w:rFonts w:ascii="Menlo" w:eastAsia="Menlo" w:hAnsi="Menlo" w:cs="Menlo" w:hint="default"/>
          <w:color w:val="808080"/>
          <w:sz w:val="18"/>
          <w:szCs w:val="18"/>
          <w:shd w:val="clear" w:color="auto" w:fill="2B2B2B"/>
        </w:rPr>
        <w:br/>
      </w:r>
      <w:r>
        <w:rPr>
          <w:rFonts w:ascii="Menlo" w:eastAsia="Menlo" w:hAnsi="Menlo" w:cs="Menlo" w:hint="default"/>
          <w:color w:val="A9B7C6"/>
          <w:sz w:val="18"/>
          <w:szCs w:val="18"/>
          <w:shd w:val="clear" w:color="auto" w:fill="2B2B2B"/>
        </w:rPr>
        <w:t>bestvalue</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A9B7C6"/>
          <w:sz w:val="18"/>
          <w:szCs w:val="18"/>
          <w:shd w:val="clear" w:color="auto" w:fill="2B2B2B"/>
        </w:rPr>
        <w:t>result = dynamic_programming(number</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A9B7C6"/>
          <w:sz w:val="18"/>
          <w:szCs w:val="18"/>
          <w:shd w:val="clear" w:color="auto" w:fill="2B2B2B"/>
        </w:rPr>
        <w:t>capacity</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A9B7C6"/>
          <w:sz w:val="18"/>
          <w:szCs w:val="18"/>
          <w:shd w:val="clear" w:color="auto" w:fill="2B2B2B"/>
        </w:rPr>
        <w:t>volume</w:t>
      </w:r>
      <w:r>
        <w:rPr>
          <w:rFonts w:ascii="Menlo" w:eastAsia="Menlo" w:hAnsi="Menlo" w:cs="Menlo" w:hint="default"/>
          <w:color w:val="CC7832"/>
          <w:sz w:val="18"/>
          <w:szCs w:val="18"/>
          <w:shd w:val="clear" w:color="auto" w:fill="2B2B2B"/>
        </w:rPr>
        <w:t xml:space="preserve">, </w:t>
      </w:r>
      <w:r>
        <w:rPr>
          <w:rFonts w:ascii="Menlo" w:eastAsia="Menlo" w:hAnsi="Menlo" w:cs="Menlo" w:hint="default"/>
          <w:color w:val="A9B7C6"/>
          <w:sz w:val="18"/>
          <w:szCs w:val="18"/>
          <w:shd w:val="clear" w:color="auto" w:fill="2B2B2B"/>
        </w:rPr>
        <w:t>weight_cost)</w:t>
      </w:r>
      <w:r>
        <w:rPr>
          <w:rFonts w:ascii="Menlo" w:eastAsia="Menlo" w:hAnsi="Menlo" w:cs="Menlo" w:hint="default"/>
          <w:color w:val="A9B7C6"/>
          <w:sz w:val="18"/>
          <w:szCs w:val="18"/>
          <w:shd w:val="clear" w:color="auto" w:fill="2B2B2B"/>
        </w:rPr>
        <w:br/>
      </w:r>
      <w:r>
        <w:rPr>
          <w:rFonts w:ascii="Menlo" w:eastAsia="Menlo" w:hAnsi="Menlo" w:cs="Menlo" w:hint="default"/>
          <w:color w:val="8888C6"/>
          <w:sz w:val="18"/>
          <w:szCs w:val="18"/>
          <w:shd w:val="clear" w:color="auto" w:fill="2B2B2B"/>
        </w:rPr>
        <w:t>print</w:t>
      </w:r>
      <w:r>
        <w:rPr>
          <w:rFonts w:ascii="Menlo" w:eastAsia="Menlo" w:hAnsi="Menlo" w:cs="Menlo" w:hint="default"/>
          <w:color w:val="A9B7C6"/>
          <w:sz w:val="18"/>
          <w:szCs w:val="18"/>
          <w:shd w:val="clear" w:color="auto" w:fill="2B2B2B"/>
        </w:rPr>
        <w:t>(bestvalue)</w:t>
      </w:r>
      <w:r>
        <w:rPr>
          <w:rFonts w:ascii="Menlo" w:eastAsia="Menlo" w:hAnsi="Menlo" w:cs="Menlo" w:hint="default"/>
          <w:color w:val="A9B7C6"/>
          <w:sz w:val="18"/>
          <w:szCs w:val="18"/>
          <w:shd w:val="clear" w:color="auto" w:fill="2B2B2B"/>
        </w:rPr>
        <w:br/>
      </w:r>
      <w:r>
        <w:rPr>
          <w:rFonts w:ascii="Menlo" w:eastAsia="Menlo" w:hAnsi="Menlo" w:cs="Menlo" w:hint="default"/>
          <w:color w:val="8888C6"/>
          <w:sz w:val="18"/>
          <w:szCs w:val="18"/>
          <w:shd w:val="clear" w:color="auto" w:fill="2B2B2B"/>
        </w:rPr>
        <w:t>print</w:t>
      </w:r>
      <w:r>
        <w:rPr>
          <w:rFonts w:ascii="Menlo" w:eastAsia="Menlo" w:hAnsi="Menlo" w:cs="Menlo" w:hint="default"/>
          <w:color w:val="A9B7C6"/>
          <w:sz w:val="18"/>
          <w:szCs w:val="18"/>
          <w:shd w:val="clear" w:color="auto" w:fill="2B2B2B"/>
        </w:rPr>
        <w:t>(result)</w:t>
      </w:r>
    </w:p>
    <w:p w:rsidR="00D51CD1" w:rsidRPr="00996A19" w:rsidRDefault="00996A19" w:rsidP="00996A19">
      <w:pPr>
        <w:jc w:val="center"/>
        <w:rPr>
          <w:rFonts w:ascii="黑体" w:eastAsia="黑体" w:hAnsi="黑体" w:hint="eastAsia"/>
          <w:bCs/>
          <w:sz w:val="20"/>
        </w:rPr>
      </w:pPr>
      <w:r w:rsidRPr="002F6595">
        <w:rPr>
          <w:rFonts w:ascii="黑体" w:eastAsia="黑体" w:hAnsi="黑体" w:hint="eastAsia"/>
          <w:bCs/>
          <w:sz w:val="20"/>
        </w:rPr>
        <w:t>图</w:t>
      </w:r>
      <w:r>
        <w:rPr>
          <w:rFonts w:ascii="黑体" w:eastAsia="黑体" w:hAnsi="黑体" w:hint="eastAsia"/>
          <w:bCs/>
          <w:sz w:val="20"/>
        </w:rPr>
        <w:t xml:space="preserve"> </w:t>
      </w:r>
      <w:r>
        <w:rPr>
          <w:rFonts w:ascii="黑体" w:eastAsia="黑体" w:hAnsi="黑体"/>
          <w:bCs/>
          <w:sz w:val="20"/>
        </w:rPr>
        <w:t>6</w:t>
      </w:r>
      <w:r>
        <w:rPr>
          <w:rFonts w:ascii="黑体" w:eastAsia="黑体" w:hAnsi="黑体" w:hint="eastAsia"/>
          <w:bCs/>
          <w:sz w:val="20"/>
        </w:rPr>
        <w:t>背包算法demo</w:t>
      </w:r>
    </w:p>
    <w:p w:rsidR="005E1670" w:rsidRDefault="005E1670" w:rsidP="005E1670">
      <w:pPr>
        <w:pStyle w:val="2"/>
      </w:pPr>
      <w:bookmarkStart w:id="34" w:name="_Toc40953711"/>
      <w:bookmarkStart w:id="35" w:name="_Toc41052354"/>
      <w:r>
        <w:rPr>
          <w:rFonts w:hint="default"/>
        </w:rPr>
        <w:t>5</w:t>
      </w:r>
      <w:r>
        <w:t>.5代码管理</w:t>
      </w:r>
      <w:bookmarkEnd w:id="34"/>
      <w:bookmarkEnd w:id="35"/>
    </w:p>
    <w:p w:rsidR="005E1670" w:rsidRPr="005E1670" w:rsidRDefault="005E1670" w:rsidP="005E1670">
      <w:pPr>
        <w:spacing w:after="160" w:line="252" w:lineRule="auto"/>
        <w:rPr>
          <w:sz w:val="22"/>
          <w:szCs w:val="22"/>
        </w:rPr>
      </w:pPr>
      <w:r w:rsidRPr="005E1670">
        <w:rPr>
          <w:rFonts w:hint="eastAsia"/>
          <w:sz w:val="22"/>
          <w:szCs w:val="22"/>
        </w:rPr>
        <w:t>一、项目</w:t>
      </w:r>
      <w:r w:rsidRPr="005E1670">
        <w:rPr>
          <w:rFonts w:hint="eastAsia"/>
          <w:sz w:val="22"/>
          <w:szCs w:val="22"/>
        </w:rPr>
        <w:t>Git</w:t>
      </w:r>
      <w:r w:rsidRPr="005E1670">
        <w:rPr>
          <w:rFonts w:hint="eastAsia"/>
          <w:sz w:val="22"/>
          <w:szCs w:val="22"/>
        </w:rPr>
        <w:t>地址：</w:t>
      </w:r>
      <w:hyperlink r:id="rId42" w:history="1">
        <w:r w:rsidRPr="005E1670">
          <w:rPr>
            <w:rStyle w:val="ae"/>
            <w:sz w:val="22"/>
            <w:szCs w:val="22"/>
          </w:rPr>
          <w:t>https://git.jczh56.com/models/gc-goods-allocation</w:t>
        </w:r>
      </w:hyperlink>
    </w:p>
    <w:p w:rsidR="005E1670" w:rsidRPr="005E1670" w:rsidRDefault="005E1670" w:rsidP="005E1670">
      <w:pPr>
        <w:spacing w:after="160" w:line="252" w:lineRule="auto"/>
        <w:rPr>
          <w:sz w:val="22"/>
          <w:szCs w:val="22"/>
        </w:rPr>
      </w:pPr>
      <w:r w:rsidRPr="005E1670">
        <w:rPr>
          <w:rFonts w:hint="eastAsia"/>
          <w:sz w:val="22"/>
          <w:szCs w:val="22"/>
        </w:rPr>
        <w:t>二、分支说明</w:t>
      </w:r>
      <w:r w:rsidRPr="005E1670">
        <w:rPr>
          <w:sz w:val="22"/>
          <w:szCs w:val="22"/>
        </w:rPr>
        <w:t>:</w:t>
      </w:r>
    </w:p>
    <w:p w:rsidR="005E1670" w:rsidRPr="005E1670" w:rsidRDefault="005E1670" w:rsidP="005E1670">
      <w:pPr>
        <w:spacing w:line="252" w:lineRule="auto"/>
        <w:rPr>
          <w:sz w:val="22"/>
          <w:szCs w:val="22"/>
        </w:rPr>
      </w:pPr>
      <w:r w:rsidRPr="005E1670">
        <w:rPr>
          <w:sz w:val="22"/>
          <w:szCs w:val="22"/>
        </w:rPr>
        <w:t>1.</w:t>
      </w:r>
      <w:r>
        <w:rPr>
          <w:sz w:val="22"/>
          <w:szCs w:val="22"/>
        </w:rPr>
        <w:t xml:space="preserve"> </w:t>
      </w:r>
      <w:r w:rsidRPr="005E1670">
        <w:rPr>
          <w:sz w:val="22"/>
          <w:szCs w:val="22"/>
        </w:rPr>
        <w:t>dev_1.0</w:t>
      </w:r>
      <w:r w:rsidRPr="005E1670">
        <w:rPr>
          <w:rFonts w:hint="eastAsia"/>
          <w:sz w:val="22"/>
          <w:szCs w:val="22"/>
        </w:rPr>
        <w:t>为项目主发布分支，在该</w:t>
      </w:r>
      <w:bookmarkStart w:id="36" w:name="_GoBack"/>
      <w:bookmarkEnd w:id="36"/>
      <w:r w:rsidRPr="005E1670">
        <w:rPr>
          <w:rFonts w:hint="eastAsia"/>
          <w:sz w:val="22"/>
          <w:szCs w:val="22"/>
        </w:rPr>
        <w:t>分支上构建开发分支</w:t>
      </w:r>
    </w:p>
    <w:p w:rsidR="005E1670" w:rsidRPr="005E1670" w:rsidRDefault="005E1670" w:rsidP="005E1670">
      <w:pPr>
        <w:spacing w:line="252" w:lineRule="auto"/>
        <w:rPr>
          <w:sz w:val="22"/>
          <w:szCs w:val="22"/>
        </w:rPr>
      </w:pPr>
      <w:r w:rsidRPr="005E1670">
        <w:rPr>
          <w:rFonts w:hint="eastAsia"/>
          <w:sz w:val="22"/>
          <w:szCs w:val="22"/>
        </w:rPr>
        <w:t>2.</w:t>
      </w:r>
      <w:r>
        <w:rPr>
          <w:sz w:val="22"/>
          <w:szCs w:val="22"/>
        </w:rPr>
        <w:t xml:space="preserve"> </w:t>
      </w:r>
      <w:r w:rsidRPr="005E1670">
        <w:rPr>
          <w:rFonts w:hint="eastAsia"/>
          <w:sz w:val="22"/>
          <w:szCs w:val="22"/>
        </w:rPr>
        <w:t>dev_steel</w:t>
      </w:r>
      <w:r w:rsidRPr="005E1670">
        <w:rPr>
          <w:rFonts w:hint="eastAsia"/>
          <w:sz w:val="22"/>
          <w:szCs w:val="22"/>
        </w:rPr>
        <w:t>为钢厂开发分支，</w:t>
      </w:r>
    </w:p>
    <w:p w:rsidR="005E1670" w:rsidRPr="005E1670" w:rsidRDefault="005E1670" w:rsidP="005E1670">
      <w:pPr>
        <w:spacing w:after="160" w:line="252" w:lineRule="auto"/>
        <w:rPr>
          <w:sz w:val="22"/>
          <w:szCs w:val="22"/>
        </w:rPr>
      </w:pPr>
      <w:r w:rsidRPr="005E1670">
        <w:rPr>
          <w:rFonts w:hint="eastAsia"/>
          <w:sz w:val="22"/>
          <w:szCs w:val="22"/>
        </w:rPr>
        <w:t>3.</w:t>
      </w:r>
      <w:r>
        <w:rPr>
          <w:sz w:val="22"/>
          <w:szCs w:val="22"/>
        </w:rPr>
        <w:t xml:space="preserve"> </w:t>
      </w:r>
      <w:r w:rsidRPr="005E1670">
        <w:rPr>
          <w:rFonts w:hint="eastAsia"/>
          <w:sz w:val="22"/>
          <w:szCs w:val="22"/>
        </w:rPr>
        <w:t>dev_</w:t>
      </w:r>
      <w:r w:rsidRPr="005E1670">
        <w:rPr>
          <w:sz w:val="22"/>
          <w:szCs w:val="22"/>
        </w:rPr>
        <w:t>pipe</w:t>
      </w:r>
      <w:r w:rsidRPr="005E1670">
        <w:rPr>
          <w:rFonts w:hint="eastAsia"/>
          <w:sz w:val="22"/>
          <w:szCs w:val="22"/>
        </w:rPr>
        <w:t>为管厂开发分支</w:t>
      </w:r>
    </w:p>
    <w:p w:rsidR="005E1670" w:rsidRPr="005E1670" w:rsidRDefault="005E1670" w:rsidP="005E1670">
      <w:pPr>
        <w:spacing w:after="160" w:line="252" w:lineRule="auto"/>
        <w:rPr>
          <w:sz w:val="22"/>
          <w:szCs w:val="22"/>
        </w:rPr>
      </w:pPr>
      <w:r w:rsidRPr="005E1670">
        <w:rPr>
          <w:rFonts w:hint="eastAsia"/>
          <w:sz w:val="22"/>
          <w:szCs w:val="22"/>
        </w:rPr>
        <w:t>三、开发分支管理规范</w:t>
      </w:r>
    </w:p>
    <w:p w:rsidR="005E1670" w:rsidRPr="005E1670" w:rsidRDefault="005E1670" w:rsidP="005E1670">
      <w:pPr>
        <w:spacing w:line="252" w:lineRule="auto"/>
        <w:rPr>
          <w:sz w:val="22"/>
          <w:szCs w:val="22"/>
        </w:rPr>
      </w:pPr>
      <w:r w:rsidRPr="005E1670">
        <w:rPr>
          <w:rFonts w:hint="eastAsia"/>
          <w:sz w:val="22"/>
          <w:szCs w:val="22"/>
        </w:rPr>
        <w:t>1.</w:t>
      </w:r>
      <w:r w:rsidR="00937429">
        <w:rPr>
          <w:sz w:val="22"/>
          <w:szCs w:val="22"/>
        </w:rPr>
        <w:t xml:space="preserve"> </w:t>
      </w:r>
      <w:r w:rsidRPr="005E1670">
        <w:rPr>
          <w:rFonts w:hint="eastAsia"/>
          <w:sz w:val="22"/>
          <w:szCs w:val="22"/>
        </w:rPr>
        <w:t>开发新功能时选择钢厂或管厂分支拉到本地进行开发；</w:t>
      </w:r>
    </w:p>
    <w:p w:rsidR="005E1670" w:rsidRPr="005E1670" w:rsidRDefault="005E1670" w:rsidP="005E1670">
      <w:pPr>
        <w:spacing w:line="252" w:lineRule="auto"/>
        <w:rPr>
          <w:sz w:val="22"/>
          <w:szCs w:val="22"/>
        </w:rPr>
      </w:pPr>
      <w:r w:rsidRPr="005E1670">
        <w:rPr>
          <w:rFonts w:hint="eastAsia"/>
          <w:sz w:val="22"/>
          <w:szCs w:val="22"/>
        </w:rPr>
        <w:t>2.</w:t>
      </w:r>
      <w:r w:rsidR="00937429">
        <w:rPr>
          <w:sz w:val="22"/>
          <w:szCs w:val="22"/>
        </w:rPr>
        <w:t xml:space="preserve"> </w:t>
      </w:r>
      <w:r w:rsidRPr="005E1670">
        <w:rPr>
          <w:rFonts w:hint="eastAsia"/>
          <w:sz w:val="22"/>
          <w:szCs w:val="22"/>
        </w:rPr>
        <w:t>在开发分支进行功能开发和测试，同步提交相关文档；</w:t>
      </w:r>
    </w:p>
    <w:p w:rsidR="005E1670" w:rsidRDefault="005E1670" w:rsidP="005E1670">
      <w:pPr>
        <w:spacing w:line="252" w:lineRule="auto"/>
        <w:rPr>
          <w:sz w:val="22"/>
          <w:szCs w:val="22"/>
        </w:rPr>
      </w:pPr>
      <w:r w:rsidRPr="005E1670">
        <w:rPr>
          <w:sz w:val="22"/>
          <w:szCs w:val="22"/>
        </w:rPr>
        <w:t>3</w:t>
      </w:r>
      <w:r w:rsidRPr="005E1670">
        <w:rPr>
          <w:rFonts w:hint="eastAsia"/>
          <w:sz w:val="22"/>
          <w:szCs w:val="22"/>
        </w:rPr>
        <w:t>.</w:t>
      </w:r>
      <w:r w:rsidR="00937429">
        <w:rPr>
          <w:sz w:val="22"/>
          <w:szCs w:val="22"/>
        </w:rPr>
        <w:t xml:space="preserve"> </w:t>
      </w:r>
      <w:r w:rsidRPr="005E1670">
        <w:rPr>
          <w:rFonts w:hint="eastAsia"/>
          <w:sz w:val="22"/>
          <w:szCs w:val="22"/>
        </w:rPr>
        <w:t>测试完成后准备发布时将代码合并到</w:t>
      </w:r>
      <w:r w:rsidRPr="005E1670">
        <w:rPr>
          <w:rFonts w:hint="eastAsia"/>
          <w:sz w:val="22"/>
          <w:szCs w:val="22"/>
        </w:rPr>
        <w:t>dev</w:t>
      </w:r>
      <w:r w:rsidRPr="005E1670">
        <w:rPr>
          <w:sz w:val="22"/>
          <w:szCs w:val="22"/>
        </w:rPr>
        <w:t>_1.0</w:t>
      </w:r>
      <w:r w:rsidRPr="005E1670">
        <w:rPr>
          <w:rFonts w:hint="eastAsia"/>
          <w:sz w:val="22"/>
          <w:szCs w:val="22"/>
        </w:rPr>
        <w:t>并打上对应的版本</w:t>
      </w:r>
      <w:r w:rsidRPr="005E1670">
        <w:rPr>
          <w:rFonts w:hint="eastAsia"/>
          <w:sz w:val="22"/>
          <w:szCs w:val="22"/>
        </w:rPr>
        <w:t>tag</w:t>
      </w:r>
      <w:r w:rsidRPr="005E1670">
        <w:rPr>
          <w:rFonts w:hint="eastAsia"/>
          <w:sz w:val="22"/>
          <w:szCs w:val="22"/>
        </w:rPr>
        <w:t>；</w:t>
      </w:r>
    </w:p>
    <w:p w:rsidR="005E1670" w:rsidRDefault="005E1670" w:rsidP="005E1670">
      <w:pPr>
        <w:spacing w:line="252" w:lineRule="auto"/>
        <w:rPr>
          <w:sz w:val="22"/>
          <w:szCs w:val="22"/>
        </w:rPr>
      </w:pPr>
    </w:p>
    <w:p w:rsidR="005E1670" w:rsidRDefault="005E1670" w:rsidP="005E1670">
      <w:pPr>
        <w:spacing w:line="252" w:lineRule="auto"/>
        <w:rPr>
          <w:sz w:val="22"/>
          <w:szCs w:val="22"/>
        </w:rPr>
      </w:pPr>
    </w:p>
    <w:p w:rsidR="005E1670" w:rsidRDefault="005E1670" w:rsidP="005E1670">
      <w:pPr>
        <w:spacing w:line="252" w:lineRule="auto"/>
        <w:rPr>
          <w:sz w:val="22"/>
          <w:szCs w:val="22"/>
        </w:rPr>
      </w:pPr>
    </w:p>
    <w:p w:rsidR="005E1670" w:rsidRDefault="005E1670" w:rsidP="005E1670">
      <w:pPr>
        <w:spacing w:line="252" w:lineRule="auto"/>
        <w:rPr>
          <w:sz w:val="22"/>
          <w:szCs w:val="22"/>
        </w:rPr>
      </w:pPr>
    </w:p>
    <w:p w:rsidR="005E1670" w:rsidRDefault="005E1670" w:rsidP="005E1670">
      <w:pPr>
        <w:spacing w:line="252" w:lineRule="auto"/>
        <w:rPr>
          <w:sz w:val="22"/>
          <w:szCs w:val="22"/>
        </w:rPr>
      </w:pPr>
    </w:p>
    <w:p w:rsidR="005E1670" w:rsidRDefault="005E1670" w:rsidP="005E1670">
      <w:pPr>
        <w:spacing w:line="252" w:lineRule="auto"/>
        <w:rPr>
          <w:sz w:val="22"/>
          <w:szCs w:val="22"/>
        </w:rPr>
      </w:pPr>
    </w:p>
    <w:p w:rsidR="005E1670" w:rsidRDefault="005E1670" w:rsidP="005E1670">
      <w:pPr>
        <w:spacing w:line="252" w:lineRule="auto"/>
        <w:rPr>
          <w:rFonts w:hint="eastAsia"/>
        </w:rPr>
      </w:pPr>
    </w:p>
    <w:p w:rsidR="005E1670" w:rsidRPr="003C14D4" w:rsidRDefault="005E1670" w:rsidP="003C14D4">
      <w:pPr>
        <w:pStyle w:val="1"/>
        <w:rPr>
          <w:szCs w:val="28"/>
        </w:rPr>
      </w:pPr>
      <w:bookmarkStart w:id="37" w:name="_Toc40953712"/>
      <w:bookmarkStart w:id="38" w:name="_Toc41052355"/>
      <w:r w:rsidRPr="003C14D4">
        <w:rPr>
          <w:rFonts w:hint="eastAsia"/>
          <w:szCs w:val="28"/>
        </w:rPr>
        <w:lastRenderedPageBreak/>
        <w:t>附录</w:t>
      </w:r>
      <w:bookmarkEnd w:id="37"/>
      <w:bookmarkEnd w:id="38"/>
    </w:p>
    <w:p w:rsidR="005E1670" w:rsidRPr="005E1670" w:rsidRDefault="005E1670" w:rsidP="005E1670">
      <w:pPr>
        <w:pStyle w:val="2"/>
        <w:rPr>
          <w:szCs w:val="28"/>
        </w:rPr>
      </w:pPr>
      <w:bookmarkStart w:id="39" w:name="_Toc40953713"/>
      <w:bookmarkStart w:id="40" w:name="_Toc41052356"/>
      <w:r w:rsidRPr="005E1670">
        <w:rPr>
          <w:szCs w:val="28"/>
        </w:rPr>
        <w:t>A</w:t>
      </w:r>
      <w:r w:rsidR="00313BEE">
        <w:rPr>
          <w:rFonts w:hint="default"/>
          <w:szCs w:val="28"/>
        </w:rPr>
        <w:t xml:space="preserve"> </w:t>
      </w:r>
      <w:r w:rsidRPr="005E1670">
        <w:rPr>
          <w:szCs w:val="28"/>
        </w:rPr>
        <w:t>工具描述</w:t>
      </w:r>
      <w:bookmarkEnd w:id="39"/>
      <w:bookmarkEnd w:id="40"/>
    </w:p>
    <w:p w:rsidR="005E1670" w:rsidRPr="005E1670" w:rsidRDefault="005E1670" w:rsidP="00F03B39">
      <w:pPr>
        <w:spacing w:after="160" w:line="252" w:lineRule="auto"/>
        <w:rPr>
          <w:sz w:val="22"/>
        </w:rPr>
      </w:pPr>
      <w:r w:rsidRPr="005E1670">
        <w:rPr>
          <w:rFonts w:hint="eastAsia"/>
          <w:sz w:val="22"/>
        </w:rPr>
        <w:t>u</w:t>
      </w:r>
      <w:r w:rsidRPr="005E1670">
        <w:rPr>
          <w:sz w:val="22"/>
        </w:rPr>
        <w:t>til</w:t>
      </w:r>
      <w:r w:rsidRPr="005E1670">
        <w:rPr>
          <w:rFonts w:hint="eastAsia"/>
          <w:sz w:val="22"/>
        </w:rPr>
        <w:t>包</w:t>
      </w:r>
      <w:r w:rsidRPr="005E1670">
        <w:rPr>
          <w:rFonts w:hint="eastAsia"/>
          <w:sz w:val="22"/>
        </w:rPr>
        <w:t>db_pool</w:t>
      </w:r>
      <w:r w:rsidRPr="005E1670">
        <w:rPr>
          <w:sz w:val="22"/>
        </w:rPr>
        <w:t>.py</w:t>
      </w:r>
      <w:r w:rsidRPr="005E1670">
        <w:rPr>
          <w:rFonts w:hint="eastAsia"/>
          <w:sz w:val="22"/>
        </w:rPr>
        <w:t>数据库连接池</w:t>
      </w:r>
    </w:p>
    <w:p w:rsidR="005E1670" w:rsidRPr="005E1670" w:rsidRDefault="005E1670" w:rsidP="00F03B39">
      <w:pPr>
        <w:spacing w:after="160" w:line="252" w:lineRule="auto"/>
        <w:rPr>
          <w:rFonts w:hint="eastAsia"/>
          <w:sz w:val="22"/>
        </w:rPr>
      </w:pPr>
      <w:r w:rsidRPr="005E1670">
        <w:rPr>
          <w:rFonts w:hint="eastAsia"/>
          <w:sz w:val="22"/>
        </w:rPr>
        <w:t>connection</w:t>
      </w:r>
      <w:r w:rsidRPr="005E1670">
        <w:rPr>
          <w:rFonts w:hint="eastAsia"/>
          <w:sz w:val="22"/>
        </w:rPr>
        <w:t>（</w:t>
      </w:r>
      <w:r w:rsidRPr="005E1670">
        <w:rPr>
          <w:rFonts w:hint="eastAsia"/>
          <w:sz w:val="22"/>
        </w:rPr>
        <w:t>pymsql</w:t>
      </w:r>
      <w:r w:rsidRPr="005E1670">
        <w:rPr>
          <w:rFonts w:hint="eastAsia"/>
          <w:sz w:val="22"/>
        </w:rPr>
        <w:t>中的数据库连接对象）统一存放在该工具模块中</w:t>
      </w:r>
    </w:p>
    <w:p w:rsidR="005E1670" w:rsidRDefault="005E1670" w:rsidP="005E1670">
      <w:pPr>
        <w:pStyle w:val="2"/>
      </w:pPr>
      <w:bookmarkStart w:id="41" w:name="_Toc40953714"/>
      <w:bookmarkStart w:id="42" w:name="_Toc41052357"/>
      <w:r>
        <w:t>B 基类描述</w:t>
      </w:r>
      <w:bookmarkEnd w:id="41"/>
      <w:bookmarkEnd w:id="42"/>
    </w:p>
    <w:p w:rsidR="005E1670" w:rsidRPr="00F03B39" w:rsidRDefault="005E1670" w:rsidP="00F03B39">
      <w:pPr>
        <w:spacing w:after="160" w:line="252" w:lineRule="auto"/>
        <w:rPr>
          <w:sz w:val="24"/>
          <w:szCs w:val="22"/>
        </w:rPr>
      </w:pPr>
      <w:r w:rsidRPr="00F03B39">
        <w:rPr>
          <w:rFonts w:hint="eastAsia"/>
          <w:sz w:val="24"/>
          <w:szCs w:val="22"/>
        </w:rPr>
        <w:t>B</w:t>
      </w:r>
      <w:r w:rsidRPr="00F03B39">
        <w:rPr>
          <w:sz w:val="24"/>
          <w:szCs w:val="22"/>
        </w:rPr>
        <w:t>aseEntity</w:t>
      </w:r>
      <w:r w:rsidRPr="00F03B39">
        <w:rPr>
          <w:rFonts w:hint="eastAsia"/>
          <w:sz w:val="24"/>
          <w:szCs w:val="22"/>
        </w:rPr>
        <w:t>类</w:t>
      </w:r>
    </w:p>
    <w:p w:rsidR="005E1670" w:rsidRPr="005E1670" w:rsidRDefault="005E1670" w:rsidP="00F03B39">
      <w:pPr>
        <w:spacing w:line="252" w:lineRule="auto"/>
        <w:rPr>
          <w:sz w:val="22"/>
          <w:szCs w:val="22"/>
        </w:rPr>
      </w:pPr>
      <w:r w:rsidRPr="005E1670">
        <w:rPr>
          <w:rFonts w:hint="eastAsia"/>
          <w:sz w:val="22"/>
          <w:szCs w:val="22"/>
        </w:rPr>
        <w:t>位于</w:t>
      </w:r>
      <w:r w:rsidRPr="005E1670">
        <w:rPr>
          <w:sz w:val="22"/>
          <w:szCs w:val="22"/>
        </w:rPr>
        <w:t>app.main.entity.base_entity.py</w:t>
      </w:r>
      <w:r w:rsidRPr="005E1670">
        <w:rPr>
          <w:rFonts w:hint="eastAsia"/>
          <w:sz w:val="22"/>
          <w:szCs w:val="22"/>
        </w:rPr>
        <w:t>，实体类的基类，子类继承可调用或重写以下通用方法，当前工程中类继承关系如下图。</w:t>
      </w:r>
    </w:p>
    <w:p w:rsidR="005E1670" w:rsidRPr="005E1670" w:rsidRDefault="005E1670" w:rsidP="005E1670">
      <w:pPr>
        <w:jc w:val="center"/>
        <w:rPr>
          <w:sz w:val="22"/>
          <w:szCs w:val="22"/>
        </w:rPr>
      </w:pPr>
      <w:r w:rsidRPr="005E1670">
        <w:rPr>
          <w:noProof/>
          <w:sz w:val="22"/>
          <w:szCs w:val="22"/>
        </w:rPr>
        <w:drawing>
          <wp:inline distT="0" distB="0" distL="0" distR="0">
            <wp:extent cx="2876550" cy="1263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6550" cy="1263650"/>
                    </a:xfrm>
                    <a:prstGeom prst="rect">
                      <a:avLst/>
                    </a:prstGeom>
                    <a:noFill/>
                    <a:ln>
                      <a:noFill/>
                    </a:ln>
                  </pic:spPr>
                </pic:pic>
              </a:graphicData>
            </a:graphic>
          </wp:inline>
        </w:drawing>
      </w:r>
    </w:p>
    <w:p w:rsidR="005E1670" w:rsidRPr="005E1670" w:rsidRDefault="005E1670" w:rsidP="00F03B39">
      <w:pPr>
        <w:spacing w:after="160" w:line="252" w:lineRule="auto"/>
        <w:rPr>
          <w:sz w:val="22"/>
          <w:szCs w:val="22"/>
        </w:rPr>
      </w:pPr>
      <w:r w:rsidRPr="005E1670">
        <w:rPr>
          <w:rFonts w:hint="eastAsia"/>
          <w:sz w:val="22"/>
          <w:szCs w:val="22"/>
        </w:rPr>
        <w:t>包含方法</w:t>
      </w:r>
      <w:r w:rsidRPr="005E1670">
        <w:rPr>
          <w:rFonts w:hint="eastAsia"/>
          <w:sz w:val="22"/>
          <w:szCs w:val="22"/>
        </w:rPr>
        <w:t>a</w:t>
      </w:r>
      <w:r w:rsidRPr="005E1670">
        <w:rPr>
          <w:sz w:val="22"/>
          <w:szCs w:val="22"/>
        </w:rPr>
        <w:t>s_dict</w:t>
      </w:r>
      <w:r w:rsidRPr="005E1670">
        <w:rPr>
          <w:rFonts w:hint="eastAsia"/>
          <w:sz w:val="22"/>
          <w:szCs w:val="22"/>
        </w:rPr>
        <w:t>、</w:t>
      </w:r>
      <w:r w:rsidRPr="005E1670">
        <w:rPr>
          <w:rFonts w:hint="eastAsia"/>
          <w:sz w:val="22"/>
          <w:szCs w:val="22"/>
        </w:rPr>
        <w:t>g</w:t>
      </w:r>
      <w:r w:rsidRPr="005E1670">
        <w:rPr>
          <w:sz w:val="22"/>
          <w:szCs w:val="22"/>
        </w:rPr>
        <w:t>et_attr_str</w:t>
      </w:r>
      <w:r w:rsidRPr="005E1670">
        <w:rPr>
          <w:rFonts w:hint="eastAsia"/>
          <w:sz w:val="22"/>
          <w:szCs w:val="22"/>
        </w:rPr>
        <w:t>、</w:t>
      </w:r>
      <w:r w:rsidRPr="005E1670">
        <w:rPr>
          <w:rFonts w:hint="eastAsia"/>
          <w:sz w:val="22"/>
          <w:szCs w:val="22"/>
        </w:rPr>
        <w:t>s</w:t>
      </w:r>
      <w:r w:rsidRPr="005E1670">
        <w:rPr>
          <w:sz w:val="22"/>
          <w:szCs w:val="22"/>
        </w:rPr>
        <w:t>et_attr</w:t>
      </w:r>
    </w:p>
    <w:p w:rsidR="005E1670" w:rsidRPr="005E1670" w:rsidRDefault="005E1670" w:rsidP="00F03B39">
      <w:pPr>
        <w:spacing w:after="160" w:line="252" w:lineRule="auto"/>
        <w:rPr>
          <w:sz w:val="22"/>
          <w:szCs w:val="22"/>
        </w:rPr>
      </w:pPr>
      <w:r w:rsidRPr="005E1670">
        <w:rPr>
          <w:rFonts w:hint="eastAsia"/>
          <w:sz w:val="22"/>
          <w:szCs w:val="22"/>
        </w:rPr>
        <w:t>a</w:t>
      </w:r>
      <w:r w:rsidRPr="005E1670">
        <w:rPr>
          <w:sz w:val="22"/>
          <w:szCs w:val="22"/>
        </w:rPr>
        <w:t>s_dict</w:t>
      </w:r>
      <w:r w:rsidRPr="005E1670">
        <w:rPr>
          <w:rFonts w:hint="eastAsia"/>
          <w:sz w:val="22"/>
          <w:szCs w:val="22"/>
        </w:rPr>
        <w:t>将对象（成员变量）转换为</w:t>
      </w:r>
      <w:r w:rsidRPr="005E1670">
        <w:rPr>
          <w:rFonts w:hint="eastAsia"/>
          <w:sz w:val="22"/>
          <w:szCs w:val="22"/>
        </w:rPr>
        <w:t>dict</w:t>
      </w:r>
      <w:r w:rsidRPr="005E1670">
        <w:rPr>
          <w:rFonts w:hint="eastAsia"/>
          <w:sz w:val="22"/>
          <w:szCs w:val="22"/>
        </w:rPr>
        <w:t>数据类型返回</w:t>
      </w:r>
    </w:p>
    <w:p w:rsidR="005E1670" w:rsidRPr="005E1670" w:rsidRDefault="005E1670" w:rsidP="00F03B39">
      <w:pPr>
        <w:spacing w:after="160" w:line="252" w:lineRule="auto"/>
        <w:rPr>
          <w:sz w:val="22"/>
          <w:szCs w:val="22"/>
        </w:rPr>
      </w:pPr>
      <w:r w:rsidRPr="005E1670">
        <w:rPr>
          <w:rFonts w:hint="eastAsia"/>
          <w:sz w:val="22"/>
          <w:szCs w:val="22"/>
        </w:rPr>
        <w:t>g</w:t>
      </w:r>
      <w:r w:rsidRPr="005E1670">
        <w:rPr>
          <w:sz w:val="22"/>
          <w:szCs w:val="22"/>
        </w:rPr>
        <w:t>et_attr_str</w:t>
      </w:r>
      <w:r w:rsidRPr="005E1670">
        <w:rPr>
          <w:rFonts w:hint="eastAsia"/>
          <w:sz w:val="22"/>
          <w:szCs w:val="22"/>
        </w:rPr>
        <w:t>读取类成员变量，将其统一转换为</w:t>
      </w:r>
      <w:r w:rsidRPr="005E1670">
        <w:rPr>
          <w:rFonts w:hint="eastAsia"/>
          <w:sz w:val="22"/>
          <w:szCs w:val="22"/>
        </w:rPr>
        <w:t>string</w:t>
      </w:r>
      <w:r w:rsidRPr="005E1670">
        <w:rPr>
          <w:rFonts w:hint="eastAsia"/>
          <w:sz w:val="22"/>
          <w:szCs w:val="22"/>
        </w:rPr>
        <w:t>数据类型</w:t>
      </w:r>
    </w:p>
    <w:p w:rsidR="006D67C4" w:rsidRPr="00F03B39" w:rsidRDefault="005E1670" w:rsidP="00F03B39">
      <w:pPr>
        <w:spacing w:after="160" w:line="252" w:lineRule="auto"/>
        <w:rPr>
          <w:sz w:val="22"/>
          <w:szCs w:val="22"/>
        </w:rPr>
      </w:pPr>
      <w:r w:rsidRPr="005E1670">
        <w:rPr>
          <w:rFonts w:hint="eastAsia"/>
          <w:sz w:val="22"/>
          <w:szCs w:val="22"/>
        </w:rPr>
        <w:t>s</w:t>
      </w:r>
      <w:r w:rsidRPr="005E1670">
        <w:rPr>
          <w:sz w:val="22"/>
          <w:szCs w:val="22"/>
        </w:rPr>
        <w:t>et_attr</w:t>
      </w:r>
      <w:r w:rsidRPr="005E1670">
        <w:rPr>
          <w:rFonts w:hint="eastAsia"/>
          <w:sz w:val="22"/>
          <w:szCs w:val="22"/>
        </w:rPr>
        <w:t>根据传入的对象设置成员变量，将传入的</w:t>
      </w:r>
      <w:r w:rsidRPr="005E1670">
        <w:rPr>
          <w:rFonts w:hint="eastAsia"/>
          <w:sz w:val="22"/>
          <w:szCs w:val="22"/>
        </w:rPr>
        <w:t>dict</w:t>
      </w:r>
      <w:r w:rsidRPr="005E1670">
        <w:rPr>
          <w:rFonts w:hint="eastAsia"/>
          <w:sz w:val="22"/>
          <w:szCs w:val="22"/>
        </w:rPr>
        <w:t>数据类型转换为成员变量</w:t>
      </w:r>
      <w:bookmarkEnd w:id="24"/>
    </w:p>
    <w:p w:rsidR="006D67C4" w:rsidRDefault="006D67C4">
      <w:pPr>
        <w:jc w:val="left"/>
        <w:rPr>
          <w:rFonts w:ascii="仿宋" w:eastAsia="仿宋" w:hAnsi="仿宋"/>
          <w:sz w:val="28"/>
          <w:szCs w:val="28"/>
        </w:rPr>
      </w:pPr>
    </w:p>
    <w:sectPr w:rsidR="006D67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01A" w:rsidRDefault="0027201A">
      <w:r>
        <w:separator/>
      </w:r>
    </w:p>
  </w:endnote>
  <w:endnote w:type="continuationSeparator" w:id="0">
    <w:p w:rsidR="0027201A" w:rsidRDefault="0027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楷体_GB2312">
    <w:altName w:val="楷体"/>
    <w:charset w:val="7A"/>
    <w:family w:val="auto"/>
    <w:pitch w:val="default"/>
    <w:sig w:usb0="00000000" w:usb1="00000000" w:usb2="00000000" w:usb3="00000000" w:csb0="00040000" w:csb1="00000000"/>
  </w:font>
  <w:font w:name="方正行楷_GBK">
    <w:panose1 w:val="03000509000000000000"/>
    <w:charset w:val="86"/>
    <w:family w:val="script"/>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Menlo">
    <w:altName w:val="Courier New"/>
    <w:charset w:val="00"/>
    <w:family w:val="auto"/>
    <w:pitch w:val="default"/>
    <w:sig w:usb0="E60022FF" w:usb1="D200F9FB" w:usb2="02000028" w:usb3="00000000" w:csb0="600001DF" w:csb1="FFDF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000142"/>
    </w:sdtPr>
    <w:sdtContent>
      <w:p w:rsidR="00FE2D82" w:rsidRDefault="00FE2D82">
        <w:pPr>
          <w:pStyle w:val="a8"/>
          <w:jc w:val="center"/>
        </w:pPr>
        <w:r>
          <w:fldChar w:fldCharType="begin"/>
        </w:r>
        <w:r>
          <w:instrText>PAGE   \* MERGEFORMAT</w:instrText>
        </w:r>
        <w:r>
          <w:fldChar w:fldCharType="separate"/>
        </w:r>
        <w:r w:rsidR="00996A19" w:rsidRPr="00996A19">
          <w:rPr>
            <w:noProof/>
            <w:lang w:val="zh-CN"/>
          </w:rPr>
          <w:t>18</w:t>
        </w:r>
        <w:r>
          <w:fldChar w:fldCharType="end"/>
        </w:r>
      </w:p>
    </w:sdtContent>
  </w:sdt>
  <w:p w:rsidR="00FE2D82" w:rsidRDefault="00FE2D8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01A" w:rsidRDefault="0027201A">
      <w:r>
        <w:separator/>
      </w:r>
    </w:p>
  </w:footnote>
  <w:footnote w:type="continuationSeparator" w:id="0">
    <w:p w:rsidR="0027201A" w:rsidRDefault="00272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283926"/>
    <w:multiLevelType w:val="singleLevel"/>
    <w:tmpl w:val="96283926"/>
    <w:lvl w:ilvl="0">
      <w:start w:val="1"/>
      <w:numFmt w:val="decimal"/>
      <w:suff w:val="nothing"/>
      <w:lvlText w:val="（%1）"/>
      <w:lvlJc w:val="left"/>
    </w:lvl>
  </w:abstractNum>
  <w:abstractNum w:abstractNumId="1" w15:restartNumberingAfterBreak="0">
    <w:nsid w:val="B3A84EE3"/>
    <w:multiLevelType w:val="singleLevel"/>
    <w:tmpl w:val="B3A84EE3"/>
    <w:lvl w:ilvl="0">
      <w:start w:val="1"/>
      <w:numFmt w:val="decimal"/>
      <w:suff w:val="nothing"/>
      <w:lvlText w:val="%1、"/>
      <w:lvlJc w:val="left"/>
    </w:lvl>
  </w:abstractNum>
  <w:abstractNum w:abstractNumId="2" w15:restartNumberingAfterBreak="0">
    <w:nsid w:val="BB1A59B9"/>
    <w:multiLevelType w:val="singleLevel"/>
    <w:tmpl w:val="BB1A59B9"/>
    <w:lvl w:ilvl="0">
      <w:start w:val="1"/>
      <w:numFmt w:val="decimal"/>
      <w:suff w:val="space"/>
      <w:lvlText w:val="(%1)"/>
      <w:lvlJc w:val="left"/>
    </w:lvl>
  </w:abstractNum>
  <w:abstractNum w:abstractNumId="3" w15:restartNumberingAfterBreak="0">
    <w:nsid w:val="CD8B55F1"/>
    <w:multiLevelType w:val="singleLevel"/>
    <w:tmpl w:val="CD8B55F1"/>
    <w:lvl w:ilvl="0">
      <w:start w:val="1"/>
      <w:numFmt w:val="decimal"/>
      <w:lvlText w:val="(%1)"/>
      <w:lvlJc w:val="left"/>
      <w:pPr>
        <w:ind w:left="425" w:hanging="425"/>
      </w:pPr>
      <w:rPr>
        <w:rFonts w:hint="default"/>
      </w:rPr>
    </w:lvl>
  </w:abstractNum>
  <w:abstractNum w:abstractNumId="4" w15:restartNumberingAfterBreak="0">
    <w:nsid w:val="1B610B9F"/>
    <w:multiLevelType w:val="hybridMultilevel"/>
    <w:tmpl w:val="15C20E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E212D8"/>
    <w:multiLevelType w:val="hybridMultilevel"/>
    <w:tmpl w:val="4D1803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6F49970"/>
    <w:multiLevelType w:val="multilevel"/>
    <w:tmpl w:val="56F49970"/>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68932209"/>
    <w:multiLevelType w:val="hybridMultilevel"/>
    <w:tmpl w:val="2ACE9300"/>
    <w:lvl w:ilvl="0" w:tplc="E996A750">
      <w:start w:val="1"/>
      <w:numFmt w:val="bullet"/>
      <w:lvlText w:val=""/>
      <w:lvlJc w:val="left"/>
      <w:pPr>
        <w:ind w:left="830" w:hanging="420"/>
      </w:pPr>
      <w:rPr>
        <w:rFonts w:ascii="Wingdings" w:hAnsi="Wingdings" w:hint="default"/>
        <w:color w:val="auto"/>
      </w:rPr>
    </w:lvl>
    <w:lvl w:ilvl="1" w:tplc="04090003" w:tentative="1">
      <w:start w:val="1"/>
      <w:numFmt w:val="bullet"/>
      <w:lvlText w:val=""/>
      <w:lvlJc w:val="left"/>
      <w:pPr>
        <w:ind w:left="1250" w:hanging="420"/>
      </w:pPr>
      <w:rPr>
        <w:rFonts w:ascii="Wingdings" w:hAnsi="Wingdings" w:hint="default"/>
      </w:rPr>
    </w:lvl>
    <w:lvl w:ilvl="2" w:tplc="04090005" w:tentative="1">
      <w:start w:val="1"/>
      <w:numFmt w:val="bullet"/>
      <w:lvlText w:val=""/>
      <w:lvlJc w:val="left"/>
      <w:pPr>
        <w:ind w:left="1670" w:hanging="420"/>
      </w:pPr>
      <w:rPr>
        <w:rFonts w:ascii="Wingdings" w:hAnsi="Wingdings" w:hint="default"/>
      </w:rPr>
    </w:lvl>
    <w:lvl w:ilvl="3" w:tplc="04090001" w:tentative="1">
      <w:start w:val="1"/>
      <w:numFmt w:val="bullet"/>
      <w:lvlText w:val=""/>
      <w:lvlJc w:val="left"/>
      <w:pPr>
        <w:ind w:left="2090" w:hanging="420"/>
      </w:pPr>
      <w:rPr>
        <w:rFonts w:ascii="Wingdings" w:hAnsi="Wingdings" w:hint="default"/>
      </w:rPr>
    </w:lvl>
    <w:lvl w:ilvl="4" w:tplc="04090003" w:tentative="1">
      <w:start w:val="1"/>
      <w:numFmt w:val="bullet"/>
      <w:lvlText w:val=""/>
      <w:lvlJc w:val="left"/>
      <w:pPr>
        <w:ind w:left="2510" w:hanging="420"/>
      </w:pPr>
      <w:rPr>
        <w:rFonts w:ascii="Wingdings" w:hAnsi="Wingdings" w:hint="default"/>
      </w:rPr>
    </w:lvl>
    <w:lvl w:ilvl="5" w:tplc="04090005" w:tentative="1">
      <w:start w:val="1"/>
      <w:numFmt w:val="bullet"/>
      <w:lvlText w:val=""/>
      <w:lvlJc w:val="left"/>
      <w:pPr>
        <w:ind w:left="2930" w:hanging="420"/>
      </w:pPr>
      <w:rPr>
        <w:rFonts w:ascii="Wingdings" w:hAnsi="Wingdings" w:hint="default"/>
      </w:rPr>
    </w:lvl>
    <w:lvl w:ilvl="6" w:tplc="04090001" w:tentative="1">
      <w:start w:val="1"/>
      <w:numFmt w:val="bullet"/>
      <w:lvlText w:val=""/>
      <w:lvlJc w:val="left"/>
      <w:pPr>
        <w:ind w:left="3350" w:hanging="420"/>
      </w:pPr>
      <w:rPr>
        <w:rFonts w:ascii="Wingdings" w:hAnsi="Wingdings" w:hint="default"/>
      </w:rPr>
    </w:lvl>
    <w:lvl w:ilvl="7" w:tplc="04090003" w:tentative="1">
      <w:start w:val="1"/>
      <w:numFmt w:val="bullet"/>
      <w:lvlText w:val=""/>
      <w:lvlJc w:val="left"/>
      <w:pPr>
        <w:ind w:left="3770" w:hanging="420"/>
      </w:pPr>
      <w:rPr>
        <w:rFonts w:ascii="Wingdings" w:hAnsi="Wingdings" w:hint="default"/>
      </w:rPr>
    </w:lvl>
    <w:lvl w:ilvl="8" w:tplc="04090005" w:tentative="1">
      <w:start w:val="1"/>
      <w:numFmt w:val="bullet"/>
      <w:lvlText w:val=""/>
      <w:lvlJc w:val="left"/>
      <w:pPr>
        <w:ind w:left="4190" w:hanging="420"/>
      </w:pPr>
      <w:rPr>
        <w:rFonts w:ascii="Wingdings" w:hAnsi="Wingdings" w:hint="default"/>
      </w:rPr>
    </w:lvl>
  </w:abstractNum>
  <w:num w:numId="1">
    <w:abstractNumId w:val="1"/>
  </w:num>
  <w:num w:numId="2">
    <w:abstractNumId w:val="6"/>
  </w:num>
  <w:num w:numId="3">
    <w:abstractNumId w:val="0"/>
  </w:num>
  <w:num w:numId="4">
    <w:abstractNumId w:val="3"/>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74"/>
    <w:rsid w:val="00005569"/>
    <w:rsid w:val="0005030B"/>
    <w:rsid w:val="0006249E"/>
    <w:rsid w:val="000A0194"/>
    <w:rsid w:val="000B7318"/>
    <w:rsid w:val="000C192A"/>
    <w:rsid w:val="001234C6"/>
    <w:rsid w:val="00125463"/>
    <w:rsid w:val="00144E47"/>
    <w:rsid w:val="001601AD"/>
    <w:rsid w:val="00166E81"/>
    <w:rsid w:val="001901AB"/>
    <w:rsid w:val="001C5299"/>
    <w:rsid w:val="001C5B2A"/>
    <w:rsid w:val="001D17B0"/>
    <w:rsid w:val="001E557E"/>
    <w:rsid w:val="0027201A"/>
    <w:rsid w:val="00282372"/>
    <w:rsid w:val="002A0C03"/>
    <w:rsid w:val="002F6595"/>
    <w:rsid w:val="00313BEE"/>
    <w:rsid w:val="003324D6"/>
    <w:rsid w:val="0038091E"/>
    <w:rsid w:val="003A5B1F"/>
    <w:rsid w:val="003C14D4"/>
    <w:rsid w:val="003D396C"/>
    <w:rsid w:val="003D47CF"/>
    <w:rsid w:val="0040272B"/>
    <w:rsid w:val="004353F4"/>
    <w:rsid w:val="004460B3"/>
    <w:rsid w:val="004639B0"/>
    <w:rsid w:val="004B56DF"/>
    <w:rsid w:val="00556F12"/>
    <w:rsid w:val="00562886"/>
    <w:rsid w:val="00596265"/>
    <w:rsid w:val="005A2D5E"/>
    <w:rsid w:val="005E1670"/>
    <w:rsid w:val="00614ABF"/>
    <w:rsid w:val="006256DD"/>
    <w:rsid w:val="0063241C"/>
    <w:rsid w:val="00641936"/>
    <w:rsid w:val="00655B63"/>
    <w:rsid w:val="0068028F"/>
    <w:rsid w:val="006A1FE6"/>
    <w:rsid w:val="006D5619"/>
    <w:rsid w:val="006D67C4"/>
    <w:rsid w:val="006E3853"/>
    <w:rsid w:val="007168D1"/>
    <w:rsid w:val="0073093F"/>
    <w:rsid w:val="00745EAC"/>
    <w:rsid w:val="007910A9"/>
    <w:rsid w:val="007917E3"/>
    <w:rsid w:val="007B7C42"/>
    <w:rsid w:val="007C27F7"/>
    <w:rsid w:val="007D1EC2"/>
    <w:rsid w:val="00855239"/>
    <w:rsid w:val="00890690"/>
    <w:rsid w:val="008948D5"/>
    <w:rsid w:val="008A7F1E"/>
    <w:rsid w:val="008B5274"/>
    <w:rsid w:val="00927CA4"/>
    <w:rsid w:val="00937429"/>
    <w:rsid w:val="00970D78"/>
    <w:rsid w:val="00983C17"/>
    <w:rsid w:val="00996A19"/>
    <w:rsid w:val="009F52B5"/>
    <w:rsid w:val="009F7214"/>
    <w:rsid w:val="00A04F92"/>
    <w:rsid w:val="00A161F6"/>
    <w:rsid w:val="00A2358D"/>
    <w:rsid w:val="00A26BE2"/>
    <w:rsid w:val="00B00ED1"/>
    <w:rsid w:val="00B034BF"/>
    <w:rsid w:val="00B10BF2"/>
    <w:rsid w:val="00B57C88"/>
    <w:rsid w:val="00B75B17"/>
    <w:rsid w:val="00B96E75"/>
    <w:rsid w:val="00B96FAC"/>
    <w:rsid w:val="00BA7A1B"/>
    <w:rsid w:val="00BC055D"/>
    <w:rsid w:val="00BD128D"/>
    <w:rsid w:val="00BF2E3F"/>
    <w:rsid w:val="00C4078E"/>
    <w:rsid w:val="00C47218"/>
    <w:rsid w:val="00C53322"/>
    <w:rsid w:val="00C62300"/>
    <w:rsid w:val="00C705CF"/>
    <w:rsid w:val="00C74C6E"/>
    <w:rsid w:val="00CB0331"/>
    <w:rsid w:val="00CC0CA0"/>
    <w:rsid w:val="00CF0A62"/>
    <w:rsid w:val="00D00BAF"/>
    <w:rsid w:val="00D07701"/>
    <w:rsid w:val="00D248D3"/>
    <w:rsid w:val="00D51CD1"/>
    <w:rsid w:val="00D546BC"/>
    <w:rsid w:val="00D66F19"/>
    <w:rsid w:val="00D81063"/>
    <w:rsid w:val="00D8356A"/>
    <w:rsid w:val="00E2106C"/>
    <w:rsid w:val="00E417DB"/>
    <w:rsid w:val="00ED6F92"/>
    <w:rsid w:val="00EE18C2"/>
    <w:rsid w:val="00F03B39"/>
    <w:rsid w:val="00F47479"/>
    <w:rsid w:val="00F676CE"/>
    <w:rsid w:val="00FB4C61"/>
    <w:rsid w:val="00FB5252"/>
    <w:rsid w:val="00FD5A72"/>
    <w:rsid w:val="00FE2D82"/>
    <w:rsid w:val="00FE46F2"/>
    <w:rsid w:val="022F5DCD"/>
    <w:rsid w:val="03A617AF"/>
    <w:rsid w:val="05C56A09"/>
    <w:rsid w:val="05D335A8"/>
    <w:rsid w:val="064712E2"/>
    <w:rsid w:val="07687B8B"/>
    <w:rsid w:val="08105E3B"/>
    <w:rsid w:val="08E47517"/>
    <w:rsid w:val="09056AC0"/>
    <w:rsid w:val="094E65E8"/>
    <w:rsid w:val="0C655C77"/>
    <w:rsid w:val="0C8578A5"/>
    <w:rsid w:val="0CCB6AFC"/>
    <w:rsid w:val="0D946F21"/>
    <w:rsid w:val="0DE546D1"/>
    <w:rsid w:val="0E4074D8"/>
    <w:rsid w:val="0F3C5E89"/>
    <w:rsid w:val="118B1132"/>
    <w:rsid w:val="131362EC"/>
    <w:rsid w:val="132F5758"/>
    <w:rsid w:val="13D37D25"/>
    <w:rsid w:val="13EF691C"/>
    <w:rsid w:val="171625DF"/>
    <w:rsid w:val="18162FFA"/>
    <w:rsid w:val="18AC6F23"/>
    <w:rsid w:val="18D55505"/>
    <w:rsid w:val="193F721A"/>
    <w:rsid w:val="198D56C1"/>
    <w:rsid w:val="1A184FF8"/>
    <w:rsid w:val="1A346D35"/>
    <w:rsid w:val="1C2448E9"/>
    <w:rsid w:val="1C270485"/>
    <w:rsid w:val="1CF1418C"/>
    <w:rsid w:val="1D837F47"/>
    <w:rsid w:val="1E1033A0"/>
    <w:rsid w:val="1E707967"/>
    <w:rsid w:val="1F8B3B02"/>
    <w:rsid w:val="20974927"/>
    <w:rsid w:val="22797297"/>
    <w:rsid w:val="22FD4C42"/>
    <w:rsid w:val="23CF21D4"/>
    <w:rsid w:val="2415325F"/>
    <w:rsid w:val="24D93E1F"/>
    <w:rsid w:val="25440E1E"/>
    <w:rsid w:val="25DD0F9C"/>
    <w:rsid w:val="2630075E"/>
    <w:rsid w:val="26907868"/>
    <w:rsid w:val="275F50AC"/>
    <w:rsid w:val="27611A08"/>
    <w:rsid w:val="277A5EF2"/>
    <w:rsid w:val="28555B11"/>
    <w:rsid w:val="28DD7A3E"/>
    <w:rsid w:val="28E33775"/>
    <w:rsid w:val="29597FA8"/>
    <w:rsid w:val="2AA30B49"/>
    <w:rsid w:val="2BAE4633"/>
    <w:rsid w:val="2BB72E09"/>
    <w:rsid w:val="2BEA4678"/>
    <w:rsid w:val="2C232F01"/>
    <w:rsid w:val="2C6C05A6"/>
    <w:rsid w:val="2C6D4835"/>
    <w:rsid w:val="2D01208F"/>
    <w:rsid w:val="2D7868C5"/>
    <w:rsid w:val="2FEE5897"/>
    <w:rsid w:val="31580101"/>
    <w:rsid w:val="31E92082"/>
    <w:rsid w:val="32C01799"/>
    <w:rsid w:val="32F774B9"/>
    <w:rsid w:val="32FD5621"/>
    <w:rsid w:val="33C15604"/>
    <w:rsid w:val="34423DFC"/>
    <w:rsid w:val="36764331"/>
    <w:rsid w:val="36DE2960"/>
    <w:rsid w:val="371E6C18"/>
    <w:rsid w:val="38B61CF8"/>
    <w:rsid w:val="38FC05BE"/>
    <w:rsid w:val="39064A1D"/>
    <w:rsid w:val="39C2018C"/>
    <w:rsid w:val="3B567629"/>
    <w:rsid w:val="3B80790D"/>
    <w:rsid w:val="3B8C29A0"/>
    <w:rsid w:val="3D272AE5"/>
    <w:rsid w:val="3DEE418D"/>
    <w:rsid w:val="3E773D25"/>
    <w:rsid w:val="3F221D16"/>
    <w:rsid w:val="3F856F73"/>
    <w:rsid w:val="412A15A1"/>
    <w:rsid w:val="41970C32"/>
    <w:rsid w:val="43790E68"/>
    <w:rsid w:val="4387067A"/>
    <w:rsid w:val="44515FDC"/>
    <w:rsid w:val="453A0CB5"/>
    <w:rsid w:val="45950BB8"/>
    <w:rsid w:val="45BF09A2"/>
    <w:rsid w:val="469256F6"/>
    <w:rsid w:val="46D8134D"/>
    <w:rsid w:val="486B56B9"/>
    <w:rsid w:val="49F928CA"/>
    <w:rsid w:val="4A39045E"/>
    <w:rsid w:val="4BEA593F"/>
    <w:rsid w:val="4C293605"/>
    <w:rsid w:val="4C4638E7"/>
    <w:rsid w:val="4EB855D5"/>
    <w:rsid w:val="4ECC288C"/>
    <w:rsid w:val="50BF0299"/>
    <w:rsid w:val="510B7EDA"/>
    <w:rsid w:val="512A71CF"/>
    <w:rsid w:val="51574063"/>
    <w:rsid w:val="516606DD"/>
    <w:rsid w:val="518560E3"/>
    <w:rsid w:val="51BF3FF8"/>
    <w:rsid w:val="51CF2791"/>
    <w:rsid w:val="538E0D16"/>
    <w:rsid w:val="53CA0701"/>
    <w:rsid w:val="53E818A5"/>
    <w:rsid w:val="54465189"/>
    <w:rsid w:val="559B268F"/>
    <w:rsid w:val="55D83F0C"/>
    <w:rsid w:val="55FC1C92"/>
    <w:rsid w:val="56234B32"/>
    <w:rsid w:val="563E2112"/>
    <w:rsid w:val="573C4609"/>
    <w:rsid w:val="579F3EA4"/>
    <w:rsid w:val="59A460E1"/>
    <w:rsid w:val="5A201E77"/>
    <w:rsid w:val="5ACB36F7"/>
    <w:rsid w:val="5C1B7B96"/>
    <w:rsid w:val="5CC2381A"/>
    <w:rsid w:val="5D3E0ECD"/>
    <w:rsid w:val="5D6325E9"/>
    <w:rsid w:val="5E807B23"/>
    <w:rsid w:val="5FB35699"/>
    <w:rsid w:val="5FEC1820"/>
    <w:rsid w:val="605249E1"/>
    <w:rsid w:val="621B6911"/>
    <w:rsid w:val="636376C8"/>
    <w:rsid w:val="636901A1"/>
    <w:rsid w:val="64E669CF"/>
    <w:rsid w:val="66385ED2"/>
    <w:rsid w:val="680B583D"/>
    <w:rsid w:val="69C13329"/>
    <w:rsid w:val="69DB7DE8"/>
    <w:rsid w:val="6DE25C7C"/>
    <w:rsid w:val="6DE57BB3"/>
    <w:rsid w:val="6F412C36"/>
    <w:rsid w:val="70033AE3"/>
    <w:rsid w:val="7033571F"/>
    <w:rsid w:val="70482030"/>
    <w:rsid w:val="71EA5B2C"/>
    <w:rsid w:val="72757A10"/>
    <w:rsid w:val="729A00FA"/>
    <w:rsid w:val="72B47EA3"/>
    <w:rsid w:val="72F9278C"/>
    <w:rsid w:val="73296617"/>
    <w:rsid w:val="734F1C5A"/>
    <w:rsid w:val="736C6C82"/>
    <w:rsid w:val="73E60792"/>
    <w:rsid w:val="74B94676"/>
    <w:rsid w:val="750B7AD8"/>
    <w:rsid w:val="752D4994"/>
    <w:rsid w:val="763A01F9"/>
    <w:rsid w:val="771E2690"/>
    <w:rsid w:val="77B654BB"/>
    <w:rsid w:val="78432A00"/>
    <w:rsid w:val="798459CF"/>
    <w:rsid w:val="7A683127"/>
    <w:rsid w:val="7AF918FF"/>
    <w:rsid w:val="7B5E785A"/>
    <w:rsid w:val="7CB8767D"/>
    <w:rsid w:val="7D0F0798"/>
    <w:rsid w:val="7DB47E1A"/>
    <w:rsid w:val="7EB831F2"/>
    <w:rsid w:val="7EC903C2"/>
    <w:rsid w:val="7F5B3718"/>
    <w:rsid w:val="7F796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59C19B7"/>
  <w15:docId w15:val="{75755FE7-FD65-469B-B73E-1FD5D2F0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qFormat/>
    <w:rsid w:val="007917E3"/>
    <w:pPr>
      <w:keepNext/>
      <w:keepLines/>
      <w:spacing w:before="340" w:after="330" w:line="576" w:lineRule="auto"/>
      <w:outlineLvl w:val="0"/>
    </w:pPr>
    <w:rPr>
      <w:b/>
      <w:kern w:val="44"/>
      <w:sz w:val="28"/>
    </w:rPr>
  </w:style>
  <w:style w:type="paragraph" w:styleId="2">
    <w:name w:val="heading 2"/>
    <w:basedOn w:val="a"/>
    <w:next w:val="a"/>
    <w:unhideWhenUsed/>
    <w:qFormat/>
    <w:rsid w:val="007917E3"/>
    <w:pPr>
      <w:spacing w:beforeAutospacing="1" w:afterAutospacing="1"/>
      <w:jc w:val="left"/>
      <w:outlineLvl w:val="1"/>
    </w:pPr>
    <w:rPr>
      <w:rFonts w:ascii="宋体" w:hAnsi="宋体" w:hint="eastAsia"/>
      <w:b/>
      <w:kern w:val="0"/>
      <w:sz w:val="28"/>
      <w:szCs w:val="36"/>
    </w:rPr>
  </w:style>
  <w:style w:type="paragraph" w:styleId="3">
    <w:name w:val="heading 3"/>
    <w:basedOn w:val="a"/>
    <w:next w:val="a"/>
    <w:autoRedefine/>
    <w:unhideWhenUsed/>
    <w:qFormat/>
    <w:rsid w:val="00D66F19"/>
    <w:pPr>
      <w:keepNext/>
      <w:keepLines/>
      <w:spacing w:before="260" w:after="260" w:line="413" w:lineRule="auto"/>
      <w:outlineLvl w:val="2"/>
    </w:pPr>
    <w:rPr>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30">
    <w:name w:val="toc 3"/>
    <w:basedOn w:val="a"/>
    <w:next w:val="a"/>
    <w:autoRedefine/>
    <w:uiPriority w:val="39"/>
    <w:qFormat/>
    <w:rsid w:val="00BF2E3F"/>
    <w:pPr>
      <w:tabs>
        <w:tab w:val="left" w:pos="1470"/>
        <w:tab w:val="right" w:leader="dot" w:pos="8296"/>
      </w:tabs>
      <w:spacing w:line="252" w:lineRule="auto"/>
      <w:ind w:leftChars="400" w:left="400"/>
    </w:pPr>
  </w:style>
  <w:style w:type="paragraph" w:styleId="a4">
    <w:name w:val="Date"/>
    <w:basedOn w:val="a"/>
    <w:next w:val="a"/>
    <w:link w:val="a5"/>
    <w:semiHidden/>
    <w:unhideWhenUsed/>
    <w:pPr>
      <w:ind w:leftChars="2500" w:left="10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uiPriority w:val="39"/>
    <w:qFormat/>
    <w:rsid w:val="00BF2E3F"/>
    <w:pPr>
      <w:tabs>
        <w:tab w:val="right" w:leader="dot" w:pos="8296"/>
      </w:tabs>
      <w:jc w:val="left"/>
    </w:pPr>
    <w:rPr>
      <w:b/>
      <w:sz w:val="30"/>
      <w:szCs w:val="44"/>
    </w:rPr>
  </w:style>
  <w:style w:type="paragraph" w:styleId="20">
    <w:name w:val="toc 2"/>
    <w:basedOn w:val="a"/>
    <w:next w:val="a"/>
    <w:autoRedefine/>
    <w:uiPriority w:val="39"/>
    <w:qFormat/>
    <w:rsid w:val="00BF2E3F"/>
    <w:pPr>
      <w:spacing w:line="360" w:lineRule="auto"/>
      <w:ind w:leftChars="200" w:left="200"/>
    </w:pPr>
    <w:rPr>
      <w:sz w:val="24"/>
    </w:rPr>
  </w:style>
  <w:style w:type="table" w:styleId="ac">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qFormat/>
    <w:rPr>
      <w:b/>
    </w:rPr>
  </w:style>
  <w:style w:type="character" w:styleId="ae">
    <w:name w:val="Hyperlink"/>
    <w:basedOn w:val="a0"/>
    <w:uiPriority w:val="99"/>
    <w:unhideWhenUsed/>
    <w:qFormat/>
    <w:rPr>
      <w:color w:val="0563C1" w:themeColor="hyperlink"/>
      <w:u w:val="single"/>
    </w:rPr>
  </w:style>
  <w:style w:type="character" w:customStyle="1" w:styleId="a7">
    <w:name w:val="批注框文本 字符"/>
    <w:basedOn w:val="a0"/>
    <w:link w:val="a6"/>
    <w:qFormat/>
    <w:rPr>
      <w:rFonts w:ascii="Times New Roman" w:eastAsia="宋体" w:hAnsi="Times New Roman" w:cs="Times New Roman"/>
      <w:kern w:val="2"/>
      <w:sz w:val="18"/>
      <w:szCs w:val="18"/>
    </w:rPr>
  </w:style>
  <w:style w:type="character" w:customStyle="1" w:styleId="ab">
    <w:name w:val="页眉 字符"/>
    <w:basedOn w:val="a0"/>
    <w:link w:val="aa"/>
    <w:qFormat/>
    <w:rPr>
      <w:rFonts w:ascii="Times New Roman" w:eastAsia="宋体" w:hAnsi="Times New Roman" w:cs="Times New Roman"/>
      <w:kern w:val="2"/>
      <w:sz w:val="18"/>
      <w:szCs w:val="18"/>
    </w:rPr>
  </w:style>
  <w:style w:type="character" w:customStyle="1" w:styleId="a9">
    <w:name w:val="页脚 字符"/>
    <w:basedOn w:val="a0"/>
    <w:link w:val="a8"/>
    <w:uiPriority w:val="99"/>
    <w:qFormat/>
    <w:rPr>
      <w:rFonts w:ascii="Times New Roman" w:eastAsia="宋体" w:hAnsi="Times New Roman" w:cs="Times New Roman"/>
      <w:kern w:val="2"/>
      <w:sz w:val="18"/>
      <w:szCs w:val="18"/>
    </w:rPr>
  </w:style>
  <w:style w:type="character" w:customStyle="1" w:styleId="a5">
    <w:name w:val="日期 字符"/>
    <w:basedOn w:val="a0"/>
    <w:link w:val="a4"/>
    <w:semiHidden/>
    <w:qFormat/>
    <w:rPr>
      <w:rFonts w:ascii="Times New Roman" w:eastAsia="宋体" w:hAnsi="Times New Roman" w:cs="Times New Roman"/>
      <w:kern w:val="2"/>
      <w:sz w:val="21"/>
      <w:szCs w:val="21"/>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
    <w:name w:val="List Paragraph"/>
    <w:basedOn w:val="a"/>
    <w:uiPriority w:val="99"/>
    <w:rsid w:val="00282372"/>
    <w:pPr>
      <w:ind w:firstLineChars="200" w:firstLine="420"/>
    </w:pPr>
  </w:style>
  <w:style w:type="paragraph" w:styleId="HTML">
    <w:name w:val="HTML Preformatted"/>
    <w:basedOn w:val="a"/>
    <w:link w:val="HTML0"/>
    <w:unhideWhenUsed/>
    <w:qFormat/>
    <w:rsid w:val="00D51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customStyle="1" w:styleId="HTML0">
    <w:name w:val="HTML 预设格式 字符"/>
    <w:basedOn w:val="a0"/>
    <w:link w:val="HTML"/>
    <w:rsid w:val="00D51CD1"/>
    <w:rPr>
      <w:rFonts w:ascii="宋体" w:hAnsi="宋体"/>
      <w:sz w:val="24"/>
      <w:szCs w:val="24"/>
    </w:rPr>
  </w:style>
  <w:style w:type="paragraph" w:styleId="af0">
    <w:name w:val="Title"/>
    <w:basedOn w:val="a"/>
    <w:next w:val="a"/>
    <w:link w:val="af1"/>
    <w:qFormat/>
    <w:rsid w:val="003C14D4"/>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3C14D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9.wmf"/><Relationship Id="rId39" Type="http://schemas.openxmlformats.org/officeDocument/2006/relationships/oleObject" Target="embeddings/oleObject7.bin"/><Relationship Id="rId21" Type="http://schemas.openxmlformats.org/officeDocument/2006/relationships/hyperlink" Target="http://192.168.1.44/" TargetMode="External"/><Relationship Id="rId34" Type="http://schemas.openxmlformats.org/officeDocument/2006/relationships/image" Target="media/image13.wmf"/><Relationship Id="rId42" Type="http://schemas.openxmlformats.org/officeDocument/2006/relationships/hyperlink" Target="https://git.jczh56.com/models/gc-goods-allocatio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192.168.1.44/" TargetMode="External"/><Relationship Id="rId32" Type="http://schemas.openxmlformats.org/officeDocument/2006/relationships/image" Target="media/image12.wmf"/><Relationship Id="rId37" Type="http://schemas.openxmlformats.org/officeDocument/2006/relationships/oleObject" Target="embeddings/oleObject6.bin"/><Relationship Id="rId40" Type="http://schemas.openxmlformats.org/officeDocument/2006/relationships/image" Target="media/image16.w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Excel____.xlsx"/><Relationship Id="rId23" Type="http://schemas.openxmlformats.org/officeDocument/2006/relationships/hyperlink" Target="http://192.168.1.44/" TargetMode="External"/><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image" Target="media/image1.png"/><Relationship Id="rId19" Type="http://schemas.openxmlformats.org/officeDocument/2006/relationships/package" Target="embeddings/Microsoft_Excel____1.xlsx"/><Relationship Id="rId31" Type="http://schemas.openxmlformats.org/officeDocument/2006/relationships/oleObject" Target="embeddings/oleObject3.bin"/><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hyperlink" Target="http://192.168.1.44/" TargetMode="External"/><Relationship Id="rId27" Type="http://schemas.openxmlformats.org/officeDocument/2006/relationships/oleObject" Target="embeddings/oleObject1.bin"/><Relationship Id="rId30" Type="http://schemas.openxmlformats.org/officeDocument/2006/relationships/image" Target="media/image11.wmf"/><Relationship Id="rId35" Type="http://schemas.openxmlformats.org/officeDocument/2006/relationships/oleObject" Target="embeddings/oleObject5.bin"/><Relationship Id="rId43" Type="http://schemas.openxmlformats.org/officeDocument/2006/relationships/image" Target="media/image17.e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tmp"/><Relationship Id="rId17" Type="http://schemas.openxmlformats.org/officeDocument/2006/relationships/oleObject" Target="embeddings/Microsoft_Excel_97-2003____.xls"/><Relationship Id="rId25" Type="http://schemas.openxmlformats.org/officeDocument/2006/relationships/image" Target="media/image8.png"/><Relationship Id="rId33" Type="http://schemas.openxmlformats.org/officeDocument/2006/relationships/oleObject" Target="embeddings/oleObject4.bin"/><Relationship Id="rId38" Type="http://schemas.openxmlformats.org/officeDocument/2006/relationships/image" Target="media/image15.wmf"/><Relationship Id="rId20" Type="http://schemas.openxmlformats.org/officeDocument/2006/relationships/hyperlink" Target="http://192.168.1.44/" TargetMode="External"/><Relationship Id="rId41"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AC9CE2-37FB-49A6-BB26-1F7E130BF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19</Pages>
  <Words>1998</Words>
  <Characters>11395</Characters>
  <Application>Microsoft Office Word</Application>
  <DocSecurity>0</DocSecurity>
  <Lines>94</Lines>
  <Paragraphs>26</Paragraphs>
  <ScaleCrop>false</ScaleCrop>
  <Company>Microsoft</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Echo Yu</cp:lastModifiedBy>
  <cp:revision>62</cp:revision>
  <dcterms:created xsi:type="dcterms:W3CDTF">2020-05-15T02:52:00Z</dcterms:created>
  <dcterms:modified xsi:type="dcterms:W3CDTF">2020-05-22T07:10:00Z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