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0" w:beforeAutospacing="0" w:after="240" w:afterAutospacing="0" w:line="19" w:lineRule="atLeast"/>
        <w:ind w:left="0" w:right="0" w:firstLine="0"/>
        <w:jc w:val="center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</w:pPr>
      <w:bookmarkStart w:id="0" w:name="_Toc17751"/>
      <w:bookmarkStart w:id="1" w:name="_Toc19088"/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0" w:beforeAutospacing="0" w:after="240" w:afterAutospacing="0" w:line="19" w:lineRule="atLeast"/>
        <w:ind w:left="0" w:right="0" w:firstLine="0"/>
        <w:jc w:val="center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0" w:beforeAutospacing="0" w:after="240" w:afterAutospacing="0" w:line="19" w:lineRule="atLeast"/>
        <w:ind w:left="0" w:right="0" w:firstLine="0"/>
        <w:jc w:val="center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0" w:beforeAutospacing="0" w:after="240" w:afterAutospacing="0" w:line="19" w:lineRule="atLeast"/>
        <w:ind w:left="0" w:right="0" w:firstLine="0"/>
        <w:jc w:val="center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0" w:beforeAutospacing="0" w:after="240" w:afterAutospacing="0" w:line="19" w:lineRule="atLeast"/>
        <w:ind w:left="0" w:right="0" w:firstLine="0"/>
        <w:jc w:val="center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0" w:beforeAutospacing="0" w:after="240" w:afterAutospacing="0" w:line="19" w:lineRule="atLeast"/>
        <w:ind w:left="0" w:right="0" w:firstLine="0"/>
        <w:jc w:val="center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0" w:beforeAutospacing="0" w:after="240" w:afterAutospacing="0" w:line="19" w:lineRule="atLeast"/>
        <w:ind w:left="0" w:right="0" w:firstLine="0"/>
        <w:jc w:val="center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0" w:beforeAutospacing="0" w:after="240" w:afterAutospacing="0" w:line="19" w:lineRule="atLeast"/>
        <w:ind w:left="0" w:right="0" w:firstLine="0"/>
        <w:jc w:val="center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72"/>
          <w:szCs w:val="72"/>
        </w:rPr>
      </w:pPr>
      <w:bookmarkStart w:id="2" w:name="_Toc15071"/>
      <w:bookmarkStart w:id="3" w:name="_Toc16311"/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72"/>
          <w:szCs w:val="72"/>
          <w:shd w:val="clear" w:fill="FFFFFF"/>
        </w:rPr>
        <w:t>Python</w:t>
      </w:r>
      <w:r>
        <w:rPr>
          <w:rFonts w:hint="eastAsia" w:ascii="Segoe UI" w:hAnsi="Segoe UI" w:cs="Segoe UI"/>
          <w:b/>
          <w:i w:val="0"/>
          <w:caps w:val="0"/>
          <w:color w:val="24292E"/>
          <w:spacing w:val="0"/>
          <w:sz w:val="72"/>
          <w:szCs w:val="72"/>
          <w:shd w:val="clear" w:fill="FFFFFF"/>
          <w:lang w:val="en-US" w:eastAsia="zh-CN"/>
        </w:rPr>
        <w:t>开发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72"/>
          <w:szCs w:val="72"/>
          <w:shd w:val="clear" w:fill="FFFFFF"/>
        </w:rPr>
        <w:t>规范</w:t>
      </w:r>
      <w:bookmarkEnd w:id="0"/>
      <w:bookmarkEnd w:id="1"/>
      <w:bookmarkEnd w:id="2"/>
      <w:bookmarkEnd w:id="3"/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TOC \o "1-1" \h \u </w:instrText>
      </w:r>
      <w:r>
        <w:fldChar w:fldCharType="separate"/>
      </w:r>
      <w:r>
        <w:fldChar w:fldCharType="begin"/>
      </w:r>
      <w:r>
        <w:instrText xml:space="preserve"> HYPERLINK \l _Toc12849 </w:instrText>
      </w:r>
      <w:r>
        <w:fldChar w:fldCharType="separate"/>
      </w:r>
      <w:r>
        <w:rPr>
          <w:rFonts w:hint="default"/>
        </w:rPr>
        <w:t>分号</w:t>
      </w:r>
      <w:r>
        <w:tab/>
      </w:r>
      <w:r>
        <w:fldChar w:fldCharType="begin"/>
      </w:r>
      <w:r>
        <w:instrText xml:space="preserve"> PAGEREF _Toc12849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_Toc29144 </w:instrText>
      </w:r>
      <w:r>
        <w:fldChar w:fldCharType="separate"/>
      </w:r>
      <w:r>
        <w:rPr>
          <w:rFonts w:hint="default"/>
        </w:rPr>
        <w:t>行长度</w:t>
      </w:r>
      <w:r>
        <w:tab/>
      </w:r>
      <w:r>
        <w:fldChar w:fldCharType="begin"/>
      </w:r>
      <w:r>
        <w:instrText xml:space="preserve"> PAGEREF _Toc29144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_Toc25170 </w:instrText>
      </w:r>
      <w:r>
        <w:fldChar w:fldCharType="separate"/>
      </w:r>
      <w:r>
        <w:rPr>
          <w:rFonts w:hint="default"/>
        </w:rPr>
        <w:t>括号</w:t>
      </w:r>
      <w:r>
        <w:tab/>
      </w:r>
      <w:r>
        <w:fldChar w:fldCharType="begin"/>
      </w:r>
      <w:r>
        <w:instrText xml:space="preserve"> PAGEREF _Toc25170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_Toc25733 </w:instrText>
      </w:r>
      <w:r>
        <w:fldChar w:fldCharType="separate"/>
      </w:r>
      <w:r>
        <w:rPr>
          <w:rFonts w:hint="default"/>
        </w:rPr>
        <w:t>空格</w:t>
      </w:r>
      <w:r>
        <w:tab/>
      </w:r>
      <w:r>
        <w:fldChar w:fldCharType="begin"/>
      </w:r>
      <w:r>
        <w:instrText xml:space="preserve"> PAGEREF _Toc25733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_Toc7044 </w:instrText>
      </w:r>
      <w:r>
        <w:fldChar w:fldCharType="separate"/>
      </w:r>
      <w:r>
        <w:rPr>
          <w:rFonts w:hint="default"/>
        </w:rPr>
        <w:t>注释</w:t>
      </w:r>
      <w:r>
        <w:tab/>
      </w:r>
      <w:r>
        <w:fldChar w:fldCharType="begin"/>
      </w:r>
      <w:r>
        <w:instrText xml:space="preserve"> PAGEREF _Toc7044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_Toc1663 </w:instrText>
      </w:r>
      <w:r>
        <w:fldChar w:fldCharType="separate"/>
      </w:r>
      <w:r>
        <w:rPr>
          <w:rFonts w:hint="default"/>
        </w:rPr>
        <w:t>类</w:t>
      </w:r>
      <w:r>
        <w:tab/>
      </w:r>
      <w:r>
        <w:fldChar w:fldCharType="begin"/>
      </w:r>
      <w:r>
        <w:instrText xml:space="preserve"> PAGEREF _Toc1663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_Toc12103 </w:instrText>
      </w:r>
      <w:r>
        <w:fldChar w:fldCharType="separate"/>
      </w:r>
      <w:r>
        <w:rPr>
          <w:rFonts w:hint="default"/>
        </w:rPr>
        <w:t>字符串</w:t>
      </w:r>
      <w:r>
        <w:tab/>
      </w:r>
      <w:r>
        <w:fldChar w:fldCharType="begin"/>
      </w:r>
      <w:r>
        <w:instrText xml:space="preserve"> PAGEREF _Toc12103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_Toc27435 </w:instrText>
      </w:r>
      <w:r>
        <w:fldChar w:fldCharType="separate"/>
      </w:r>
      <w:r>
        <w:rPr>
          <w:rFonts w:hint="default"/>
        </w:rPr>
        <w:t>文件和sockets</w:t>
      </w:r>
      <w:r>
        <w:tab/>
      </w:r>
      <w:r>
        <w:fldChar w:fldCharType="begin"/>
      </w:r>
      <w:r>
        <w:instrText xml:space="preserve"> PAGEREF _Toc27435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_Toc17163 </w:instrText>
      </w:r>
      <w:r>
        <w:fldChar w:fldCharType="separate"/>
      </w:r>
      <w:r>
        <w:rPr>
          <w:rFonts w:hint="default"/>
        </w:rPr>
        <w:t>导入格式</w:t>
      </w:r>
      <w:r>
        <w:tab/>
      </w:r>
      <w:r>
        <w:fldChar w:fldCharType="begin"/>
      </w:r>
      <w:r>
        <w:instrText xml:space="preserve"> PAGEREF _Toc17163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_Toc5378 </w:instrText>
      </w:r>
      <w:r>
        <w:fldChar w:fldCharType="separate"/>
      </w:r>
      <w:r>
        <w:rPr>
          <w:rFonts w:hint="default"/>
        </w:rPr>
        <w:t>语句</w:t>
      </w:r>
      <w:r>
        <w:tab/>
      </w:r>
      <w:r>
        <w:fldChar w:fldCharType="begin"/>
      </w:r>
      <w:r>
        <w:instrText xml:space="preserve"> PAGEREF _Toc5378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_Toc6154 </w:instrText>
      </w:r>
      <w:r>
        <w:fldChar w:fldCharType="separate"/>
      </w:r>
      <w:r>
        <w:rPr>
          <w:rFonts w:hint="default"/>
        </w:rPr>
        <w:t>命名</w:t>
      </w:r>
      <w:r>
        <w:tab/>
      </w:r>
      <w:r>
        <w:fldChar w:fldCharType="begin"/>
      </w:r>
      <w:r>
        <w:instrText xml:space="preserve"> PAGEREF _Toc6154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_Toc27426 </w:instrText>
      </w:r>
      <w:r>
        <w:fldChar w:fldCharType="separate"/>
      </w:r>
      <w:r>
        <w:rPr>
          <w:rFonts w:hint="eastAsia"/>
          <w:lang w:val="en-US" w:eastAsia="zh-CN"/>
        </w:rPr>
        <w:t>项目结构</w:t>
      </w:r>
      <w:r>
        <w:tab/>
      </w:r>
      <w:r>
        <w:fldChar w:fldCharType="begin"/>
      </w:r>
      <w:r>
        <w:instrText xml:space="preserve"> PAGEREF _Toc27426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_Toc16441 </w:instrText>
      </w:r>
      <w:r>
        <w:fldChar w:fldCharType="separate"/>
      </w:r>
      <w:r>
        <w:rPr>
          <w:rFonts w:hint="eastAsia"/>
          <w:lang w:val="en-US" w:eastAsia="zh-CN"/>
        </w:rPr>
        <w:t>MySQL数据库</w:t>
      </w:r>
      <w:r>
        <w:tab/>
      </w:r>
      <w:r>
        <w:fldChar w:fldCharType="begin"/>
      </w:r>
      <w:r>
        <w:instrText xml:space="preserve"> PAGEREF _Toc16441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_Toc12753 </w:instrText>
      </w:r>
      <w:r>
        <w:fldChar w:fldCharType="separate"/>
      </w:r>
      <w:r>
        <w:rPr>
          <w:rFonts w:hint="eastAsia"/>
          <w:lang w:val="en-US" w:eastAsia="zh-CN"/>
        </w:rPr>
        <w:t>开发工具</w:t>
      </w:r>
      <w:r>
        <w:tab/>
      </w:r>
      <w:r>
        <w:fldChar w:fldCharType="begin"/>
      </w:r>
      <w:r>
        <w:instrText xml:space="preserve"> PAGEREF _Toc12753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p>
      <w:pPr>
        <w:pStyle w:val="2"/>
        <w:bidi w:val="0"/>
        <w:rPr>
          <w:rFonts w:hint="default"/>
        </w:rPr>
      </w:pPr>
      <w:bookmarkStart w:id="4" w:name="user-content-id1"/>
      <w:bookmarkEnd w:id="4"/>
      <w:bookmarkStart w:id="5" w:name="_Toc12849"/>
      <w:bookmarkStart w:id="6" w:name="_Toc680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"https://github.com/zh-google-styleguide/zh-google-styleguide/blob/master//google-python-styleguide/python_style_rules.rst" \l "%E5%88%86%E5%8F%B7"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分号</w:t>
      </w:r>
      <w:bookmarkEnd w:id="5"/>
      <w:bookmarkEnd w:id="6"/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不要在行尾加分号, 也不要用分号将两条命令放在同一行.</w:t>
      </w:r>
    </w:p>
    <w:p>
      <w:pPr>
        <w:pStyle w:val="2"/>
        <w:bidi w:val="0"/>
        <w:rPr>
          <w:rFonts w:hint="default"/>
        </w:rPr>
      </w:pPr>
      <w:bookmarkStart w:id="7" w:name="user-content-id2"/>
      <w:bookmarkEnd w:id="7"/>
      <w:bookmarkStart w:id="8" w:name="_Toc23085"/>
      <w:bookmarkStart w:id="9" w:name="_Toc291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"https://github.com/zh-google-styleguide/zh-google-styleguide/blob/master//google-python-styleguide/python_style_rules.rst" \l "%E8%A1%8C%E9%95%BF%E5%BA%A6"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行长度</w:t>
      </w:r>
      <w:bookmarkEnd w:id="8"/>
      <w:bookmarkEnd w:id="9"/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每行不超过80个字符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例外:</w:t>
      </w:r>
      <w:bookmarkStart w:id="10" w:name="_Toc7464"/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长的导入模块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语句</w:t>
      </w:r>
      <w:bookmarkEnd w:id="10"/>
      <w:bookmarkStart w:id="11" w:name="_Toc20419"/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注释里的URL</w:t>
      </w:r>
      <w:bookmarkEnd w:id="11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不要使用反斜杠连接行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Python会将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instrText xml:space="preserve"> HYPERLINK "http://docs.python.org/2/reference/lexical_analysis.html" \l "implicit-line-joining" </w:instrTex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圆括号,中括号和花括号中的行隐式的连接起来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fldChar w:fldCharType="end"/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你可以利用这个特点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如果需要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你可以在表达式外围增加一对额外的圆括号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Yes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foo_bar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(self, width, height, color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'black'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, design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=None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, x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'foo'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 emphasis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=None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, highlight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=0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(width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height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and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color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'red'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emphasis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'strong'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):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4.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在注释中，如果必要，将长的URL放在一行上。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Yes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: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# See details at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# http://www.example.com/us/developer/documentation/api/content/v2.0/csv_file_name_extension_full_specification.html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No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: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# See details at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# http://www.example.com/us/developer/documentation/api/content/\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# v2.0/csv_file_name_extension_full_specification.html</w:t>
      </w:r>
    </w:p>
    <w:p>
      <w:pPr>
        <w:pStyle w:val="2"/>
        <w:bidi w:val="0"/>
        <w:rPr>
          <w:rFonts w:hint="default"/>
        </w:rPr>
      </w:pPr>
      <w:bookmarkStart w:id="12" w:name="user-content-id6"/>
      <w:bookmarkEnd w:id="12"/>
      <w:bookmarkStart w:id="13" w:name="_Toc25170"/>
      <w:bookmarkStart w:id="14" w:name="_Toc49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"https://github.com/zh-google-styleguide/zh-google-styleguide/blob/master//google-python-styleguide/python_style_rules.rst" \l "%E6%8B%AC%E5%8F%B7"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括号</w:t>
      </w:r>
      <w:bookmarkEnd w:id="13"/>
      <w:bookmarkEnd w:id="14"/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宁缺毋滥的使用括号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除非是用于实现行连接, 否则不要在返回语句或条件语句中使用括号. 不过在元组两边使用括号是可以的.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Yes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: if foo: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bar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x: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x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bar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x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y: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bar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not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x: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bar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foo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(x, y)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dict.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items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():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No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: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(x):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bar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not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(x):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bar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(foo)</w:t>
      </w:r>
    </w:p>
    <w:p>
      <w:pPr>
        <w:pStyle w:val="2"/>
        <w:bidi w:val="0"/>
        <w:rPr>
          <w:rFonts w:hint="default"/>
        </w:rPr>
      </w:pPr>
      <w:bookmarkStart w:id="15" w:name="user-content-id10"/>
      <w:bookmarkEnd w:id="15"/>
      <w:bookmarkStart w:id="16" w:name="user-content-id7"/>
      <w:bookmarkEnd w:id="16"/>
      <w:bookmarkStart w:id="17" w:name="user-content-id11"/>
      <w:bookmarkEnd w:id="17"/>
      <w:bookmarkStart w:id="18" w:name="_Toc3377"/>
      <w:bookmarkStart w:id="19" w:name="_Toc2573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"https://github.com/zh-google-styleguide/zh-google-styleguide/blob/master//google-python-styleguide/python_style_rules.rst" \l "%E7%A9%BA%E6%A0%BC"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空格</w:t>
      </w:r>
      <w:bookmarkEnd w:id="18"/>
      <w:bookmarkEnd w:id="19"/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按照标准的排版规范来使用标点两边的空格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shd w:val="clear" w:fill="FFFFFF"/>
        </w:rPr>
        <w:t>括号内不要有空格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Yes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spam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(ham[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], {eggs: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}, [])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No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: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spam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 ham[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], { eggs: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}, [ ] 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不要在逗号, 分号, 冒号前面加空格, 但应该在它们后面加(除了在行尾)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Yes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: if x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print x, 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outlineLvl w:val="0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</w:t>
      </w:r>
      <w:bookmarkStart w:id="20" w:name="_Toc32058"/>
      <w:bookmarkStart w:id="21" w:name="_Toc26295"/>
      <w:bookmarkStart w:id="22" w:name="_Toc27311"/>
      <w:bookmarkStart w:id="23" w:name="_Toc5233"/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x, y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y, x</w:t>
      </w:r>
      <w:bookmarkEnd w:id="20"/>
      <w:bookmarkEnd w:id="21"/>
      <w:bookmarkEnd w:id="22"/>
      <w:bookmarkEnd w:id="23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No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:  if x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print x , 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outlineLvl w:val="0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</w:t>
      </w:r>
      <w:bookmarkStart w:id="24" w:name="_Toc387"/>
      <w:bookmarkStart w:id="25" w:name="_Toc201"/>
      <w:bookmarkStart w:id="26" w:name="_Toc24503"/>
      <w:bookmarkStart w:id="27" w:name="_Toc18082"/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x , y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y , x</w:t>
      </w:r>
      <w:bookmarkEnd w:id="24"/>
      <w:bookmarkEnd w:id="25"/>
      <w:bookmarkEnd w:id="26"/>
      <w:bookmarkEnd w:id="27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4.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参数列表, 索引或切片的左括号前不应加空格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Yes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spam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no: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spam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Yes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: dict[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'key'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]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list[index]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No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:  dict [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'key'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]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list [index]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5.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在二元操作符两边都加上一个空格, 比如赋值(=), 比较(==, &lt;, &gt;, !=, &lt;&gt;, &lt;=, &gt;=, in, not in, is, is not), 布尔(and, or, not)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Yes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: x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No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:  x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&lt;1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6.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当'='用于指示关键字参数或默认参数值时, 不要在其两侧使用空格.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Yes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: def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complex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(real, imag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=0.0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):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magic(r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real, i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imag)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No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:  def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complex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(real, imag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0.0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):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magic(r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real, i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imag)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7.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不要用空格来垂直对齐多行间的标记, 因为这会成为维护的负担(适用于:, #, =等):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Yes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foo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# comment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long_name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# comment that should not be aligned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dictionary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"foo"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"long_name"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No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foo      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# comment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long_name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# comment that should not be aligned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dictionary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"foo"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: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"long_name"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}</w:t>
      </w:r>
    </w:p>
    <w:p>
      <w:pPr>
        <w:pStyle w:val="2"/>
        <w:bidi w:val="0"/>
        <w:rPr>
          <w:rFonts w:hint="default"/>
        </w:rPr>
      </w:pPr>
      <w:bookmarkStart w:id="28" w:name="user-content-shebang"/>
      <w:bookmarkEnd w:id="28"/>
      <w:bookmarkStart w:id="29" w:name="user-content-id13"/>
      <w:bookmarkEnd w:id="29"/>
      <w:bookmarkStart w:id="30" w:name="_Toc7044"/>
      <w:bookmarkStart w:id="31" w:name="_Toc39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"https://github.com/zh-google-styleguide/zh-google-styleguide/blob/master//google-python-styleguide/python_style_rules.rst" \l "%E6%B3%A8%E9%87%8A"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注释</w:t>
      </w:r>
      <w:bookmarkEnd w:id="30"/>
      <w:bookmarkEnd w:id="31"/>
    </w:p>
    <w:p>
      <w:pPr>
        <w:rPr>
          <w:rFonts w:hint="eastAsia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1.模块注释推荐写法：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# Description: 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模块描述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# Created: 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作者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2020/06/22</w:t>
      </w:r>
    </w:p>
    <w:p>
      <w:pPr>
        <w:rPr>
          <w:rFonts w:hint="eastAsia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2.方法注释推荐写法：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"""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br w:type="textWrapping"/>
      </w: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方法描述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:param </w:t>
      </w: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参数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:return:</w:t>
      </w: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返回值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"""</w:t>
      </w:r>
    </w:p>
    <w:p>
      <w:pPr>
        <w:rPr>
          <w:rFonts w:hint="eastAsia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3.行注释推荐写法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jc w:val="left"/>
        <w:textAlignment w:val="auto"/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# 注释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jc w:val="left"/>
        <w:textAlignment w:val="auto"/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x+1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jc w:val="left"/>
        <w:textAlignment w:val="auto"/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或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2" w:lineRule="atLeast"/>
        <w:jc w:val="left"/>
        <w:textAlignment w:val="auto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x+1  # 注释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</w:rPr>
      </w:pPr>
      <w:bookmarkStart w:id="32" w:name="user-content-id15"/>
      <w:bookmarkEnd w:id="32"/>
      <w:bookmarkStart w:id="33" w:name="_Toc1663"/>
      <w:bookmarkStart w:id="34" w:name="_Toc2813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"https://github.com/zh-google-styleguide/zh-google-styleguide/blob/master//google-python-styleguide/python_style_rules.rst" \l "%E7%B1%BB"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类</w:t>
      </w:r>
      <w:bookmarkEnd w:id="33"/>
      <w:bookmarkEnd w:id="34"/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如果一个类不继承自其它类, 就显式的从object继承. 嵌套类也一样.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class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SampleClass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(object):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pass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OuterClass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(object):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InnerClass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(object):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pass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ChildClass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ParentClass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"""Explicitly inherits from another class already."""</w:t>
      </w:r>
    </w:p>
    <w:p>
      <w:pPr>
        <w:pStyle w:val="2"/>
        <w:numPr>
          <w:ilvl w:val="0"/>
          <w:numId w:val="1"/>
        </w:numPr>
        <w:bidi w:val="0"/>
        <w:rPr>
          <w:rFonts w:hint="eastAsia" w:ascii="Segoe UI" w:hAnsi="Segoe UI" w:cs="Segoe UI"/>
          <w:b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bookmarkStart w:id="35" w:name="user-content-id16"/>
      <w:bookmarkEnd w:id="35"/>
      <w:bookmarkStart w:id="36" w:name="_Toc20957"/>
      <w:bookmarkStart w:id="37" w:name="_Toc1585"/>
      <w:bookmarkStart w:id="38" w:name="_Toc2740"/>
      <w:bookmarkStart w:id="39" w:name="_Toc4266"/>
      <w:r>
        <w:rPr>
          <w:rFonts w:hint="eastAsia" w:ascii="Segoe UI" w:hAnsi="Segoe UI" w:cs="Segoe UI"/>
          <w:b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实体类要继承BaseEntity类</w:t>
      </w:r>
      <w:bookmarkEnd w:id="36"/>
      <w:bookmarkEnd w:id="37"/>
      <w:bookmarkEnd w:id="38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jc w:val="left"/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class Coproduct(BaseEntity):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 xml:space="preserve">    """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 xml:space="preserve">    副产品实体类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 xml:space="preserve">    """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 xml:space="preserve">    def __init__(self, coproduct=None):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</w:rPr>
      </w:pPr>
      <w:bookmarkStart w:id="40" w:name="_Toc121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"https://github.com/zh-google-styleguide/zh-google-styleguide/blob/master//google-python-styleguide/python_style_rules.rst" \l "%E5%AD%97%E7%AC%A6%E4%B8%B2"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字符串</w:t>
      </w:r>
      <w:bookmarkEnd w:id="39"/>
      <w:bookmarkEnd w:id="40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避免在循环中用+和+=操作符来累加字符串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你可以将每个子串加入列表, 然后在循环结束后用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.join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 连接列表.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Yes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: items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'&lt;table&gt;'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last_name, first_name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employee_list: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 items.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append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'&lt;tr&gt;&lt;td&gt;%s, %s&lt;/td&gt;&lt;/tr&gt;'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(last_name, first_name))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items.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append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'&lt;/table&gt;'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employee_table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join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(items)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No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: employee_table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'&lt;table&gt;'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last_name, first_name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employee_list: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employee_table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+=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'&lt;tr&gt;&lt;td&gt;%s, %s&lt;/td&gt;&lt;/tr&gt;'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(last_name, first_name)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employee_table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+=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'&lt;/table&gt;'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在同一个文件中, 保持使用字符串引号的一致性. 使用单引号'或者双引号"之一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Yes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Python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'Why are you hiding your eyes?'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Gollum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"I'm scared of lint errors."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Narrator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'"Good!" thought a happy Python reviewer.'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No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Python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"Why are you hiding your eyes?"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Gollum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'The lint. It burns. It burns us.'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Gollum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"Always the great lint. Watching. Watching."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2"/>
        <w:bidi w:val="0"/>
        <w:rPr>
          <w:rFonts w:hint="default"/>
        </w:rPr>
      </w:pPr>
      <w:bookmarkStart w:id="41" w:name="user-content-sockets"/>
      <w:bookmarkEnd w:id="41"/>
      <w:bookmarkStart w:id="42" w:name="_Toc6388"/>
      <w:bookmarkStart w:id="43" w:name="_Toc2743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"https://github.com/zh-google-styleguide/zh-google-styleguide/blob/master//google-python-styleguide/python_style_rules.rst" \l "%E6%96%87%E4%BB%B6%E5%92%8Csockets"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文件和sockets</w:t>
      </w:r>
      <w:bookmarkEnd w:id="42"/>
      <w:bookmarkEnd w:id="43"/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40" w:afterAutospacing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在文件和sockets结束时, 显式的关闭它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240" w:afterAutospacing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如果需要异常处理时，要将关闭操作放到finally代码块</w:t>
      </w:r>
    </w:p>
    <w:p>
      <w:pPr>
        <w:pStyle w:val="2"/>
        <w:bidi w:val="0"/>
      </w:pPr>
      <w:bookmarkStart w:id="44" w:name="user-content-id17"/>
      <w:bookmarkEnd w:id="44"/>
      <w:bookmarkStart w:id="45" w:name="user-content-todo"/>
      <w:bookmarkEnd w:id="45"/>
      <w:bookmarkStart w:id="46" w:name="_Toc27825"/>
      <w:bookmarkStart w:id="47" w:name="_Toc171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"https://github.com/zh-google-styleguide/zh-google-styleguide/blob/master//google-python-styleguide/python_style_rules.rst" \l "%E5%AF%BC%E5%85%A5%E6%A0%BC%E5%BC%8F"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导入格式</w:t>
      </w:r>
      <w:bookmarkEnd w:id="46"/>
      <w:bookmarkEnd w:id="47"/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每个导入应该独占一行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Yes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: import os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sys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No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:  import os, sys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导入总应该放在文件顶部, 位于模块注释和文档字符串之后, 模块全局变量和常量之前. 导入应该按照从最通用到最不通用的顺序分组: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outlineLvl w:val="0"/>
      </w:pPr>
      <w:bookmarkStart w:id="48" w:name="_Toc23449"/>
      <w:bookmarkStart w:id="49" w:name="_Toc16629"/>
      <w:bookmarkStart w:id="50" w:name="_Toc12406"/>
      <w:bookmarkStart w:id="51" w:name="_Toc12383"/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1、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标准库导入</w:t>
      </w:r>
      <w:bookmarkEnd w:id="48"/>
      <w:bookmarkEnd w:id="49"/>
      <w:bookmarkEnd w:id="50"/>
      <w:bookmarkEnd w:id="51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360" w:leftChars="0"/>
        <w:outlineLvl w:val="0"/>
      </w:pPr>
      <w:bookmarkStart w:id="52" w:name="_Toc23193"/>
      <w:bookmarkStart w:id="53" w:name="_Toc29747"/>
      <w:bookmarkStart w:id="54" w:name="_Toc586"/>
      <w:bookmarkStart w:id="55" w:name="_Toc32261"/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2、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第三方库导入</w:t>
      </w:r>
      <w:bookmarkEnd w:id="52"/>
      <w:bookmarkEnd w:id="53"/>
      <w:bookmarkEnd w:id="54"/>
      <w:bookmarkEnd w:id="55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360" w:leftChars="0"/>
        <w:outlineLvl w:val="0"/>
      </w:pPr>
      <w:bookmarkStart w:id="56" w:name="_Toc9803"/>
      <w:bookmarkStart w:id="57" w:name="_Toc15072"/>
      <w:bookmarkStart w:id="58" w:name="_Toc3097"/>
      <w:bookmarkStart w:id="59" w:name="_Toc27786"/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3、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应用程序指定导入</w:t>
      </w:r>
      <w:bookmarkEnd w:id="56"/>
      <w:bookmarkEnd w:id="57"/>
      <w:bookmarkEnd w:id="58"/>
      <w:bookmarkEnd w:id="59"/>
    </w:p>
    <w:p>
      <w:pPr>
        <w:pStyle w:val="2"/>
        <w:bidi w:val="0"/>
        <w:rPr>
          <w:rFonts w:hint="default"/>
        </w:rPr>
      </w:pPr>
      <w:bookmarkStart w:id="60" w:name="user-content-id18"/>
      <w:bookmarkEnd w:id="60"/>
      <w:bookmarkStart w:id="61" w:name="_Toc9601"/>
      <w:bookmarkStart w:id="62" w:name="_Toc53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"https://github.com/zh-google-styleguide/zh-google-styleguide/blob/master//google-python-styleguide/python_style_rules.rst" \l "%E8%AF%AD%E5%8F%A5"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语句</w:t>
      </w:r>
      <w:bookmarkEnd w:id="61"/>
      <w:bookmarkEnd w:id="62"/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通常每个语句应该独占一行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如果是if语句, 只有在没有else时才能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放在一行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try和except不能放在同一行.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Yes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if foo: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bar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(foo)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No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if foo: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bar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(foo)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else: 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baz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(foo)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:             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bar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(foo)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except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ValueError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baz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(foo)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bar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(foo)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except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ValueError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baz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(foo)</w:t>
      </w:r>
    </w:p>
    <w:p>
      <w:pPr>
        <w:pStyle w:val="2"/>
        <w:bidi w:val="0"/>
        <w:rPr>
          <w:rFonts w:hint="default"/>
        </w:rPr>
      </w:pPr>
      <w:bookmarkStart w:id="63" w:name="user-content-id19"/>
      <w:bookmarkEnd w:id="63"/>
      <w:bookmarkStart w:id="64" w:name="user-content-id20"/>
      <w:bookmarkEnd w:id="64"/>
      <w:bookmarkStart w:id="65" w:name="_Toc6154"/>
      <w:bookmarkStart w:id="66" w:name="_Toc319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"https://github.com/zh-google-styleguide/zh-google-styleguide/blob/master//google-python-styleguide/python_style_rules.rst" \l "%E5%91%BD%E5%90%8D"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命名</w:t>
      </w:r>
      <w:bookmarkEnd w:id="65"/>
      <w:bookmarkEnd w:id="66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应该避免的名称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right="720" w:rightChars="0"/>
        <w:outlineLvl w:val="0"/>
      </w:pPr>
      <w:bookmarkStart w:id="67" w:name="_Toc17834"/>
      <w:bookmarkStart w:id="68" w:name="_Toc7557"/>
      <w:bookmarkStart w:id="69" w:name="_Toc3168"/>
      <w:bookmarkStart w:id="70" w:name="_Toc20504"/>
      <w:r>
        <w:rPr>
          <w:rFonts w:hint="eastAsia" w:ascii="Segoe UI" w:hAnsi="Segoe UI" w:eastAsia="宋体" w:cs="Segoe UI"/>
          <w:i w:val="0"/>
          <w:caps w:val="0"/>
          <w:color w:val="6A737D"/>
          <w:spacing w:val="0"/>
          <w:sz w:val="24"/>
          <w:szCs w:val="24"/>
          <w:shd w:val="clear" w:fill="FFFFFF"/>
          <w:lang w:val="en-US" w:eastAsia="zh-CN"/>
        </w:rPr>
        <w:t>1、</w:t>
      </w: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24"/>
          <w:szCs w:val="24"/>
          <w:shd w:val="clear" w:fill="FFFFFF"/>
        </w:rPr>
        <w:t>单字符名称, 除了计数器和迭代器.</w:t>
      </w:r>
      <w:bookmarkEnd w:id="67"/>
      <w:bookmarkEnd w:id="68"/>
      <w:bookmarkEnd w:id="69"/>
      <w:bookmarkEnd w:id="7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1080" w:leftChars="0" w:right="720" w:rightChars="0"/>
        <w:outlineLvl w:val="0"/>
      </w:pPr>
      <w:bookmarkStart w:id="71" w:name="_Toc22619"/>
      <w:bookmarkStart w:id="72" w:name="_Toc21807"/>
      <w:bookmarkStart w:id="73" w:name="_Toc20436"/>
      <w:bookmarkStart w:id="74" w:name="_Toc26935"/>
      <w:r>
        <w:rPr>
          <w:rFonts w:hint="eastAsia" w:ascii="Segoe UI" w:hAnsi="Segoe UI" w:eastAsia="宋体" w:cs="Segoe UI"/>
          <w:i w:val="0"/>
          <w:caps w:val="0"/>
          <w:color w:val="6A737D"/>
          <w:spacing w:val="0"/>
          <w:sz w:val="24"/>
          <w:szCs w:val="24"/>
          <w:shd w:val="clear" w:fill="FFFFFF"/>
          <w:lang w:val="en-US" w:eastAsia="zh-CN"/>
        </w:rPr>
        <w:t>2、</w:t>
      </w: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24"/>
          <w:szCs w:val="24"/>
          <w:shd w:val="clear" w:fill="FFFFFF"/>
        </w:rPr>
        <w:t>包/模块名中的连字符(-)</w:t>
      </w:r>
      <w:bookmarkEnd w:id="71"/>
      <w:bookmarkEnd w:id="72"/>
      <w:bookmarkEnd w:id="73"/>
      <w:bookmarkEnd w:id="74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="1080" w:leftChars="0" w:right="720" w:rightChars="0"/>
        <w:outlineLvl w:val="0"/>
      </w:pPr>
      <w:bookmarkStart w:id="75" w:name="_Toc3023"/>
      <w:bookmarkStart w:id="76" w:name="_Toc9616"/>
      <w:bookmarkStart w:id="77" w:name="_Toc19102"/>
      <w:bookmarkStart w:id="78" w:name="_Toc11282"/>
      <w:r>
        <w:rPr>
          <w:rFonts w:hint="eastAsia" w:ascii="Segoe UI" w:hAnsi="Segoe UI" w:eastAsia="宋体" w:cs="Segoe UI"/>
          <w:i w:val="0"/>
          <w:caps w:val="0"/>
          <w:color w:val="6A737D"/>
          <w:spacing w:val="0"/>
          <w:sz w:val="24"/>
          <w:szCs w:val="24"/>
          <w:shd w:val="clear" w:fill="FFFFFF"/>
          <w:lang w:val="en-US" w:eastAsia="zh-CN"/>
        </w:rPr>
        <w:t>3、</w:t>
      </w: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24"/>
          <w:szCs w:val="24"/>
          <w:shd w:val="clear" w:fill="FFFFFF"/>
        </w:rPr>
        <w:t>双下划线开头并结尾的名称(Python保留, 例如__init__)</w:t>
      </w:r>
      <w:bookmarkEnd w:id="75"/>
      <w:bookmarkEnd w:id="76"/>
      <w:bookmarkEnd w:id="77"/>
      <w:bookmarkEnd w:id="78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用单下划线(_)开头表示模块变量或函数是protected的(使用from module import *时不会包含).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用双下划线(__)开头的实例变量或方法表示类内私有.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Segoe UI" w:hAnsi="Segoe UI" w:eastAsia="宋体" w:cs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4.</w:t>
      </w: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对类名使用大写字母开头的单词(如CapWords, 即Pascal风格), 但是模块名应该用小写加下划</w:t>
      </w: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线的方式(如lower_with_under.py). </w:t>
      </w:r>
      <w:bookmarkStart w:id="79" w:name="user-content-id21"/>
      <w:bookmarkEnd w:id="79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5.函数名一律小写，如有多个单词，用下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划线隔开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6.变量名尽量小写, 如有多个单词，用下划线隔开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7.常量使用以下划线分隔的大写命名</w:t>
      </w:r>
    </w:p>
    <w:p>
      <w:pPr>
        <w:pStyle w:val="2"/>
        <w:bidi w:val="0"/>
        <w:jc w:val="left"/>
        <w:rPr>
          <w:rFonts w:hint="eastAsia"/>
          <w:lang w:val="en-US" w:eastAsia="zh-CN"/>
        </w:rPr>
      </w:pPr>
      <w:bookmarkStart w:id="80" w:name="_Toc27426"/>
      <w:r>
        <w:rPr>
          <w:rFonts w:hint="eastAsia"/>
          <w:lang w:val="en-US" w:eastAsia="zh-CN"/>
        </w:rPr>
        <w:t>项目结构</w:t>
      </w:r>
      <w:bookmarkEnd w:id="80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1.项目工程推荐目录结构如下：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jc w:val="left"/>
        <w:textAlignment w:val="auto"/>
        <w:rPr>
          <w:rFonts w:hint="eastAsia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- app 应用包</w:t>
      </w:r>
      <w:r>
        <w:rPr>
          <w:rFonts w:hint="eastAsia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br w:type="textWrapping"/>
      </w:r>
      <w:r>
        <w:rPr>
          <w:rFonts w:hint="eastAsia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 xml:space="preserve">  - analysis </w:t>
      </w:r>
      <w:r>
        <w:rPr>
          <w:rFonts w:hint="eastAsia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离线分析包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firstLine="800" w:firstLineChars="400"/>
        <w:jc w:val="left"/>
        <w:textAlignment w:val="auto"/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- analysis</w:t>
      </w:r>
      <w:r>
        <w:rPr>
          <w:rFonts w:hint="eastAsia" w:ascii="Consolas" w:hAnsi="Consolas" w:cs="Consolas"/>
          <w:i w:val="0"/>
          <w:caps w:val="0"/>
          <w:color w:val="E36209"/>
          <w:spacing w:val="0"/>
          <w:sz w:val="20"/>
          <w:szCs w:val="20"/>
          <w:shd w:val="clear" w:fill="F6F8FA"/>
          <w:lang w:val="en-US" w:eastAsia="zh-CN"/>
        </w:rPr>
        <w:t xml:space="preserve"> 分析包</w:t>
      </w:r>
      <w:r>
        <w:rPr>
          <w:rFonts w:hint="eastAsia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br w:type="textWrapping"/>
      </w:r>
      <w:r>
        <w:rPr>
          <w:rFonts w:hint="eastAsia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 xml:space="preserve">- </w:t>
      </w:r>
      <w:r>
        <w:rPr>
          <w:rFonts w:hint="eastAsia" w:ascii="Consolas" w:hAnsi="Consolas" w:cs="Consolas"/>
          <w:i w:val="0"/>
          <w:caps w:val="0"/>
          <w:color w:val="E36209"/>
          <w:spacing w:val="0"/>
          <w:sz w:val="20"/>
          <w:szCs w:val="20"/>
          <w:shd w:val="clear" w:fill="F6F8FA"/>
          <w:lang w:val="en-US" w:eastAsia="zh-CN"/>
        </w:rPr>
        <w:t>models 训练模型包</w:t>
      </w:r>
      <w:r>
        <w:rPr>
          <w:rFonts w:hint="eastAsia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br w:type="textWrapping"/>
      </w:r>
      <w:r>
        <w:rPr>
          <w:rFonts w:hint="eastAsia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 xml:space="preserve">  - util</w:t>
      </w:r>
      <w:r>
        <w:rPr>
          <w:rFonts w:hint="eastAsia" w:ascii="Consolas" w:hAnsi="Consolas" w:cs="Consolas"/>
          <w:i w:val="0"/>
          <w:caps w:val="0"/>
          <w:color w:val="E36209"/>
          <w:spacing w:val="0"/>
          <w:sz w:val="20"/>
          <w:szCs w:val="20"/>
          <w:shd w:val="clear" w:fill="F6F8FA"/>
          <w:lang w:val="en-US" w:eastAsia="zh-CN"/>
        </w:rPr>
        <w:t>s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 xml:space="preserve"> </w:t>
      </w:r>
      <w:r>
        <w:rPr>
          <w:rFonts w:hint="eastAsia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工具类包</w:t>
      </w:r>
      <w:r>
        <w:rPr>
          <w:rFonts w:hint="eastAsia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br w:type="textWrapping"/>
      </w:r>
      <w:r>
        <w:rPr>
          <w:rFonts w:hint="eastAsia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 xml:space="preserve">  - main </w:t>
      </w:r>
      <w:r>
        <w:rPr>
          <w:rFonts w:hint="eastAsia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业务程序包</w:t>
      </w:r>
      <w:r>
        <w:rPr>
          <w:rFonts w:hint="eastAsia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br w:type="textWrapping"/>
      </w:r>
      <w:r>
        <w:rPr>
          <w:rFonts w:hint="eastAsia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 xml:space="preserve">  - routes </w:t>
      </w:r>
      <w:r>
        <w:rPr>
          <w:rFonts w:hint="eastAsia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路由包</w:t>
      </w:r>
      <w:r>
        <w:rPr>
          <w:rFonts w:hint="eastAsia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br w:type="textWrapping"/>
      </w:r>
      <w:r>
        <w:rPr>
          <w:rFonts w:hint="eastAsia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 xml:space="preserve">- entity </w:t>
      </w:r>
      <w:r>
        <w:rPr>
          <w:rFonts w:hint="eastAsia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业务实体包</w:t>
      </w:r>
      <w:r>
        <w:rPr>
          <w:rFonts w:hint="eastAsia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br w:type="textWrapping"/>
      </w:r>
      <w:r>
        <w:rPr>
          <w:rFonts w:hint="eastAsia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 xml:space="preserve">- dao </w:t>
      </w:r>
      <w:r>
        <w:rPr>
          <w:rFonts w:hint="eastAsia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数据库访问对象包</w:t>
      </w:r>
      <w:r>
        <w:rPr>
          <w:rFonts w:hint="eastAsia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br w:type="textWrapping"/>
      </w:r>
      <w:r>
        <w:rPr>
          <w:rFonts w:hint="eastAsia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 xml:space="preserve">- service </w:t>
      </w:r>
      <w:r>
        <w:rPr>
          <w:rFonts w:hint="eastAsia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业务逻辑包</w:t>
      </w:r>
      <w:r>
        <w:rPr>
          <w:rFonts w:hint="eastAsia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br w:type="textWrapping"/>
      </w:r>
      <w:r>
        <w:rPr>
          <w:rFonts w:hint="eastAsia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 xml:space="preserve">- task </w:t>
      </w:r>
      <w:r>
        <w:rPr>
          <w:rFonts w:hint="eastAsia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任务包</w:t>
      </w:r>
      <w:r>
        <w:rPr>
          <w:rFonts w:hint="eastAsia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br w:type="textWrapping"/>
      </w:r>
      <w:r>
        <w:rPr>
          <w:rFonts w:hint="eastAsia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 xml:space="preserve">- rule </w:t>
      </w:r>
      <w:r>
        <w:rPr>
          <w:rFonts w:hint="eastAsia" w:ascii="Consolas" w:hAnsi="Consolas" w:cs="Consolas"/>
          <w:i w:val="0"/>
          <w:caps w:val="0"/>
          <w:color w:val="E36209"/>
          <w:spacing w:val="0"/>
          <w:sz w:val="20"/>
          <w:szCs w:val="20"/>
          <w:shd w:val="clear" w:fill="F6F8FA"/>
          <w:lang w:val="en-US" w:eastAsia="zh-CN"/>
        </w:rPr>
        <w:t>算法规则包</w:t>
      </w:r>
      <w:r>
        <w:rPr>
          <w:rFonts w:hint="eastAsia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 xml:space="preserve">- config.py </w:t>
      </w:r>
      <w:r>
        <w:rPr>
          <w:rFonts w:hint="eastAsia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项目配置信息</w:t>
      </w:r>
      <w:r>
        <w:rPr>
          <w:rFonts w:hint="eastAsia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 xml:space="preserve">- model_config.py </w:t>
      </w:r>
      <w:r>
        <w:rPr>
          <w:rFonts w:hint="eastAsia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模型配置信息</w:t>
      </w:r>
      <w:r>
        <w:rPr>
          <w:rFonts w:hint="eastAsia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 xml:space="preserve">- manage.py </w:t>
      </w:r>
      <w:r>
        <w:rPr>
          <w:rFonts w:hint="eastAsia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项目入口，启动文件</w:t>
      </w:r>
      <w:r>
        <w:rPr>
          <w:rFonts w:hint="eastAsia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- test</w:t>
      </w:r>
      <w:r>
        <w:rPr>
          <w:rFonts w:hint="eastAsia" w:ascii="Consolas" w:hAnsi="Consolas" w:cs="Consolas"/>
          <w:i w:val="0"/>
          <w:caps w:val="0"/>
          <w:color w:val="E36209"/>
          <w:spacing w:val="0"/>
          <w:sz w:val="20"/>
          <w:szCs w:val="20"/>
          <w:shd w:val="clear" w:fill="F6F8FA"/>
          <w:lang w:val="en-US" w:eastAsia="zh-CN"/>
        </w:rPr>
        <w:t>s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 xml:space="preserve"> </w:t>
      </w:r>
      <w:r>
        <w:rPr>
          <w:rFonts w:hint="eastAsia" w:ascii="Consolas" w:hAnsi="Consolas" w:eastAsia="Consolas" w:cs="Consolas"/>
          <w:i w:val="0"/>
          <w:caps w:val="0"/>
          <w:color w:val="E36209"/>
          <w:spacing w:val="0"/>
          <w:sz w:val="20"/>
          <w:szCs w:val="20"/>
          <w:shd w:val="clear" w:fill="F6F8FA"/>
        </w:rPr>
        <w:t>测试包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2.</w:t>
      </w: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entity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包下存在基类BaseEntity，此包下所有类需要继承BaseEntity类</w:t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3.dao包下存在基类BaseDao，此包下所有类需要继承BaseDao类</w:t>
      </w:r>
    </w:p>
    <w:p>
      <w:pPr>
        <w:pStyle w:val="2"/>
        <w:bidi w:val="0"/>
        <w:jc w:val="left"/>
        <w:rPr>
          <w:rFonts w:hint="default"/>
          <w:lang w:val="en-US" w:eastAsia="zh-CN"/>
        </w:rPr>
      </w:pPr>
      <w:bookmarkStart w:id="81" w:name="_Toc16441"/>
      <w:r>
        <w:rPr>
          <w:rFonts w:hint="eastAsia"/>
          <w:lang w:val="en-US" w:eastAsia="zh-CN"/>
        </w:rPr>
        <w:t>MySQL数据库</w:t>
      </w:r>
      <w:bookmarkEnd w:id="81"/>
    </w:p>
    <w:p>
      <w:pPr>
        <w:numPr>
          <w:ilvl w:val="0"/>
          <w:numId w:val="3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建表规范：</w:t>
      </w:r>
    </w:p>
    <w:p>
      <w:pPr>
        <w:numPr>
          <w:ilvl w:val="0"/>
          <w:numId w:val="0"/>
        </w:numPr>
        <w:ind w:firstLine="420" w:firstLineChars="0"/>
        <w:rPr>
          <w:rFonts w:hint="default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1、</w:t>
      </w: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表名、字段名必须使用小写字母或数字，禁止出现数字开头，禁止两个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下划线中间只出现数字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E36209"/>
          <w:spacing w:val="0"/>
          <w:kern w:val="0"/>
          <w:sz w:val="20"/>
          <w:szCs w:val="20"/>
          <w:shd w:val="clear" w:fill="F6F8FA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E36209"/>
          <w:spacing w:val="0"/>
          <w:kern w:val="0"/>
          <w:sz w:val="20"/>
          <w:szCs w:val="20"/>
          <w:shd w:val="clear" w:fill="F6F8FA"/>
          <w:lang w:val="en-US" w:eastAsia="zh-CN" w:bidi="ar"/>
        </w:rPr>
        <w:t>YES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kern w:val="0"/>
          <w:sz w:val="20"/>
          <w:szCs w:val="20"/>
          <w:shd w:val="clear" w:fill="F6F8FA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E36209"/>
          <w:spacing w:val="0"/>
          <w:kern w:val="0"/>
          <w:sz w:val="20"/>
          <w:szCs w:val="20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kern w:val="0"/>
          <w:sz w:val="20"/>
          <w:szCs w:val="20"/>
          <w:shd w:val="clear" w:fill="F6F8FA"/>
          <w:lang w:val="en-US" w:eastAsia="zh-CN" w:bidi="ar"/>
        </w:rPr>
        <w:t>aliyun_admin，rdc_config，level3_name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eastAsia" w:ascii="Consolas" w:hAnsi="Consolas" w:eastAsia="Consolas" w:cs="Consolas"/>
          <w:i w:val="0"/>
          <w:caps w:val="0"/>
          <w:color w:val="E36209"/>
          <w:spacing w:val="0"/>
          <w:kern w:val="0"/>
          <w:sz w:val="20"/>
          <w:szCs w:val="20"/>
          <w:shd w:val="clear" w:fill="F6F8F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E36209"/>
          <w:spacing w:val="0"/>
          <w:kern w:val="0"/>
          <w:sz w:val="20"/>
          <w:szCs w:val="20"/>
          <w:shd w:val="clear" w:fill="F6F8FA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E36209"/>
          <w:spacing w:val="0"/>
          <w:kern w:val="0"/>
          <w:sz w:val="20"/>
          <w:szCs w:val="20"/>
          <w:shd w:val="clear" w:fill="F6F8FA"/>
          <w:lang w:val="en-US" w:eastAsia="zh-CN" w:bidi="ar"/>
        </w:rPr>
        <w:t>NO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kern w:val="0"/>
          <w:sz w:val="20"/>
          <w:szCs w:val="20"/>
          <w:shd w:val="clear" w:fill="F6F8FA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E36209"/>
          <w:spacing w:val="0"/>
          <w:kern w:val="0"/>
          <w:sz w:val="20"/>
          <w:szCs w:val="20"/>
          <w:shd w:val="clear" w:fill="F6F8FA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kern w:val="0"/>
          <w:sz w:val="20"/>
          <w:szCs w:val="20"/>
          <w:shd w:val="clear" w:fill="F6F8FA"/>
          <w:lang w:val="en-US" w:eastAsia="zh-CN" w:bidi="ar"/>
        </w:rPr>
        <w:t>AliyunAdmin，rdcConfig，level_3_name</w:t>
      </w:r>
    </w:p>
    <w:p>
      <w:pPr>
        <w:numPr>
          <w:ilvl w:val="0"/>
          <w:numId w:val="0"/>
        </w:numPr>
        <w:ind w:firstLine="420" w:firstLineChars="0"/>
        <w:rPr>
          <w:rFonts w:hint="default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2、</w:t>
      </w: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禁用保留字，如desc、range、match、delayed等，请参考MySQL官方保留字</w:t>
      </w:r>
    </w:p>
    <w:p>
      <w:pPr>
        <w:numPr>
          <w:ilvl w:val="0"/>
          <w:numId w:val="0"/>
        </w:numPr>
        <w:ind w:firstLine="420" w:firstLineChars="0"/>
        <w:rPr>
          <w:rFonts w:hint="default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3、数值类型推荐使用decimal，时间类型推荐使用datetime，</w:t>
      </w: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如果存储的字符串长度几乎相等，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推荐</w:t>
      </w: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使用char定长字符串类型</w:t>
      </w:r>
    </w:p>
    <w:p>
      <w:pPr>
        <w:numPr>
          <w:ilvl w:val="0"/>
          <w:numId w:val="0"/>
        </w:numPr>
        <w:ind w:firstLine="420" w:firstLineChars="0"/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4、</w:t>
      </w: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必备三字段：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rowid</w:t>
      </w: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, create_time, update_time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，其中rowid为自增主键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2.索引规范：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default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1、</w:t>
      </w: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代码先行，索引后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上。</w:t>
      </w: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功能开发完毕，把涉及到该表相关sq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l</w:t>
      </w: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都要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拿</w:t>
      </w: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出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来分析之后再建立索引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default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2、</w:t>
      </w: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联合索引尽量覆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盖</w:t>
      </w:r>
      <w:r>
        <w:rPr>
          <w:rFonts w:hint="default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条件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3、不要在小基数字段上建立索引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4、长字符串推荐采用前缀索引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5、尽量少用左模糊或者全模糊，索引文件具有B-Tree最左前缀特性，左边值未确定无法使用索引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6、利用覆盖索引来进行查询操作，避免回表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7、建立组合索引时，区分度最高的在最左边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default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8、ADB FOR MYSQL不支持唯一索引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5735"/>
        </w:tabs>
        <w:spacing w:before="0" w:beforeAutospacing="0" w:after="0" w:afterAutospacing="0"/>
        <w:ind w:right="0"/>
        <w:jc w:val="left"/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3.SQL语句</w:t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0"/>
        <w:jc w:val="left"/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1、代码中禁止使用select 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0"/>
        <w:jc w:val="left"/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2、尽量少使用in操作，使用时需评估in后面的集合数量，控制在1000个之内。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0"/>
        <w:jc w:val="left"/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3、in和exsits选择原则：小表驱动大表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0"/>
        <w:jc w:val="left"/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4、模型禁止访问平台业务数据库或数仓ods源表，超过三张表禁止join，需要join的字段数据类型保持绝对一致，被关联字段需要有索引。涉及多个表的join，数仓做成可复用的宽表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0"/>
        <w:jc w:val="left"/>
        <w:rPr>
          <w:rFonts w:hint="default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5、使用数据库连接池，代码中禁止使用重新创建连接进行sql操作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0"/>
        <w:jc w:val="left"/>
        <w:rPr>
          <w:rFonts w:hint="default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bidi w:val="0"/>
        <w:jc w:val="left"/>
        <w:rPr>
          <w:rFonts w:hint="eastAsia"/>
          <w:lang w:val="en-US" w:eastAsia="zh-CN"/>
        </w:rPr>
      </w:pPr>
      <w:bookmarkStart w:id="82" w:name="_Toc12753"/>
      <w:r>
        <w:rPr>
          <w:rFonts w:hint="eastAsia"/>
          <w:lang w:val="en-US" w:eastAsia="zh-CN"/>
        </w:rPr>
        <w:t>开发工具</w:t>
      </w:r>
      <w:bookmarkEnd w:id="82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0" w:firstLineChars="0"/>
        <w:jc w:val="left"/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1.开发环境：Python3.7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0" w:firstLineChars="0"/>
        <w:jc w:val="left"/>
        <w:rPr>
          <w:rFonts w:hint="default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2.开发IDE：Pycharm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0" w:firstLineChars="0"/>
        <w:jc w:val="left"/>
        <w:rPr>
          <w:rFonts w:hint="default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3.数据库客户端：Navicat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0" w:firstLineChars="0"/>
        <w:jc w:val="left"/>
        <w:rPr>
          <w:rFonts w:hint="default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4.Restful接口测试工具：Postman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0" w:firstLineChars="0"/>
        <w:jc w:val="left"/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5.压力测试工具：Jmeter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0" w:firstLineChars="0"/>
        <w:jc w:val="left"/>
        <w:rPr>
          <w:rFonts w:hint="default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6.部署工具：Jenkins</w:t>
      </w:r>
      <w:bookmarkStart w:id="83" w:name="_GoBack"/>
      <w:bookmarkEnd w:id="83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5"/>
          <w:szCs w:val="25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Segoe UI" w:hAnsi="Segoe UI" w:eastAsia="宋体" w:cs="Segoe UI"/>
          <w:b w:val="0"/>
          <w:bCs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E36209"/>
          <w:spacing w:val="0"/>
          <w:kern w:val="0"/>
          <w:sz w:val="20"/>
          <w:szCs w:val="20"/>
          <w:shd w:val="clear" w:fill="F6F8FA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50" w:lineRule="atLeast"/>
        <w:ind w:left="-60" w:leftChars="0"/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50" w:lineRule="atLeast"/>
        <w:ind w:left="-60" w:leftChars="0"/>
        <w:rPr>
          <w:rFonts w:hint="default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right="720" w:rightChars="0"/>
        <w:rPr>
          <w:rFonts w:hint="default" w:ascii="Segoe UI" w:hAnsi="Segoe UI" w:eastAsia="宋体" w:cs="Segoe UI"/>
          <w:i w:val="0"/>
          <w:caps w:val="0"/>
          <w:color w:val="6A737D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D990E7"/>
    <w:multiLevelType w:val="singleLevel"/>
    <w:tmpl w:val="9FD990E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4FA8D81"/>
    <w:multiLevelType w:val="singleLevel"/>
    <w:tmpl w:val="F4FA8D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A49C6AF"/>
    <w:multiLevelType w:val="singleLevel"/>
    <w:tmpl w:val="4A49C6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00B0"/>
    <w:rsid w:val="001F27D1"/>
    <w:rsid w:val="00207D9B"/>
    <w:rsid w:val="003D1879"/>
    <w:rsid w:val="00431D5A"/>
    <w:rsid w:val="009A66E6"/>
    <w:rsid w:val="00A727F9"/>
    <w:rsid w:val="00BB1AFE"/>
    <w:rsid w:val="00C74DF4"/>
    <w:rsid w:val="00E26DA1"/>
    <w:rsid w:val="00F9504C"/>
    <w:rsid w:val="016E4885"/>
    <w:rsid w:val="017858C3"/>
    <w:rsid w:val="01B6094F"/>
    <w:rsid w:val="0219319C"/>
    <w:rsid w:val="02237E92"/>
    <w:rsid w:val="026D586C"/>
    <w:rsid w:val="03272530"/>
    <w:rsid w:val="039172C5"/>
    <w:rsid w:val="039347DD"/>
    <w:rsid w:val="03BE654C"/>
    <w:rsid w:val="03DF2467"/>
    <w:rsid w:val="03F07627"/>
    <w:rsid w:val="03FB1FA6"/>
    <w:rsid w:val="04082083"/>
    <w:rsid w:val="041018B9"/>
    <w:rsid w:val="04706C68"/>
    <w:rsid w:val="04A5259D"/>
    <w:rsid w:val="04B650C9"/>
    <w:rsid w:val="04F73AA4"/>
    <w:rsid w:val="05183B70"/>
    <w:rsid w:val="05346DA5"/>
    <w:rsid w:val="053B0026"/>
    <w:rsid w:val="058E50C3"/>
    <w:rsid w:val="05BD7AEE"/>
    <w:rsid w:val="05CD016B"/>
    <w:rsid w:val="05D15259"/>
    <w:rsid w:val="05DA20DA"/>
    <w:rsid w:val="05F24FCB"/>
    <w:rsid w:val="05F3784B"/>
    <w:rsid w:val="05F50DAF"/>
    <w:rsid w:val="06116868"/>
    <w:rsid w:val="061607E9"/>
    <w:rsid w:val="0616768A"/>
    <w:rsid w:val="061974E4"/>
    <w:rsid w:val="066904E3"/>
    <w:rsid w:val="06A300A3"/>
    <w:rsid w:val="06AD6CA2"/>
    <w:rsid w:val="06B75E95"/>
    <w:rsid w:val="06B82219"/>
    <w:rsid w:val="06DF4140"/>
    <w:rsid w:val="06F32273"/>
    <w:rsid w:val="06FF3CF0"/>
    <w:rsid w:val="070C004F"/>
    <w:rsid w:val="076E24A7"/>
    <w:rsid w:val="07E040CD"/>
    <w:rsid w:val="07E56265"/>
    <w:rsid w:val="081F7D33"/>
    <w:rsid w:val="083E328A"/>
    <w:rsid w:val="08723F17"/>
    <w:rsid w:val="087C5EA2"/>
    <w:rsid w:val="088757AF"/>
    <w:rsid w:val="08882AAF"/>
    <w:rsid w:val="08CE3969"/>
    <w:rsid w:val="08D32E05"/>
    <w:rsid w:val="08D70688"/>
    <w:rsid w:val="08EF11F3"/>
    <w:rsid w:val="0915150C"/>
    <w:rsid w:val="0918773F"/>
    <w:rsid w:val="093A38D9"/>
    <w:rsid w:val="0940073C"/>
    <w:rsid w:val="09554A5C"/>
    <w:rsid w:val="09710DA0"/>
    <w:rsid w:val="0978335E"/>
    <w:rsid w:val="09802C71"/>
    <w:rsid w:val="099235BC"/>
    <w:rsid w:val="099237BE"/>
    <w:rsid w:val="09D93B61"/>
    <w:rsid w:val="09DA41D9"/>
    <w:rsid w:val="0A1F018B"/>
    <w:rsid w:val="0A504A7D"/>
    <w:rsid w:val="0A67072D"/>
    <w:rsid w:val="0A711795"/>
    <w:rsid w:val="0A986C13"/>
    <w:rsid w:val="0AE4314F"/>
    <w:rsid w:val="0AFC6EE2"/>
    <w:rsid w:val="0B0663C0"/>
    <w:rsid w:val="0B2D2303"/>
    <w:rsid w:val="0B487A3B"/>
    <w:rsid w:val="0B83192C"/>
    <w:rsid w:val="0B99177E"/>
    <w:rsid w:val="0BD44D37"/>
    <w:rsid w:val="0BF061B8"/>
    <w:rsid w:val="0C147607"/>
    <w:rsid w:val="0C1C37D7"/>
    <w:rsid w:val="0C984C7A"/>
    <w:rsid w:val="0CB21E4E"/>
    <w:rsid w:val="0CCD21A3"/>
    <w:rsid w:val="0CD157F6"/>
    <w:rsid w:val="0CD3160E"/>
    <w:rsid w:val="0CE37047"/>
    <w:rsid w:val="0CEE3BD8"/>
    <w:rsid w:val="0D3D2BAF"/>
    <w:rsid w:val="0D6545D2"/>
    <w:rsid w:val="0D8E2B92"/>
    <w:rsid w:val="0DCF2D08"/>
    <w:rsid w:val="0E1E5493"/>
    <w:rsid w:val="0E345DE4"/>
    <w:rsid w:val="0E373150"/>
    <w:rsid w:val="0E6C772B"/>
    <w:rsid w:val="0E7F3F2B"/>
    <w:rsid w:val="0E812067"/>
    <w:rsid w:val="0E911A8C"/>
    <w:rsid w:val="0E9C02F7"/>
    <w:rsid w:val="0ED72363"/>
    <w:rsid w:val="0EE34EFC"/>
    <w:rsid w:val="0EE762E4"/>
    <w:rsid w:val="0F81692B"/>
    <w:rsid w:val="0FAC047E"/>
    <w:rsid w:val="0FAE1BEA"/>
    <w:rsid w:val="0FCF59C5"/>
    <w:rsid w:val="0FDC0DC3"/>
    <w:rsid w:val="0FEE5649"/>
    <w:rsid w:val="10002D50"/>
    <w:rsid w:val="101B40B9"/>
    <w:rsid w:val="1050673F"/>
    <w:rsid w:val="105712C1"/>
    <w:rsid w:val="10D05D2E"/>
    <w:rsid w:val="110A4FFF"/>
    <w:rsid w:val="112F039F"/>
    <w:rsid w:val="113022F6"/>
    <w:rsid w:val="114878D8"/>
    <w:rsid w:val="1163347C"/>
    <w:rsid w:val="11702B79"/>
    <w:rsid w:val="117A60D2"/>
    <w:rsid w:val="11883486"/>
    <w:rsid w:val="119E1F31"/>
    <w:rsid w:val="11A20DBE"/>
    <w:rsid w:val="11B71477"/>
    <w:rsid w:val="12291A98"/>
    <w:rsid w:val="12665C18"/>
    <w:rsid w:val="1276192E"/>
    <w:rsid w:val="127C14A3"/>
    <w:rsid w:val="129E1E46"/>
    <w:rsid w:val="12A823F9"/>
    <w:rsid w:val="12D56126"/>
    <w:rsid w:val="134C2863"/>
    <w:rsid w:val="13691FC4"/>
    <w:rsid w:val="13953F9F"/>
    <w:rsid w:val="13A479BB"/>
    <w:rsid w:val="13A620D7"/>
    <w:rsid w:val="13BB3E3B"/>
    <w:rsid w:val="13C1326D"/>
    <w:rsid w:val="13FC0050"/>
    <w:rsid w:val="14161C29"/>
    <w:rsid w:val="1447184C"/>
    <w:rsid w:val="144B58D9"/>
    <w:rsid w:val="14890E9F"/>
    <w:rsid w:val="14981F05"/>
    <w:rsid w:val="14B06112"/>
    <w:rsid w:val="14C314E9"/>
    <w:rsid w:val="14D30E0F"/>
    <w:rsid w:val="15100103"/>
    <w:rsid w:val="1517679F"/>
    <w:rsid w:val="152C53B2"/>
    <w:rsid w:val="154B7696"/>
    <w:rsid w:val="155648E3"/>
    <w:rsid w:val="15B13C42"/>
    <w:rsid w:val="15B44861"/>
    <w:rsid w:val="15E71C82"/>
    <w:rsid w:val="15E87092"/>
    <w:rsid w:val="161E2AA8"/>
    <w:rsid w:val="163C40A7"/>
    <w:rsid w:val="164E4BA4"/>
    <w:rsid w:val="16A357C2"/>
    <w:rsid w:val="16C17A3B"/>
    <w:rsid w:val="16D24140"/>
    <w:rsid w:val="16E518E6"/>
    <w:rsid w:val="17397188"/>
    <w:rsid w:val="17706891"/>
    <w:rsid w:val="17C25C1D"/>
    <w:rsid w:val="17CF7A51"/>
    <w:rsid w:val="17D909E1"/>
    <w:rsid w:val="17EF3BB7"/>
    <w:rsid w:val="1810585E"/>
    <w:rsid w:val="18491019"/>
    <w:rsid w:val="185A2FA8"/>
    <w:rsid w:val="18946257"/>
    <w:rsid w:val="18A11A7F"/>
    <w:rsid w:val="18A97A3F"/>
    <w:rsid w:val="18B92036"/>
    <w:rsid w:val="18CF5A53"/>
    <w:rsid w:val="18D10C63"/>
    <w:rsid w:val="18FE005F"/>
    <w:rsid w:val="19064F19"/>
    <w:rsid w:val="191C58EE"/>
    <w:rsid w:val="19553227"/>
    <w:rsid w:val="196D1B86"/>
    <w:rsid w:val="198C06D6"/>
    <w:rsid w:val="19A32544"/>
    <w:rsid w:val="19A46551"/>
    <w:rsid w:val="19B31FB6"/>
    <w:rsid w:val="19B919A9"/>
    <w:rsid w:val="1A075753"/>
    <w:rsid w:val="1A327116"/>
    <w:rsid w:val="1A411A68"/>
    <w:rsid w:val="1A5D080F"/>
    <w:rsid w:val="1A885FC8"/>
    <w:rsid w:val="1A994647"/>
    <w:rsid w:val="1AB5013E"/>
    <w:rsid w:val="1AF673AF"/>
    <w:rsid w:val="1B1A038F"/>
    <w:rsid w:val="1B270185"/>
    <w:rsid w:val="1BA35918"/>
    <w:rsid w:val="1C677DC9"/>
    <w:rsid w:val="1C6A41AE"/>
    <w:rsid w:val="1C7C5BEC"/>
    <w:rsid w:val="1CAE70CA"/>
    <w:rsid w:val="1CFD7F69"/>
    <w:rsid w:val="1D093D99"/>
    <w:rsid w:val="1D43679F"/>
    <w:rsid w:val="1D5034F6"/>
    <w:rsid w:val="1D8A17F3"/>
    <w:rsid w:val="1DB05D1B"/>
    <w:rsid w:val="1DBE6B0E"/>
    <w:rsid w:val="1DF219B7"/>
    <w:rsid w:val="1E7B6C6E"/>
    <w:rsid w:val="1E956AEA"/>
    <w:rsid w:val="1EAC5847"/>
    <w:rsid w:val="1EB65795"/>
    <w:rsid w:val="1EBA2FB5"/>
    <w:rsid w:val="1EC17C0D"/>
    <w:rsid w:val="1EDC608E"/>
    <w:rsid w:val="1F05463D"/>
    <w:rsid w:val="1F432BD6"/>
    <w:rsid w:val="1F7A2654"/>
    <w:rsid w:val="1F9F6AB7"/>
    <w:rsid w:val="1FB1588F"/>
    <w:rsid w:val="1FF42203"/>
    <w:rsid w:val="1FFA337D"/>
    <w:rsid w:val="1FFE165C"/>
    <w:rsid w:val="1FFE52CF"/>
    <w:rsid w:val="20024963"/>
    <w:rsid w:val="20197A6C"/>
    <w:rsid w:val="205F35CA"/>
    <w:rsid w:val="20700C0D"/>
    <w:rsid w:val="209B5E8A"/>
    <w:rsid w:val="20AA1419"/>
    <w:rsid w:val="20C1365E"/>
    <w:rsid w:val="20D7006F"/>
    <w:rsid w:val="20E62D3A"/>
    <w:rsid w:val="20F571B1"/>
    <w:rsid w:val="21395AE8"/>
    <w:rsid w:val="213D0464"/>
    <w:rsid w:val="214B5163"/>
    <w:rsid w:val="2167571D"/>
    <w:rsid w:val="21B40613"/>
    <w:rsid w:val="21BE5831"/>
    <w:rsid w:val="21BE79E9"/>
    <w:rsid w:val="21E9411F"/>
    <w:rsid w:val="221D0C39"/>
    <w:rsid w:val="222369DD"/>
    <w:rsid w:val="22361721"/>
    <w:rsid w:val="225D2BB2"/>
    <w:rsid w:val="227C0CE9"/>
    <w:rsid w:val="228851E1"/>
    <w:rsid w:val="22B37B5D"/>
    <w:rsid w:val="22B576B2"/>
    <w:rsid w:val="22B8353C"/>
    <w:rsid w:val="22B8525C"/>
    <w:rsid w:val="22D83DF5"/>
    <w:rsid w:val="22F073ED"/>
    <w:rsid w:val="23493469"/>
    <w:rsid w:val="234A6080"/>
    <w:rsid w:val="234E7AC5"/>
    <w:rsid w:val="23A13675"/>
    <w:rsid w:val="23A75296"/>
    <w:rsid w:val="23B44292"/>
    <w:rsid w:val="23D44141"/>
    <w:rsid w:val="23EF1BAE"/>
    <w:rsid w:val="23F3636C"/>
    <w:rsid w:val="24882FAD"/>
    <w:rsid w:val="249623DD"/>
    <w:rsid w:val="24DF225C"/>
    <w:rsid w:val="2501134E"/>
    <w:rsid w:val="25046DF0"/>
    <w:rsid w:val="25504103"/>
    <w:rsid w:val="258A6DFF"/>
    <w:rsid w:val="259221E1"/>
    <w:rsid w:val="25A66DFB"/>
    <w:rsid w:val="25C930E0"/>
    <w:rsid w:val="25CA4D3A"/>
    <w:rsid w:val="25D16CC3"/>
    <w:rsid w:val="25DE2B0C"/>
    <w:rsid w:val="25E942CF"/>
    <w:rsid w:val="264F4C72"/>
    <w:rsid w:val="26761F1E"/>
    <w:rsid w:val="2683201E"/>
    <w:rsid w:val="26923A19"/>
    <w:rsid w:val="26BB4497"/>
    <w:rsid w:val="26C57835"/>
    <w:rsid w:val="26E07DE4"/>
    <w:rsid w:val="26FF59D2"/>
    <w:rsid w:val="270058C9"/>
    <w:rsid w:val="273C200B"/>
    <w:rsid w:val="275352E1"/>
    <w:rsid w:val="27797539"/>
    <w:rsid w:val="27D149E1"/>
    <w:rsid w:val="27DF5747"/>
    <w:rsid w:val="27E37843"/>
    <w:rsid w:val="280658C0"/>
    <w:rsid w:val="280F7369"/>
    <w:rsid w:val="2812165A"/>
    <w:rsid w:val="282C26FA"/>
    <w:rsid w:val="2830092A"/>
    <w:rsid w:val="288465DF"/>
    <w:rsid w:val="288A09E7"/>
    <w:rsid w:val="289935AD"/>
    <w:rsid w:val="289C243E"/>
    <w:rsid w:val="28A90736"/>
    <w:rsid w:val="28AB3FCB"/>
    <w:rsid w:val="28BE75E0"/>
    <w:rsid w:val="28D82A4D"/>
    <w:rsid w:val="28F636B7"/>
    <w:rsid w:val="29437D9B"/>
    <w:rsid w:val="294663C8"/>
    <w:rsid w:val="295422C4"/>
    <w:rsid w:val="29722385"/>
    <w:rsid w:val="29D70750"/>
    <w:rsid w:val="29E15233"/>
    <w:rsid w:val="2A1A0D1B"/>
    <w:rsid w:val="2A6B04C0"/>
    <w:rsid w:val="2A81321A"/>
    <w:rsid w:val="2A9B3D02"/>
    <w:rsid w:val="2AE410B6"/>
    <w:rsid w:val="2AF10628"/>
    <w:rsid w:val="2B112BA1"/>
    <w:rsid w:val="2B38699B"/>
    <w:rsid w:val="2B525B6A"/>
    <w:rsid w:val="2BA91C00"/>
    <w:rsid w:val="2BAA3A5B"/>
    <w:rsid w:val="2BB93CE6"/>
    <w:rsid w:val="2C6D3E7D"/>
    <w:rsid w:val="2C9B6E35"/>
    <w:rsid w:val="2CE351B7"/>
    <w:rsid w:val="2CF3007C"/>
    <w:rsid w:val="2D2D2746"/>
    <w:rsid w:val="2D470BB1"/>
    <w:rsid w:val="2D5463CF"/>
    <w:rsid w:val="2D7025BF"/>
    <w:rsid w:val="2D7D0DBE"/>
    <w:rsid w:val="2D904EF0"/>
    <w:rsid w:val="2D9D6171"/>
    <w:rsid w:val="2DB8193A"/>
    <w:rsid w:val="2DC43C87"/>
    <w:rsid w:val="2DF54E64"/>
    <w:rsid w:val="2E0D1C65"/>
    <w:rsid w:val="2E1955B5"/>
    <w:rsid w:val="2E39314B"/>
    <w:rsid w:val="2E8957E6"/>
    <w:rsid w:val="2EF95740"/>
    <w:rsid w:val="2F21297F"/>
    <w:rsid w:val="2F2E16C4"/>
    <w:rsid w:val="2F4F77D9"/>
    <w:rsid w:val="2F564784"/>
    <w:rsid w:val="2F6B5BAD"/>
    <w:rsid w:val="2FB03CA4"/>
    <w:rsid w:val="2FC94A7C"/>
    <w:rsid w:val="302D5450"/>
    <w:rsid w:val="303176AC"/>
    <w:rsid w:val="307171E5"/>
    <w:rsid w:val="309A0B4E"/>
    <w:rsid w:val="30AE41D5"/>
    <w:rsid w:val="30CD34AE"/>
    <w:rsid w:val="30DB2329"/>
    <w:rsid w:val="31AE6C57"/>
    <w:rsid w:val="31D32BAC"/>
    <w:rsid w:val="31D53CD5"/>
    <w:rsid w:val="31E66703"/>
    <w:rsid w:val="32011015"/>
    <w:rsid w:val="32070E78"/>
    <w:rsid w:val="320F66EB"/>
    <w:rsid w:val="323638F8"/>
    <w:rsid w:val="324B0188"/>
    <w:rsid w:val="3285322D"/>
    <w:rsid w:val="328C5348"/>
    <w:rsid w:val="32924F6F"/>
    <w:rsid w:val="32FE0223"/>
    <w:rsid w:val="32FF3143"/>
    <w:rsid w:val="33543D71"/>
    <w:rsid w:val="33806188"/>
    <w:rsid w:val="33955FFD"/>
    <w:rsid w:val="33AD2C8F"/>
    <w:rsid w:val="33FF4B71"/>
    <w:rsid w:val="34394D82"/>
    <w:rsid w:val="343C5DE0"/>
    <w:rsid w:val="344519D7"/>
    <w:rsid w:val="3447688C"/>
    <w:rsid w:val="347A257B"/>
    <w:rsid w:val="34D86B63"/>
    <w:rsid w:val="34E4295E"/>
    <w:rsid w:val="34E51656"/>
    <w:rsid w:val="35007EA0"/>
    <w:rsid w:val="354D2E4E"/>
    <w:rsid w:val="354E59AB"/>
    <w:rsid w:val="355920C4"/>
    <w:rsid w:val="35692DAB"/>
    <w:rsid w:val="35823790"/>
    <w:rsid w:val="35880258"/>
    <w:rsid w:val="35980B71"/>
    <w:rsid w:val="3599416B"/>
    <w:rsid w:val="35C852B9"/>
    <w:rsid w:val="35E71555"/>
    <w:rsid w:val="35E8745E"/>
    <w:rsid w:val="35EA4364"/>
    <w:rsid w:val="35F62F30"/>
    <w:rsid w:val="35F84874"/>
    <w:rsid w:val="360B5C46"/>
    <w:rsid w:val="36215B86"/>
    <w:rsid w:val="36325A72"/>
    <w:rsid w:val="365D28EC"/>
    <w:rsid w:val="365E02C6"/>
    <w:rsid w:val="367D4E26"/>
    <w:rsid w:val="36825333"/>
    <w:rsid w:val="36A40EF1"/>
    <w:rsid w:val="36C32FDF"/>
    <w:rsid w:val="370A34B4"/>
    <w:rsid w:val="37AA7E6F"/>
    <w:rsid w:val="37D620D6"/>
    <w:rsid w:val="38354D28"/>
    <w:rsid w:val="3842294F"/>
    <w:rsid w:val="386B6CA7"/>
    <w:rsid w:val="386D7B11"/>
    <w:rsid w:val="387D3842"/>
    <w:rsid w:val="3890131C"/>
    <w:rsid w:val="38E67842"/>
    <w:rsid w:val="38EE0D07"/>
    <w:rsid w:val="39114888"/>
    <w:rsid w:val="392075DB"/>
    <w:rsid w:val="392858B9"/>
    <w:rsid w:val="392A1C9B"/>
    <w:rsid w:val="394C2B5E"/>
    <w:rsid w:val="394F131B"/>
    <w:rsid w:val="39563293"/>
    <w:rsid w:val="39635779"/>
    <w:rsid w:val="396B4AE7"/>
    <w:rsid w:val="39ED3230"/>
    <w:rsid w:val="3A196E8D"/>
    <w:rsid w:val="3A563392"/>
    <w:rsid w:val="3A835ABB"/>
    <w:rsid w:val="3AA6450A"/>
    <w:rsid w:val="3AFE55C7"/>
    <w:rsid w:val="3B0B3579"/>
    <w:rsid w:val="3B13129E"/>
    <w:rsid w:val="3B396446"/>
    <w:rsid w:val="3B563C22"/>
    <w:rsid w:val="3BAA45EB"/>
    <w:rsid w:val="3BB1060E"/>
    <w:rsid w:val="3BC524EC"/>
    <w:rsid w:val="3BE56430"/>
    <w:rsid w:val="3BF90619"/>
    <w:rsid w:val="3BFC0B96"/>
    <w:rsid w:val="3D065872"/>
    <w:rsid w:val="3D073682"/>
    <w:rsid w:val="3D0E2D30"/>
    <w:rsid w:val="3D413020"/>
    <w:rsid w:val="3D4B24D9"/>
    <w:rsid w:val="3D694280"/>
    <w:rsid w:val="3D731B91"/>
    <w:rsid w:val="3D8C1AA9"/>
    <w:rsid w:val="3D9B0199"/>
    <w:rsid w:val="3DB0236B"/>
    <w:rsid w:val="3E1A1B3B"/>
    <w:rsid w:val="3E5950B3"/>
    <w:rsid w:val="3EAB14B8"/>
    <w:rsid w:val="3EC91CD4"/>
    <w:rsid w:val="3EF5423C"/>
    <w:rsid w:val="3F2F5D1F"/>
    <w:rsid w:val="3F401A56"/>
    <w:rsid w:val="3F7D510A"/>
    <w:rsid w:val="3F8772B8"/>
    <w:rsid w:val="3FAB7D7F"/>
    <w:rsid w:val="3FB005F6"/>
    <w:rsid w:val="3FD652B2"/>
    <w:rsid w:val="3FEC7B03"/>
    <w:rsid w:val="3FF84CB1"/>
    <w:rsid w:val="403140AD"/>
    <w:rsid w:val="405138DF"/>
    <w:rsid w:val="405942EE"/>
    <w:rsid w:val="405D32FB"/>
    <w:rsid w:val="40873235"/>
    <w:rsid w:val="40902937"/>
    <w:rsid w:val="40EC101C"/>
    <w:rsid w:val="40FB54D5"/>
    <w:rsid w:val="4103401E"/>
    <w:rsid w:val="411F469E"/>
    <w:rsid w:val="414E395D"/>
    <w:rsid w:val="416B1C26"/>
    <w:rsid w:val="417E462E"/>
    <w:rsid w:val="41A24CCE"/>
    <w:rsid w:val="41A4435E"/>
    <w:rsid w:val="41F27062"/>
    <w:rsid w:val="42423C70"/>
    <w:rsid w:val="426536FE"/>
    <w:rsid w:val="42961F23"/>
    <w:rsid w:val="42AD0976"/>
    <w:rsid w:val="42BD1D01"/>
    <w:rsid w:val="42C263A9"/>
    <w:rsid w:val="42EF2821"/>
    <w:rsid w:val="43003265"/>
    <w:rsid w:val="4305123E"/>
    <w:rsid w:val="431E4C0F"/>
    <w:rsid w:val="43215DEC"/>
    <w:rsid w:val="438C5629"/>
    <w:rsid w:val="439F3186"/>
    <w:rsid w:val="43AD0B90"/>
    <w:rsid w:val="43B73E6E"/>
    <w:rsid w:val="43C22AC1"/>
    <w:rsid w:val="44103EEE"/>
    <w:rsid w:val="442B2F6F"/>
    <w:rsid w:val="445433AA"/>
    <w:rsid w:val="44B666CE"/>
    <w:rsid w:val="44BE49E8"/>
    <w:rsid w:val="44C74576"/>
    <w:rsid w:val="44ED6E89"/>
    <w:rsid w:val="44F43D03"/>
    <w:rsid w:val="45155192"/>
    <w:rsid w:val="45444C4B"/>
    <w:rsid w:val="4581266C"/>
    <w:rsid w:val="45CA2888"/>
    <w:rsid w:val="45F83D76"/>
    <w:rsid w:val="45FD6A62"/>
    <w:rsid w:val="460E3CB3"/>
    <w:rsid w:val="46136A0C"/>
    <w:rsid w:val="46280C4F"/>
    <w:rsid w:val="46624734"/>
    <w:rsid w:val="4669475C"/>
    <w:rsid w:val="467C4C27"/>
    <w:rsid w:val="468B0C9B"/>
    <w:rsid w:val="46BC6F32"/>
    <w:rsid w:val="46FA15D3"/>
    <w:rsid w:val="471E2E60"/>
    <w:rsid w:val="472B4FD1"/>
    <w:rsid w:val="472C131C"/>
    <w:rsid w:val="476B6A13"/>
    <w:rsid w:val="4772695B"/>
    <w:rsid w:val="4787473A"/>
    <w:rsid w:val="47A833DE"/>
    <w:rsid w:val="47AD51CF"/>
    <w:rsid w:val="48226CD1"/>
    <w:rsid w:val="482518AB"/>
    <w:rsid w:val="4842621A"/>
    <w:rsid w:val="484838DD"/>
    <w:rsid w:val="488C6A1B"/>
    <w:rsid w:val="4894375C"/>
    <w:rsid w:val="48DA09D6"/>
    <w:rsid w:val="4907299D"/>
    <w:rsid w:val="490E0C1F"/>
    <w:rsid w:val="49180C0C"/>
    <w:rsid w:val="492E3F47"/>
    <w:rsid w:val="494D1172"/>
    <w:rsid w:val="495B71EB"/>
    <w:rsid w:val="497A6D4F"/>
    <w:rsid w:val="49EC270D"/>
    <w:rsid w:val="4A4B4321"/>
    <w:rsid w:val="4A515D96"/>
    <w:rsid w:val="4A571CA8"/>
    <w:rsid w:val="4A651E24"/>
    <w:rsid w:val="4A894B25"/>
    <w:rsid w:val="4AAF3EBA"/>
    <w:rsid w:val="4ABF186B"/>
    <w:rsid w:val="4AC1778D"/>
    <w:rsid w:val="4AE3652D"/>
    <w:rsid w:val="4B1823EF"/>
    <w:rsid w:val="4B4A40FF"/>
    <w:rsid w:val="4B5A07E6"/>
    <w:rsid w:val="4B5E2E7F"/>
    <w:rsid w:val="4B5F1EAA"/>
    <w:rsid w:val="4B662C0A"/>
    <w:rsid w:val="4B8A4C72"/>
    <w:rsid w:val="4BAF0461"/>
    <w:rsid w:val="4BCE5144"/>
    <w:rsid w:val="4BCF634B"/>
    <w:rsid w:val="4C2266F7"/>
    <w:rsid w:val="4C4A5CAA"/>
    <w:rsid w:val="4C5D4030"/>
    <w:rsid w:val="4C69355F"/>
    <w:rsid w:val="4C8746FE"/>
    <w:rsid w:val="4CD151B6"/>
    <w:rsid w:val="4CD96D30"/>
    <w:rsid w:val="4CEA7E2A"/>
    <w:rsid w:val="4D3C4759"/>
    <w:rsid w:val="4D953A07"/>
    <w:rsid w:val="4D9C0373"/>
    <w:rsid w:val="4DB66E37"/>
    <w:rsid w:val="4DD03C1F"/>
    <w:rsid w:val="4DD47DCD"/>
    <w:rsid w:val="4E222B8E"/>
    <w:rsid w:val="4E2D0D9D"/>
    <w:rsid w:val="4E9E77EE"/>
    <w:rsid w:val="4EC6461A"/>
    <w:rsid w:val="4ECF0B39"/>
    <w:rsid w:val="4EDA6D79"/>
    <w:rsid w:val="4F24102B"/>
    <w:rsid w:val="4F2B5F53"/>
    <w:rsid w:val="4F2D165B"/>
    <w:rsid w:val="4F5A0ABD"/>
    <w:rsid w:val="4F71111E"/>
    <w:rsid w:val="4F7C656E"/>
    <w:rsid w:val="4FAC07B0"/>
    <w:rsid w:val="4FC42B87"/>
    <w:rsid w:val="50084C8F"/>
    <w:rsid w:val="50150A68"/>
    <w:rsid w:val="50190B1E"/>
    <w:rsid w:val="50452A23"/>
    <w:rsid w:val="50633D30"/>
    <w:rsid w:val="50A069B6"/>
    <w:rsid w:val="50C233A8"/>
    <w:rsid w:val="50D41866"/>
    <w:rsid w:val="51026DFF"/>
    <w:rsid w:val="513D047D"/>
    <w:rsid w:val="514226C3"/>
    <w:rsid w:val="51546A11"/>
    <w:rsid w:val="519C1044"/>
    <w:rsid w:val="51C7399D"/>
    <w:rsid w:val="51D9271F"/>
    <w:rsid w:val="5215790D"/>
    <w:rsid w:val="52162C20"/>
    <w:rsid w:val="52186A75"/>
    <w:rsid w:val="5264004E"/>
    <w:rsid w:val="52A641AA"/>
    <w:rsid w:val="52EA7D33"/>
    <w:rsid w:val="532100A5"/>
    <w:rsid w:val="53387EA1"/>
    <w:rsid w:val="535D2AB1"/>
    <w:rsid w:val="538115FF"/>
    <w:rsid w:val="539241D5"/>
    <w:rsid w:val="53E3433F"/>
    <w:rsid w:val="53E4001F"/>
    <w:rsid w:val="5426092C"/>
    <w:rsid w:val="544758E9"/>
    <w:rsid w:val="5448266E"/>
    <w:rsid w:val="547006D3"/>
    <w:rsid w:val="54A07C18"/>
    <w:rsid w:val="54A83268"/>
    <w:rsid w:val="54DB7E31"/>
    <w:rsid w:val="54F94DEB"/>
    <w:rsid w:val="550835AD"/>
    <w:rsid w:val="550B6225"/>
    <w:rsid w:val="55360AFA"/>
    <w:rsid w:val="55AF15DF"/>
    <w:rsid w:val="55B26C1C"/>
    <w:rsid w:val="55EA67EB"/>
    <w:rsid w:val="55F72BF3"/>
    <w:rsid w:val="56487DCE"/>
    <w:rsid w:val="564B4BC9"/>
    <w:rsid w:val="56E039C8"/>
    <w:rsid w:val="57301B91"/>
    <w:rsid w:val="573E40E5"/>
    <w:rsid w:val="574F4131"/>
    <w:rsid w:val="57723635"/>
    <w:rsid w:val="579B0CE6"/>
    <w:rsid w:val="579D36BD"/>
    <w:rsid w:val="57A17DF4"/>
    <w:rsid w:val="57E06F26"/>
    <w:rsid w:val="57EB5B4E"/>
    <w:rsid w:val="57EF2495"/>
    <w:rsid w:val="587B21B7"/>
    <w:rsid w:val="58AE69B8"/>
    <w:rsid w:val="58BD58B1"/>
    <w:rsid w:val="58FA4301"/>
    <w:rsid w:val="5900054C"/>
    <w:rsid w:val="590C3CDA"/>
    <w:rsid w:val="591E38A3"/>
    <w:rsid w:val="592E699A"/>
    <w:rsid w:val="59346426"/>
    <w:rsid w:val="59394F62"/>
    <w:rsid w:val="594B3CA3"/>
    <w:rsid w:val="594C7C5F"/>
    <w:rsid w:val="59564D87"/>
    <w:rsid w:val="597560AE"/>
    <w:rsid w:val="59E0733F"/>
    <w:rsid w:val="59E2681C"/>
    <w:rsid w:val="59F64A73"/>
    <w:rsid w:val="59F8410A"/>
    <w:rsid w:val="5A253066"/>
    <w:rsid w:val="5AA06240"/>
    <w:rsid w:val="5ACF45B5"/>
    <w:rsid w:val="5B0C680E"/>
    <w:rsid w:val="5B2746E5"/>
    <w:rsid w:val="5BAB4E85"/>
    <w:rsid w:val="5BEC7662"/>
    <w:rsid w:val="5BF041F5"/>
    <w:rsid w:val="5BF46A0D"/>
    <w:rsid w:val="5BFD6F1D"/>
    <w:rsid w:val="5C377EAD"/>
    <w:rsid w:val="5CA64D02"/>
    <w:rsid w:val="5CE1311F"/>
    <w:rsid w:val="5D1001F3"/>
    <w:rsid w:val="5D1B2DB8"/>
    <w:rsid w:val="5D526383"/>
    <w:rsid w:val="5D793EFD"/>
    <w:rsid w:val="5D7A2653"/>
    <w:rsid w:val="5DC64E80"/>
    <w:rsid w:val="5DE95E64"/>
    <w:rsid w:val="5DEC6CF5"/>
    <w:rsid w:val="5E012468"/>
    <w:rsid w:val="5E112ABA"/>
    <w:rsid w:val="5E19521B"/>
    <w:rsid w:val="5E4A63DD"/>
    <w:rsid w:val="5ED74FA8"/>
    <w:rsid w:val="5EE27A75"/>
    <w:rsid w:val="5EE426E5"/>
    <w:rsid w:val="5EEE7DF6"/>
    <w:rsid w:val="5F216A15"/>
    <w:rsid w:val="5F7F39BA"/>
    <w:rsid w:val="5F8C447F"/>
    <w:rsid w:val="60C91C51"/>
    <w:rsid w:val="60CE59D4"/>
    <w:rsid w:val="60E41D51"/>
    <w:rsid w:val="60FA23F4"/>
    <w:rsid w:val="61044BC1"/>
    <w:rsid w:val="610854EF"/>
    <w:rsid w:val="610C6357"/>
    <w:rsid w:val="61511701"/>
    <w:rsid w:val="616E4A4D"/>
    <w:rsid w:val="61B40B0B"/>
    <w:rsid w:val="62436370"/>
    <w:rsid w:val="62B37B6B"/>
    <w:rsid w:val="630E4F17"/>
    <w:rsid w:val="634D0261"/>
    <w:rsid w:val="638756A5"/>
    <w:rsid w:val="638D5FD1"/>
    <w:rsid w:val="63924331"/>
    <w:rsid w:val="63D0473C"/>
    <w:rsid w:val="63D760A0"/>
    <w:rsid w:val="63F24032"/>
    <w:rsid w:val="64050AAF"/>
    <w:rsid w:val="64301785"/>
    <w:rsid w:val="64324350"/>
    <w:rsid w:val="643770B8"/>
    <w:rsid w:val="646D05A2"/>
    <w:rsid w:val="6493591F"/>
    <w:rsid w:val="64A72E3E"/>
    <w:rsid w:val="64CA6A58"/>
    <w:rsid w:val="64F51DC8"/>
    <w:rsid w:val="65043F31"/>
    <w:rsid w:val="653F4CA9"/>
    <w:rsid w:val="656044F1"/>
    <w:rsid w:val="656D3D92"/>
    <w:rsid w:val="65713A23"/>
    <w:rsid w:val="65940489"/>
    <w:rsid w:val="65C31AF9"/>
    <w:rsid w:val="65C72673"/>
    <w:rsid w:val="65D11867"/>
    <w:rsid w:val="65ED3C64"/>
    <w:rsid w:val="666D4915"/>
    <w:rsid w:val="667131F0"/>
    <w:rsid w:val="667A6693"/>
    <w:rsid w:val="668D49E2"/>
    <w:rsid w:val="669E250A"/>
    <w:rsid w:val="66D40E92"/>
    <w:rsid w:val="67367645"/>
    <w:rsid w:val="67393752"/>
    <w:rsid w:val="674C6598"/>
    <w:rsid w:val="67674F83"/>
    <w:rsid w:val="67750D84"/>
    <w:rsid w:val="67AB6CCB"/>
    <w:rsid w:val="67BE6147"/>
    <w:rsid w:val="67C769BE"/>
    <w:rsid w:val="67F27216"/>
    <w:rsid w:val="67F74190"/>
    <w:rsid w:val="681928AD"/>
    <w:rsid w:val="682A386F"/>
    <w:rsid w:val="683F0AC3"/>
    <w:rsid w:val="6865703F"/>
    <w:rsid w:val="68984F65"/>
    <w:rsid w:val="68B85B5A"/>
    <w:rsid w:val="68CA441A"/>
    <w:rsid w:val="698D3BA1"/>
    <w:rsid w:val="69A736A6"/>
    <w:rsid w:val="69BC3645"/>
    <w:rsid w:val="69DA0FE5"/>
    <w:rsid w:val="69F2119D"/>
    <w:rsid w:val="69F568C9"/>
    <w:rsid w:val="6A064997"/>
    <w:rsid w:val="6A0B6D2C"/>
    <w:rsid w:val="6A0C0C69"/>
    <w:rsid w:val="6A406DBE"/>
    <w:rsid w:val="6A855312"/>
    <w:rsid w:val="6A95524A"/>
    <w:rsid w:val="6AA65675"/>
    <w:rsid w:val="6ABA47DD"/>
    <w:rsid w:val="6AD8527F"/>
    <w:rsid w:val="6AE557AC"/>
    <w:rsid w:val="6AE94342"/>
    <w:rsid w:val="6B0E019C"/>
    <w:rsid w:val="6B540199"/>
    <w:rsid w:val="6BAB3D62"/>
    <w:rsid w:val="6C2E2C27"/>
    <w:rsid w:val="6C62538F"/>
    <w:rsid w:val="6C803277"/>
    <w:rsid w:val="6D071EEA"/>
    <w:rsid w:val="6D22435D"/>
    <w:rsid w:val="6DA6267F"/>
    <w:rsid w:val="6DC3685A"/>
    <w:rsid w:val="6DD84F30"/>
    <w:rsid w:val="6DEE60AD"/>
    <w:rsid w:val="6E1D6666"/>
    <w:rsid w:val="6E341633"/>
    <w:rsid w:val="6E644215"/>
    <w:rsid w:val="6E7B5A22"/>
    <w:rsid w:val="6E855A78"/>
    <w:rsid w:val="6E8A7ACB"/>
    <w:rsid w:val="6E9B22E3"/>
    <w:rsid w:val="6E9E4F56"/>
    <w:rsid w:val="6EB23569"/>
    <w:rsid w:val="6ED47EA7"/>
    <w:rsid w:val="6EE9790F"/>
    <w:rsid w:val="6EF01BAA"/>
    <w:rsid w:val="6EFE7230"/>
    <w:rsid w:val="6F045A94"/>
    <w:rsid w:val="6F867B65"/>
    <w:rsid w:val="6FED0250"/>
    <w:rsid w:val="6FFA36CB"/>
    <w:rsid w:val="7003627D"/>
    <w:rsid w:val="70173A1B"/>
    <w:rsid w:val="7018264B"/>
    <w:rsid w:val="705D2FC8"/>
    <w:rsid w:val="70A947ED"/>
    <w:rsid w:val="70C86567"/>
    <w:rsid w:val="70CA6E5A"/>
    <w:rsid w:val="70CF652D"/>
    <w:rsid w:val="70EC5134"/>
    <w:rsid w:val="70FE04B9"/>
    <w:rsid w:val="71124676"/>
    <w:rsid w:val="7114095C"/>
    <w:rsid w:val="71241C31"/>
    <w:rsid w:val="713F55F9"/>
    <w:rsid w:val="71500E09"/>
    <w:rsid w:val="717B6E0C"/>
    <w:rsid w:val="718174FD"/>
    <w:rsid w:val="71A878F6"/>
    <w:rsid w:val="71C2001C"/>
    <w:rsid w:val="71DA3571"/>
    <w:rsid w:val="71E413B0"/>
    <w:rsid w:val="71F930CF"/>
    <w:rsid w:val="72203BB3"/>
    <w:rsid w:val="7259669F"/>
    <w:rsid w:val="72620107"/>
    <w:rsid w:val="72661E6E"/>
    <w:rsid w:val="72774249"/>
    <w:rsid w:val="72C06622"/>
    <w:rsid w:val="72F55A49"/>
    <w:rsid w:val="734817E7"/>
    <w:rsid w:val="734C08F9"/>
    <w:rsid w:val="735F701A"/>
    <w:rsid w:val="73941A6F"/>
    <w:rsid w:val="73A06D7D"/>
    <w:rsid w:val="73C85196"/>
    <w:rsid w:val="73D71840"/>
    <w:rsid w:val="73EA5576"/>
    <w:rsid w:val="73EC71CF"/>
    <w:rsid w:val="73FB20EF"/>
    <w:rsid w:val="7408556E"/>
    <w:rsid w:val="74122F29"/>
    <w:rsid w:val="741E08A6"/>
    <w:rsid w:val="74271437"/>
    <w:rsid w:val="745D282E"/>
    <w:rsid w:val="74784B00"/>
    <w:rsid w:val="748E67B0"/>
    <w:rsid w:val="74E045EC"/>
    <w:rsid w:val="74F05FA9"/>
    <w:rsid w:val="751A7D00"/>
    <w:rsid w:val="751F2207"/>
    <w:rsid w:val="75427631"/>
    <w:rsid w:val="7566492E"/>
    <w:rsid w:val="759B206C"/>
    <w:rsid w:val="759D0823"/>
    <w:rsid w:val="75F31C04"/>
    <w:rsid w:val="762F45E9"/>
    <w:rsid w:val="763C2C89"/>
    <w:rsid w:val="76437DCC"/>
    <w:rsid w:val="764A06D8"/>
    <w:rsid w:val="76634174"/>
    <w:rsid w:val="76894560"/>
    <w:rsid w:val="768952FF"/>
    <w:rsid w:val="768F7830"/>
    <w:rsid w:val="76B76F24"/>
    <w:rsid w:val="77730BB3"/>
    <w:rsid w:val="777B6834"/>
    <w:rsid w:val="77897886"/>
    <w:rsid w:val="778C4363"/>
    <w:rsid w:val="77946431"/>
    <w:rsid w:val="77A60BBB"/>
    <w:rsid w:val="77B82EF3"/>
    <w:rsid w:val="77C516D9"/>
    <w:rsid w:val="77F1078F"/>
    <w:rsid w:val="781B2A45"/>
    <w:rsid w:val="782B5C64"/>
    <w:rsid w:val="782C09EE"/>
    <w:rsid w:val="78390C34"/>
    <w:rsid w:val="78825FAA"/>
    <w:rsid w:val="78857118"/>
    <w:rsid w:val="7898785F"/>
    <w:rsid w:val="78DD10C0"/>
    <w:rsid w:val="78FC477D"/>
    <w:rsid w:val="790736EB"/>
    <w:rsid w:val="792D1ED0"/>
    <w:rsid w:val="79541178"/>
    <w:rsid w:val="795E4DB1"/>
    <w:rsid w:val="797E5F6F"/>
    <w:rsid w:val="799474C4"/>
    <w:rsid w:val="79C960A9"/>
    <w:rsid w:val="79DF7650"/>
    <w:rsid w:val="79E3641D"/>
    <w:rsid w:val="7A044EF2"/>
    <w:rsid w:val="7A200172"/>
    <w:rsid w:val="7A2758A6"/>
    <w:rsid w:val="7A2B748B"/>
    <w:rsid w:val="7A4732D7"/>
    <w:rsid w:val="7A5D0176"/>
    <w:rsid w:val="7A6B348C"/>
    <w:rsid w:val="7A9C5D82"/>
    <w:rsid w:val="7AE5131A"/>
    <w:rsid w:val="7AEE64EB"/>
    <w:rsid w:val="7B056C47"/>
    <w:rsid w:val="7B0E3759"/>
    <w:rsid w:val="7B110AEC"/>
    <w:rsid w:val="7B196158"/>
    <w:rsid w:val="7B317F7A"/>
    <w:rsid w:val="7B9B1F34"/>
    <w:rsid w:val="7BAB11AF"/>
    <w:rsid w:val="7C2B1227"/>
    <w:rsid w:val="7C333600"/>
    <w:rsid w:val="7C367BDC"/>
    <w:rsid w:val="7C4F337C"/>
    <w:rsid w:val="7C642FC5"/>
    <w:rsid w:val="7C766D37"/>
    <w:rsid w:val="7C7B619D"/>
    <w:rsid w:val="7C817FEF"/>
    <w:rsid w:val="7C9C2DDF"/>
    <w:rsid w:val="7CBB6A92"/>
    <w:rsid w:val="7CC70D83"/>
    <w:rsid w:val="7D364601"/>
    <w:rsid w:val="7D5B0FA5"/>
    <w:rsid w:val="7D5B480E"/>
    <w:rsid w:val="7D8F0796"/>
    <w:rsid w:val="7DD271CF"/>
    <w:rsid w:val="7DE2684B"/>
    <w:rsid w:val="7E0F7C04"/>
    <w:rsid w:val="7E6D1BB7"/>
    <w:rsid w:val="7E6D32A3"/>
    <w:rsid w:val="7E813536"/>
    <w:rsid w:val="7E931EF1"/>
    <w:rsid w:val="7EDA6C2D"/>
    <w:rsid w:val="7EE81576"/>
    <w:rsid w:val="7F2D7C12"/>
    <w:rsid w:val="7F6F0282"/>
    <w:rsid w:val="7FA15890"/>
    <w:rsid w:val="7FEF4879"/>
    <w:rsid w:val="7FF2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  <w:style w:type="paragraph" w:customStyle="1" w:styleId="13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2020-09-03T05:37:00Z</dcterms:created>
  <dc:creator>user</dc:creator>
  <cp:lastModifiedBy>邵鲁玉</cp:lastModifiedBy>
  <dcterms:modified xsi:type="dcterms:W3CDTF">2020-09-04T02:42:39Z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