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D05C8">
      <w:pPr>
        <w:pStyle w:val="11"/>
      </w:pPr>
      <w:r>
        <w:t>代码审查与缺陷解释系统</w:t>
      </w:r>
    </w:p>
    <w:p w14:paraId="28A8F8BB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需求分析说明书</w:t>
      </w:r>
    </w:p>
    <w:p w14:paraId="491183A5">
      <w:pPr>
        <w:spacing w:after="80"/>
        <w:jc w:val="center"/>
      </w:pPr>
      <w:r>
        <w:rPr>
          <w:color w:val="666666"/>
          <w:sz w:val="22"/>
          <w:szCs w:val="22"/>
        </w:rPr>
        <w:t>版本：V1.0</w:t>
      </w:r>
    </w:p>
    <w:p w14:paraId="0B807F71">
      <w:pPr>
        <w:spacing w:after="80"/>
        <w:jc w:val="center"/>
      </w:pPr>
      <w:r>
        <w:rPr>
          <w:color w:val="666666"/>
          <w:sz w:val="22"/>
          <w:szCs w:val="22"/>
        </w:rPr>
        <w:t>日期：2026-06-17</w:t>
      </w:r>
    </w:p>
    <w:p w14:paraId="65A4961B">
      <w:pPr>
        <w:spacing w:after="360"/>
        <w:jc w:val="center"/>
      </w:pPr>
      <w:r>
        <w:rPr>
          <w:color w:val="666666"/>
          <w:sz w:val="22"/>
          <w:szCs w:val="22"/>
        </w:rPr>
        <w:t>状态：初稿</w:t>
      </w:r>
    </w:p>
    <w:p w14:paraId="1B83F84A">
      <w:r>
        <w:br w:type="page"/>
      </w:r>
    </w:p>
    <w:sdt>
      <w:sdtPr>
        <w:alias w:val="目录"/>
        <w:id w:val="147480156"/>
      </w:sdtPr>
      <w:sdtContent>
        <w:p w14:paraId="210C127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B544F1F">
          <w:r>
            <w:fldChar w:fldCharType="end"/>
          </w:r>
        </w:p>
      </w:sdtContent>
    </w:sdt>
    <w:sdt>
      <w:sdtPr>
        <w:rPr>
          <w:rFonts w:ascii="宋体" w:hAnsi="宋体" w:eastAsia="宋体" w:cs="微软雅黑"/>
          <w:sz w:val="21"/>
          <w:szCs w:val="22"/>
        </w:rPr>
        <w:id w:val="147480120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101197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F4756F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_Toc20305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_Toc20305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D40B93E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_Toc3473 </w:instrText>
          </w:r>
          <w:r>
            <w:fldChar w:fldCharType="separate"/>
          </w:r>
          <w:r>
            <w:t>2. 系统概述</w:t>
          </w:r>
          <w:r>
            <w:tab/>
          </w:r>
          <w:r>
            <w:fldChar w:fldCharType="begin"/>
          </w:r>
          <w:r>
            <w:instrText xml:space="preserve"> PAGEREF _Toc3473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3F9A4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_Toc16329 </w:instrText>
          </w:r>
          <w:r>
            <w:fldChar w:fldCharType="separate"/>
          </w:r>
          <w:r>
            <w:t>3. 功能需求</w:t>
          </w:r>
          <w:r>
            <w:tab/>
          </w:r>
          <w:r>
            <w:fldChar w:fldCharType="begin"/>
          </w:r>
          <w:r>
            <w:instrText xml:space="preserve"> PAGEREF _Toc16329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F9875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_Toc23656 </w:instrText>
          </w:r>
          <w:r>
            <w:fldChar w:fldCharType="separate"/>
          </w:r>
          <w:r>
            <w:t>4. 非功能需求</w:t>
          </w:r>
          <w:r>
            <w:tab/>
          </w:r>
          <w:r>
            <w:fldChar w:fldCharType="begin"/>
          </w:r>
          <w:r>
            <w:instrText xml:space="preserve"> PAGEREF _Toc23656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19A6A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_Toc15914 </w:instrText>
          </w:r>
          <w:r>
            <w:fldChar w:fldCharType="separate"/>
          </w:r>
          <w:r>
            <w:t>5. 数据需求</w:t>
          </w:r>
          <w:r>
            <w:tab/>
          </w:r>
          <w:r>
            <w:fldChar w:fldCharType="begin"/>
          </w:r>
          <w:r>
            <w:instrText xml:space="preserve"> PAGEREF _Toc15914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D85820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_Toc15799 </w:instrText>
          </w:r>
          <w:r>
            <w:fldChar w:fldCharType="separate"/>
          </w:r>
          <w:r>
            <w:t>6. 验收标准</w:t>
          </w:r>
          <w:r>
            <w:tab/>
          </w:r>
          <w:r>
            <w:fldChar w:fldCharType="begin"/>
          </w:r>
          <w:r>
            <w:instrText xml:space="preserve"> PAGEREF _Toc15799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774D56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_Toc11656 </w:instrText>
          </w:r>
          <w:r>
            <w:fldChar w:fldCharType="separate"/>
          </w:r>
          <w:r>
            <w:t>7. 项目计划</w:t>
          </w:r>
          <w:r>
            <w:tab/>
          </w:r>
          <w:r>
            <w:fldChar w:fldCharType="begin"/>
          </w:r>
          <w:r>
            <w:instrText xml:space="preserve"> PAGEREF _Toc11656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19A5A79">
          <w:pPr>
            <w:rPr>
              <w:rFonts w:ascii="微软雅黑" w:hAnsi="微软雅黑" w:eastAsia="微软雅黑" w:cs="微软雅黑"/>
              <w:sz w:val="22"/>
              <w:szCs w:val="22"/>
            </w:rPr>
            <w:sectPr>
              <w:headerReference r:id="rId3" w:type="default"/>
              <w:footerReference r:id="rId4" w:type="default"/>
              <w:pgSz w:w="11906" w:h="16838"/>
              <w:pgMar w:top="1440" w:right="1440" w:bottom="1440" w:left="1440" w:header="708" w:footer="708" w:gutter="0"/>
              <w:cols w:space="720" w:num="1"/>
              <w:docGrid w:linePitch="360" w:charSpace="0"/>
            </w:sectPr>
          </w:pPr>
          <w:r>
            <w:fldChar w:fldCharType="end"/>
          </w:r>
          <w:bookmarkStart w:id="7" w:name="_GoBack"/>
          <w:bookmarkEnd w:id="7"/>
        </w:p>
      </w:sdtContent>
    </w:sdt>
    <w:p w14:paraId="26927CE6">
      <w:pPr>
        <w:pStyle w:val="2"/>
      </w:pPr>
      <w:bookmarkStart w:id="0" w:name="_Toc20305"/>
      <w:r>
        <w:t>1. 引言</w:t>
      </w:r>
      <w:bookmarkEnd w:id="0"/>
    </w:p>
    <w:p w14:paraId="054705D3">
      <w:pPr>
        <w:pStyle w:val="3"/>
      </w:pPr>
      <w:r>
        <w:t>1.1 编写目的</w:t>
      </w:r>
    </w:p>
    <w:p w14:paraId="6E49E43E">
      <w:pPr>
        <w:spacing w:after="120"/>
      </w:pPr>
      <w:r>
        <w:t>本文档旨在对“代码审查与缺陷解释系统”进行全面的需求分析，明确系统的功能需求、非功能需求、用户角色及业务流程。本文档是后续概要设计、详细设计、编码实现和测试验收的基础依据。</w:t>
      </w:r>
    </w:p>
    <w:p w14:paraId="7782E467">
      <w:pPr>
        <w:spacing w:after="120"/>
      </w:pPr>
      <w:r>
        <w:t>预期读者包括：项目开发团队、教学管理人员、系统测试人员及项目验收人员。</w:t>
      </w:r>
    </w:p>
    <w:p w14:paraId="125B5096">
      <w:pPr>
        <w:pStyle w:val="3"/>
      </w:pPr>
      <w:r>
        <w:t>1.2 项目背景</w:t>
      </w:r>
    </w:p>
    <w:p w14:paraId="6E16C9B9">
      <w:pPr>
        <w:spacing w:after="120"/>
      </w:pPr>
      <w:r>
        <w:t>在计算机编程教学过程中，学生提交的代码往往存在规范性不足、逻辑缺陷、安全隐患等问题。传统的代码审查依赖教师逐行人工审查，效率低下且反馈周期长。本系统旨在构建一个自动化的代码审查平台，对教学场景中的代码进行规范检查、缺陷识别和修改建议生成，辅助教师提升教学效率，帮助学生快速定位和改进代码问题。</w:t>
      </w:r>
    </w:p>
    <w:p w14:paraId="1900CDFF">
      <w:pPr>
        <w:pStyle w:val="3"/>
      </w:pPr>
      <w:r>
        <w:t>1.3 术语定义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7"/>
        <w:gridCol w:w="6149"/>
      </w:tblGrid>
      <w:tr w14:paraId="7BE2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39FA7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F38D0D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183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97A760">
            <w:r>
              <w:rPr>
                <w:sz w:val="20"/>
                <w:szCs w:val="20"/>
              </w:rPr>
              <w:t>代码规范检查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849AD4">
            <w:r>
              <w:rPr>
                <w:sz w:val="20"/>
                <w:szCs w:val="20"/>
              </w:rPr>
              <w:t>依据预定义编码规范（命名、格式、注释等）对源代码进行静态分析</w:t>
            </w:r>
          </w:p>
        </w:tc>
      </w:tr>
      <w:tr w14:paraId="3E75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76016D">
            <w:r>
              <w:rPr>
                <w:sz w:val="20"/>
                <w:szCs w:val="20"/>
              </w:rPr>
              <w:t>缺陷检测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E55F9B">
            <w:r>
              <w:rPr>
                <w:sz w:val="20"/>
                <w:szCs w:val="20"/>
              </w:rPr>
              <w:t>识别代码中的逻辑错误、潜在Bug、安全漏洞等问题</w:t>
            </w:r>
          </w:p>
        </w:tc>
      </w:tr>
      <w:tr w14:paraId="741B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B736A15">
            <w:r>
              <w:rPr>
                <w:sz w:val="20"/>
                <w:szCs w:val="20"/>
              </w:rPr>
              <w:t>修改建议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C95D34">
            <w:r>
              <w:rPr>
                <w:sz w:val="20"/>
                <w:szCs w:val="20"/>
              </w:rPr>
              <w:t>针对检测到的每个问题，生成具体的修复方案和示例代码</w:t>
            </w:r>
          </w:p>
        </w:tc>
      </w:tr>
      <w:tr w14:paraId="7FBE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E03AC5">
            <w:r>
              <w:rPr>
                <w:sz w:val="20"/>
                <w:szCs w:val="20"/>
              </w:rPr>
              <w:t>AST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B1C6D4">
            <w:r>
              <w:rPr>
                <w:sz w:val="20"/>
                <w:szCs w:val="20"/>
              </w:rPr>
              <w:t>抽象语法树（Abstract Syntax Tree），源代码的结构化表示</w:t>
            </w:r>
          </w:p>
        </w:tc>
      </w:tr>
      <w:tr w14:paraId="4A5ED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0745F6">
            <w:r>
              <w:rPr>
                <w:sz w:val="20"/>
                <w:szCs w:val="20"/>
              </w:rPr>
              <w:t>安全提示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0511238">
            <w:r>
              <w:rPr>
                <w:sz w:val="20"/>
                <w:szCs w:val="20"/>
              </w:rPr>
              <w:t>对代码中可能存在的安全风险（注入、泄漏等）进行标注和提示</w:t>
            </w:r>
          </w:p>
        </w:tc>
      </w:tr>
    </w:tbl>
    <w:p w14:paraId="3B679826">
      <w:pPr>
        <w:pStyle w:val="3"/>
      </w:pPr>
      <w:r>
        <w:t>1.4 参考资料</w:t>
      </w:r>
    </w:p>
    <w:p w14:paraId="31F14000">
      <w:pPr>
        <w:pStyle w:val="17"/>
        <w:numPr>
          <w:ilvl w:val="0"/>
          <w:numId w:val="1"/>
        </w:numPr>
        <w:spacing w:after="80"/>
      </w:pPr>
      <w:r>
        <w:t>“阿里巴巴Java开发手册”</w:t>
      </w:r>
    </w:p>
    <w:p w14:paraId="6A74CE3E">
      <w:pPr>
        <w:pStyle w:val="17"/>
        <w:numPr>
          <w:ilvl w:val="0"/>
          <w:numId w:val="1"/>
        </w:numPr>
        <w:spacing w:after="80"/>
      </w:pPr>
      <w:r>
        <w:t>“软件工程——实践者的研究方法”</w:t>
      </w:r>
    </w:p>
    <w:p w14:paraId="255779AF">
      <w:pPr>
        <w:pStyle w:val="17"/>
        <w:numPr>
          <w:ilvl w:val="0"/>
          <w:numId w:val="1"/>
        </w:numPr>
        <w:spacing w:after="80"/>
      </w:pPr>
      <w:r>
        <w:t>OWASP Top 10 安全风险</w:t>
      </w:r>
    </w:p>
    <w:p w14:paraId="3C50E79C">
      <w:pPr>
        <w:pStyle w:val="17"/>
        <w:numPr>
          <w:ilvl w:val="0"/>
          <w:numId w:val="1"/>
        </w:numPr>
        <w:spacing w:after="80"/>
      </w:pPr>
      <w:r>
        <w:t>SonarQube 代码质量管理平台文档</w:t>
      </w:r>
    </w:p>
    <w:p w14:paraId="09914D87">
      <w:pPr>
        <w:pStyle w:val="17"/>
        <w:numPr>
          <w:ilvl w:val="0"/>
          <w:numId w:val="1"/>
        </w:numPr>
        <w:spacing w:after="80"/>
      </w:pPr>
      <w:r>
        <w:t>Checkstyle / PMD 静态分析工具文档</w:t>
      </w:r>
    </w:p>
    <w:p w14:paraId="04EA9527">
      <w:r>
        <w:br w:type="page"/>
      </w:r>
    </w:p>
    <w:p w14:paraId="0D4488D6">
      <w:pPr>
        <w:pStyle w:val="2"/>
      </w:pPr>
      <w:bookmarkStart w:id="1" w:name="_Toc3473"/>
      <w:r>
        <w:t>2. 系统概述</w:t>
      </w:r>
      <w:bookmarkEnd w:id="1"/>
    </w:p>
    <w:p w14:paraId="1C56E9F2">
      <w:pPr>
        <w:pStyle w:val="3"/>
      </w:pPr>
      <w:r>
        <w:t>2.1 系统定位</w:t>
      </w:r>
    </w:p>
    <w:p w14:paraId="335B3A32">
      <w:pPr>
        <w:spacing w:after="120"/>
      </w:pPr>
      <w:r>
        <w:t>本系统定位于教学辅助工具，面向高校编程课程的教学场景，提供轻量级、即时反馈的代码审查服务。系统限定代码规模（单文件不超过500行），聚焦于常见教学语言（Java），输出结构化的审查报告。</w:t>
      </w:r>
    </w:p>
    <w:p w14:paraId="03CC2F24">
      <w:pPr>
        <w:pStyle w:val="3"/>
      </w:pPr>
      <w:r>
        <w:t>2.2 用户角色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2"/>
        <w:gridCol w:w="3383"/>
        <w:gridCol w:w="4211"/>
      </w:tblGrid>
      <w:tr w14:paraId="62A7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7AF1F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F3C4B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职责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9768A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核心需求</w:t>
            </w:r>
          </w:p>
        </w:tc>
      </w:tr>
      <w:tr w14:paraId="64CF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B0BBF9">
            <w:r>
              <w:rPr>
                <w:sz w:val="20"/>
                <w:szCs w:val="20"/>
              </w:rPr>
              <w:t>学生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C5FDF2">
            <w:r>
              <w:rPr>
                <w:sz w:val="20"/>
                <w:szCs w:val="20"/>
              </w:rPr>
              <w:t>提交代码、查看审查结果、根据建议修改代码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C7B1AA">
            <w:r>
              <w:rPr>
                <w:sz w:val="20"/>
                <w:szCs w:val="20"/>
              </w:rPr>
              <w:t>快速获得代码反馈，了解自身编码问题</w:t>
            </w:r>
          </w:p>
        </w:tc>
      </w:tr>
      <w:tr w14:paraId="4A27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2F2AFDA">
            <w:r>
              <w:rPr>
                <w:sz w:val="20"/>
                <w:szCs w:val="20"/>
              </w:rPr>
              <w:t>教师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440FB10">
            <w:r>
              <w:rPr>
                <w:sz w:val="20"/>
                <w:szCs w:val="20"/>
              </w:rPr>
              <w:t>配置审查规则、查看学生代码质量统计、管理课程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D1EFD8">
            <w:r>
              <w:rPr>
                <w:sz w:val="20"/>
                <w:szCs w:val="20"/>
              </w:rPr>
              <w:t>批量审查学生代码，掌握班级整体代码质量</w:t>
            </w:r>
          </w:p>
        </w:tc>
      </w:tr>
      <w:tr w14:paraId="10B4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AF50F3"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0DB88C">
            <w:r>
              <w:rPr>
                <w:sz w:val="20"/>
                <w:szCs w:val="20"/>
              </w:rPr>
              <w:t>系统配置、用户管理、规则库维护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D609F7">
            <w:r>
              <w:rPr>
                <w:sz w:val="20"/>
                <w:szCs w:val="20"/>
              </w:rPr>
              <w:t>系统稳定运行，规则可扩展</w:t>
            </w:r>
          </w:p>
        </w:tc>
      </w:tr>
    </w:tbl>
    <w:p w14:paraId="79D56A08">
      <w:pPr>
        <w:pStyle w:val="3"/>
      </w:pPr>
      <w:r>
        <w:t>2.3 系统边界</w:t>
      </w:r>
    </w:p>
    <w:p w14:paraId="404DF69E">
      <w:pPr>
        <w:spacing w:after="120"/>
      </w:pPr>
      <w:r>
        <w:t>系统聚焦于教学代码的静态审查，不包括以下能力：</w:t>
      </w:r>
    </w:p>
    <w:p w14:paraId="792BE4A1">
      <w:pPr>
        <w:pStyle w:val="17"/>
        <w:numPr>
          <w:ilvl w:val="0"/>
          <w:numId w:val="1"/>
        </w:numPr>
        <w:spacing w:after="80"/>
      </w:pPr>
      <w:r>
        <w:t>代码编译与运行（仅做静态分析）</w:t>
      </w:r>
    </w:p>
    <w:p w14:paraId="2FAB2A78">
      <w:pPr>
        <w:pStyle w:val="17"/>
        <w:numPr>
          <w:ilvl w:val="0"/>
          <w:numId w:val="1"/>
        </w:numPr>
        <w:spacing w:after="80"/>
      </w:pPr>
      <w:r>
        <w:t>复杂项目的架构级审查</w:t>
      </w:r>
    </w:p>
    <w:p w14:paraId="3FC1AA94">
      <w:pPr>
        <w:pStyle w:val="17"/>
        <w:numPr>
          <w:ilvl w:val="0"/>
          <w:numId w:val="1"/>
        </w:numPr>
        <w:spacing w:after="80"/>
      </w:pPr>
      <w:r>
        <w:t>运行时性能分析</w:t>
      </w:r>
    </w:p>
    <w:p w14:paraId="322F370D">
      <w:pPr>
        <w:pStyle w:val="17"/>
        <w:numPr>
          <w:ilvl w:val="0"/>
          <w:numId w:val="1"/>
        </w:numPr>
        <w:spacing w:after="80"/>
      </w:pPr>
      <w:r>
        <w:t>第三方代码仓库的深度集成（如GitHub全量分析）</w:t>
      </w:r>
    </w:p>
    <w:p w14:paraId="65BF241E">
      <w:r>
        <w:br w:type="page"/>
      </w:r>
    </w:p>
    <w:p w14:paraId="2B0D49EE">
      <w:pPr>
        <w:pStyle w:val="2"/>
      </w:pPr>
      <w:bookmarkStart w:id="2" w:name="_Toc16329"/>
      <w:r>
        <w:t>3. 功能需求</w:t>
      </w:r>
      <w:bookmarkEnd w:id="2"/>
    </w:p>
    <w:p w14:paraId="10CD4EA9">
      <w:pPr>
        <w:pStyle w:val="3"/>
      </w:pPr>
      <w:r>
        <w:t>3.1 功能模块总览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2121"/>
        <w:gridCol w:w="3922"/>
        <w:gridCol w:w="1545"/>
      </w:tblGrid>
      <w:tr w14:paraId="7E68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25304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模块编号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2C93B9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BA540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功能简述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DF906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优先级</w:t>
            </w:r>
          </w:p>
        </w:tc>
      </w:tr>
      <w:tr w14:paraId="7965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E6C315">
            <w:r>
              <w:rPr>
                <w:sz w:val="20"/>
                <w:szCs w:val="20"/>
              </w:rPr>
              <w:t>M01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B36A60">
            <w:r>
              <w:rPr>
                <w:sz w:val="20"/>
                <w:szCs w:val="20"/>
              </w:rPr>
              <w:t>代码提交与展示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DD962E">
            <w:r>
              <w:rPr>
                <w:sz w:val="20"/>
                <w:szCs w:val="20"/>
              </w:rPr>
              <w:t>支持代码粘贴/文件上传，语法高亮展示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970F04">
            <w:r>
              <w:rPr>
                <w:sz w:val="20"/>
                <w:szCs w:val="20"/>
              </w:rPr>
              <w:t>高</w:t>
            </w:r>
          </w:p>
        </w:tc>
      </w:tr>
      <w:tr w14:paraId="7757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07F76B9">
            <w:r>
              <w:rPr>
                <w:sz w:val="20"/>
                <w:szCs w:val="20"/>
              </w:rPr>
              <w:t>M02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1FB0FA">
            <w:r>
              <w:rPr>
                <w:sz w:val="20"/>
                <w:szCs w:val="20"/>
              </w:rPr>
              <w:t>规范检查引擎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636234">
            <w:r>
              <w:rPr>
                <w:sz w:val="20"/>
                <w:szCs w:val="20"/>
              </w:rPr>
              <w:t>基于规则库进行命名、格式、注释等规范检查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75645A">
            <w:r>
              <w:rPr>
                <w:sz w:val="20"/>
                <w:szCs w:val="20"/>
              </w:rPr>
              <w:t>高</w:t>
            </w:r>
          </w:p>
        </w:tc>
      </w:tr>
      <w:tr w14:paraId="0624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539769">
            <w:r>
              <w:rPr>
                <w:sz w:val="20"/>
                <w:szCs w:val="20"/>
              </w:rPr>
              <w:t>M03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2287C0">
            <w:r>
              <w:rPr>
                <w:sz w:val="20"/>
                <w:szCs w:val="20"/>
              </w:rPr>
              <w:t>缺陷检测引擎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BE6061">
            <w:r>
              <w:rPr>
                <w:sz w:val="20"/>
                <w:szCs w:val="20"/>
              </w:rPr>
              <w:t>识别逻辑缺陷、空指针、资源泄漏等常见缺陷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DBF8D7">
            <w:r>
              <w:rPr>
                <w:sz w:val="20"/>
                <w:szCs w:val="20"/>
              </w:rPr>
              <w:t>高</w:t>
            </w:r>
          </w:p>
        </w:tc>
      </w:tr>
      <w:tr w14:paraId="02FA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51B5C3">
            <w:r>
              <w:rPr>
                <w:sz w:val="20"/>
                <w:szCs w:val="20"/>
              </w:rPr>
              <w:t>M04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522A6C">
            <w:r>
              <w:rPr>
                <w:sz w:val="20"/>
                <w:szCs w:val="20"/>
              </w:rPr>
              <w:t>安全扫描引擎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AAF744">
            <w:r>
              <w:rPr>
                <w:sz w:val="20"/>
                <w:szCs w:val="20"/>
              </w:rPr>
              <w:t>检测SQL注入、XSS、硬编码密码等安全风险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9BE730">
            <w:r>
              <w:rPr>
                <w:sz w:val="20"/>
                <w:szCs w:val="20"/>
              </w:rPr>
              <w:t>高</w:t>
            </w:r>
          </w:p>
        </w:tc>
      </w:tr>
      <w:tr w14:paraId="3C9D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DA13CA">
            <w:r>
              <w:rPr>
                <w:sz w:val="20"/>
                <w:szCs w:val="20"/>
              </w:rPr>
              <w:t>M05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73D8EA">
            <w:r>
              <w:rPr>
                <w:sz w:val="20"/>
                <w:szCs w:val="20"/>
              </w:rPr>
              <w:t>修改建议生成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811986">
            <w:r>
              <w:rPr>
                <w:sz w:val="20"/>
                <w:szCs w:val="20"/>
              </w:rPr>
              <w:t>针对每个问题生成修复建议和示例代码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5298B06">
            <w:r>
              <w:rPr>
                <w:sz w:val="20"/>
                <w:szCs w:val="20"/>
              </w:rPr>
              <w:t>高</w:t>
            </w:r>
          </w:p>
        </w:tc>
      </w:tr>
      <w:tr w14:paraId="6F91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805DF7">
            <w:r>
              <w:rPr>
                <w:sz w:val="20"/>
                <w:szCs w:val="20"/>
              </w:rPr>
              <w:t>M06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EF0F6E">
            <w:r>
              <w:rPr>
                <w:sz w:val="20"/>
                <w:szCs w:val="20"/>
              </w:rPr>
              <w:t>审查报告输出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800B16">
            <w:r>
              <w:rPr>
                <w:sz w:val="20"/>
                <w:szCs w:val="20"/>
              </w:rPr>
              <w:t>生成结构化审查报告，支持在线查看与导出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1B4A27">
            <w:r>
              <w:rPr>
                <w:sz w:val="20"/>
                <w:szCs w:val="20"/>
              </w:rPr>
              <w:t>高</w:t>
            </w:r>
          </w:p>
        </w:tc>
      </w:tr>
      <w:tr w14:paraId="5DE4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F354F9">
            <w:r>
              <w:rPr>
                <w:sz w:val="20"/>
                <w:szCs w:val="20"/>
              </w:rPr>
              <w:t>M07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6FDD89E">
            <w:r>
              <w:rPr>
                <w:sz w:val="20"/>
                <w:szCs w:val="20"/>
              </w:rPr>
              <w:t>规则库管理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BF3417">
            <w:r>
              <w:rPr>
                <w:sz w:val="20"/>
                <w:szCs w:val="20"/>
              </w:rPr>
              <w:t>支持审查规则的新增、编辑、启用/禁用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3DFD1E">
            <w:r>
              <w:rPr>
                <w:sz w:val="20"/>
                <w:szCs w:val="20"/>
              </w:rPr>
              <w:t>中</w:t>
            </w:r>
          </w:p>
        </w:tc>
      </w:tr>
      <w:tr w14:paraId="006B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1E95DB">
            <w:r>
              <w:rPr>
                <w:sz w:val="20"/>
                <w:szCs w:val="20"/>
              </w:rPr>
              <w:t>M08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71C34D">
            <w:r>
              <w:rPr>
                <w:sz w:val="20"/>
                <w:szCs w:val="20"/>
              </w:rPr>
              <w:t>历史记录管理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CD0373">
            <w:r>
              <w:rPr>
                <w:sz w:val="20"/>
                <w:szCs w:val="20"/>
              </w:rPr>
              <w:t>保存审查历史，支持查询和对比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F357E7">
            <w:r>
              <w:rPr>
                <w:sz w:val="20"/>
                <w:szCs w:val="20"/>
              </w:rPr>
              <w:t>中</w:t>
            </w:r>
          </w:p>
        </w:tc>
      </w:tr>
      <w:tr w14:paraId="33C3D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6DC67E">
            <w:r>
              <w:rPr>
                <w:sz w:val="20"/>
                <w:szCs w:val="20"/>
              </w:rPr>
              <w:t>M09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5888BE">
            <w:r>
              <w:rPr>
                <w:sz w:val="20"/>
                <w:szCs w:val="20"/>
              </w:rPr>
              <w:t>用户管理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2E97BD">
            <w:r>
              <w:rPr>
                <w:sz w:val="20"/>
                <w:szCs w:val="20"/>
              </w:rPr>
              <w:t>注册、登录、角色权限管理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9404D0">
            <w:r>
              <w:rPr>
                <w:sz w:val="20"/>
                <w:szCs w:val="20"/>
              </w:rPr>
              <w:t>中</w:t>
            </w:r>
          </w:p>
        </w:tc>
      </w:tr>
      <w:tr w14:paraId="3828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3C49CB">
            <w:r>
              <w:rPr>
                <w:sz w:val="20"/>
                <w:szCs w:val="20"/>
              </w:rPr>
              <w:t>M10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408280">
            <w:r>
              <w:rPr>
                <w:sz w:val="20"/>
                <w:szCs w:val="20"/>
              </w:rPr>
              <w:t>数据统计看板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DA7587">
            <w:r>
              <w:rPr>
                <w:sz w:val="20"/>
                <w:szCs w:val="20"/>
              </w:rPr>
              <w:t>代码质量趋势、常见问题分布等可视化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C10A66">
            <w:r>
              <w:rPr>
                <w:sz w:val="20"/>
                <w:szCs w:val="20"/>
              </w:rPr>
              <w:t>低</w:t>
            </w:r>
          </w:p>
        </w:tc>
      </w:tr>
    </w:tbl>
    <w:p w14:paraId="11281132">
      <w:pPr>
        <w:pStyle w:val="3"/>
      </w:pPr>
      <w:r>
        <w:t>3.2 代码提交与展示（M01）</w:t>
      </w:r>
    </w:p>
    <w:p w14:paraId="78FB5FCE">
      <w:pPr>
        <w:pStyle w:val="4"/>
      </w:pPr>
      <w:r>
        <w:t>3.2.1 功能描述</w:t>
      </w:r>
    </w:p>
    <w:p w14:paraId="2F2C4DA9">
      <w:pPr>
        <w:spacing w:after="120"/>
      </w:pPr>
      <w:r>
        <w:t>用户可通过文本粘贴或文件上传两种方式提交Java源代码。系统对代码进行语法高亮渲染展示，并限制单次提交代码不超过500行。</w:t>
      </w:r>
    </w:p>
    <w:p w14:paraId="6476563B">
      <w:pPr>
        <w:pStyle w:val="4"/>
      </w:pPr>
      <w:r>
        <w:t>3.2.2 输入/输出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6926"/>
      </w:tblGrid>
      <w:tr w14:paraId="5885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D177F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6DB37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A38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FA981C">
            <w:r>
              <w:rPr>
                <w:sz w:val="20"/>
                <w:szCs w:val="20"/>
              </w:rPr>
              <w:t>输入方式1</w:t>
            </w:r>
          </w:p>
        </w:tc>
        <w:tc>
          <w:tcPr>
            <w:tcW w:w="7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765234">
            <w:r>
              <w:rPr>
                <w:sz w:val="20"/>
                <w:szCs w:val="20"/>
              </w:rPr>
              <w:t>在线代码编辑器粘贴（Monaco Editor / CodeMirror）</w:t>
            </w:r>
          </w:p>
        </w:tc>
      </w:tr>
      <w:tr w14:paraId="301D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DCEBAD">
            <w:r>
              <w:rPr>
                <w:sz w:val="20"/>
                <w:szCs w:val="20"/>
              </w:rPr>
              <w:t>输入方式2</w:t>
            </w:r>
          </w:p>
        </w:tc>
        <w:tc>
          <w:tcPr>
            <w:tcW w:w="7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84F675">
            <w:r>
              <w:rPr>
                <w:sz w:val="20"/>
                <w:szCs w:val="20"/>
              </w:rPr>
              <w:t>文件上传（.java 文件，大小限制500KB）</w:t>
            </w:r>
          </w:p>
        </w:tc>
      </w:tr>
      <w:tr w14:paraId="43D0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56ADF5">
            <w:r>
              <w:rPr>
                <w:sz w:val="20"/>
                <w:szCs w:val="20"/>
              </w:rPr>
              <w:t>输入校验</w:t>
            </w:r>
          </w:p>
        </w:tc>
        <w:tc>
          <w:tcPr>
            <w:tcW w:w="7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2A028F">
            <w:r>
              <w:rPr>
                <w:sz w:val="20"/>
                <w:szCs w:val="20"/>
              </w:rPr>
              <w:t>代码行数≤500行；仅接受Java源代码文件</w:t>
            </w:r>
          </w:p>
        </w:tc>
      </w:tr>
      <w:tr w14:paraId="10FB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AE61E9">
            <w:r>
              <w:rPr>
                <w:sz w:val="20"/>
                <w:szCs w:val="20"/>
              </w:rPr>
              <w:t>输出</w:t>
            </w:r>
          </w:p>
        </w:tc>
        <w:tc>
          <w:tcPr>
            <w:tcW w:w="7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749F4D">
            <w:r>
              <w:rPr>
                <w:sz w:val="20"/>
                <w:szCs w:val="20"/>
              </w:rPr>
              <w:t>语法高亮渲染的代码展示页面</w:t>
            </w:r>
          </w:p>
        </w:tc>
      </w:tr>
    </w:tbl>
    <w:p w14:paraId="210442F4">
      <w:pPr>
        <w:pStyle w:val="3"/>
      </w:pPr>
      <w:r>
        <w:t>3.3 规范检查引擎（M02）</w:t>
      </w:r>
    </w:p>
    <w:p w14:paraId="19B6A8F5">
      <w:pPr>
        <w:pStyle w:val="4"/>
      </w:pPr>
      <w:r>
        <w:t>3.3.1 功能描述</w:t>
      </w:r>
    </w:p>
    <w:p w14:paraId="5BAF1FCE">
      <w:pPr>
        <w:spacing w:after="120"/>
      </w:pPr>
      <w:r>
        <w:t>基于预定义的编码规范规则库，对提交的代码进行静态检查。检查项覆盖命名规范、代码格式、注释规范、代码结构等方面。</w:t>
      </w:r>
    </w:p>
    <w:p w14:paraId="2C27B476">
      <w:pPr>
        <w:pStyle w:val="4"/>
      </w:pPr>
      <w:r>
        <w:t>3.3.2 检查项列表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1"/>
        <w:gridCol w:w="5114"/>
        <w:gridCol w:w="2491"/>
      </w:tblGrid>
      <w:tr w14:paraId="3A86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3E66A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36C29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836AA3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严重级别</w:t>
            </w:r>
          </w:p>
        </w:tc>
      </w:tr>
      <w:tr w14:paraId="4FBF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3183A9">
            <w:r>
              <w:rPr>
                <w:sz w:val="20"/>
                <w:szCs w:val="20"/>
              </w:rPr>
              <w:t>命名规范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727280">
            <w:r>
              <w:rPr>
                <w:sz w:val="20"/>
                <w:szCs w:val="20"/>
              </w:rPr>
              <w:t>类名是否符合大驼峰命名（UpperCamelCase）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4C672D">
            <w:r>
              <w:rPr>
                <w:sz w:val="20"/>
                <w:szCs w:val="20"/>
              </w:rPr>
              <w:t>警告</w:t>
            </w:r>
          </w:p>
        </w:tc>
      </w:tr>
      <w:tr w14:paraId="3532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B123EF">
            <w:r>
              <w:rPr>
                <w:sz w:val="20"/>
                <w:szCs w:val="20"/>
              </w:rPr>
              <w:t>命名规范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9F37D3">
            <w:r>
              <w:rPr>
                <w:sz w:val="20"/>
                <w:szCs w:val="20"/>
              </w:rPr>
              <w:t>方法名是否符合小驼峰命名（lowerCamelCase）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B1A567">
            <w:r>
              <w:rPr>
                <w:sz w:val="20"/>
                <w:szCs w:val="20"/>
              </w:rPr>
              <w:t>警告</w:t>
            </w:r>
          </w:p>
        </w:tc>
      </w:tr>
      <w:tr w14:paraId="203E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E831DE">
            <w:r>
              <w:rPr>
                <w:sz w:val="20"/>
                <w:szCs w:val="20"/>
              </w:rPr>
              <w:t>命名规范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EE9AAD">
            <w:r>
              <w:rPr>
                <w:sz w:val="20"/>
                <w:szCs w:val="20"/>
              </w:rPr>
              <w:t>常量是否全部大写+下划线分隔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250C6B">
            <w:r>
              <w:rPr>
                <w:sz w:val="20"/>
                <w:szCs w:val="20"/>
              </w:rPr>
              <w:t>警告</w:t>
            </w:r>
          </w:p>
        </w:tc>
      </w:tr>
      <w:tr w14:paraId="5BCE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1E2B5A">
            <w:r>
              <w:rPr>
                <w:sz w:val="20"/>
                <w:szCs w:val="20"/>
              </w:rPr>
              <w:t>命名规范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AF0A30">
            <w:r>
              <w:rPr>
                <w:sz w:val="20"/>
                <w:szCs w:val="20"/>
              </w:rPr>
              <w:t>变量名是否具有可读性（长度≥3字符）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B829FC">
            <w:r>
              <w:rPr>
                <w:sz w:val="20"/>
                <w:szCs w:val="20"/>
              </w:rPr>
              <w:t>建议</w:t>
            </w:r>
          </w:p>
        </w:tc>
      </w:tr>
      <w:tr w14:paraId="232F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EDEA89F">
            <w:r>
              <w:rPr>
                <w:sz w:val="20"/>
                <w:szCs w:val="20"/>
              </w:rPr>
              <w:t>代码格式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0BEBAC">
            <w:r>
              <w:rPr>
                <w:sz w:val="20"/>
                <w:szCs w:val="20"/>
              </w:rPr>
              <w:t>缩进是否统一（4空格/Tab）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9ECE0E">
            <w:r>
              <w:rPr>
                <w:sz w:val="20"/>
                <w:szCs w:val="20"/>
              </w:rPr>
              <w:t>警告</w:t>
            </w:r>
          </w:p>
        </w:tc>
      </w:tr>
      <w:tr w14:paraId="7F26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A1DF857">
            <w:r>
              <w:rPr>
                <w:sz w:val="20"/>
                <w:szCs w:val="20"/>
              </w:rPr>
              <w:t>代码格式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5ED559">
            <w:r>
              <w:rPr>
                <w:sz w:val="20"/>
                <w:szCs w:val="20"/>
              </w:rPr>
              <w:t>单行字符数是否超过120字符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527F5E">
            <w:r>
              <w:rPr>
                <w:sz w:val="20"/>
                <w:szCs w:val="20"/>
              </w:rPr>
              <w:t>建议</w:t>
            </w:r>
          </w:p>
        </w:tc>
      </w:tr>
      <w:tr w14:paraId="5787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7B8843">
            <w:r>
              <w:rPr>
                <w:sz w:val="20"/>
                <w:szCs w:val="20"/>
              </w:rPr>
              <w:t>代码格式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291A3B">
            <w:r>
              <w:rPr>
                <w:sz w:val="20"/>
                <w:szCs w:val="20"/>
              </w:rPr>
              <w:t>大括号使用风格是否一致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F3DAC4">
            <w:r>
              <w:rPr>
                <w:sz w:val="20"/>
                <w:szCs w:val="20"/>
              </w:rPr>
              <w:t>警告</w:t>
            </w:r>
          </w:p>
        </w:tc>
      </w:tr>
      <w:tr w14:paraId="7FE3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604D2A">
            <w:r>
              <w:rPr>
                <w:sz w:val="20"/>
                <w:szCs w:val="20"/>
              </w:rPr>
              <w:t>注释规范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F3ED89">
            <w:r>
              <w:rPr>
                <w:sz w:val="20"/>
                <w:szCs w:val="20"/>
              </w:rPr>
              <w:t>公共方法是否有Javadoc注释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99021A">
            <w:r>
              <w:rPr>
                <w:sz w:val="20"/>
                <w:szCs w:val="20"/>
              </w:rPr>
              <w:t>警告</w:t>
            </w:r>
          </w:p>
        </w:tc>
      </w:tr>
      <w:tr w14:paraId="146C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F2A88C">
            <w:r>
              <w:rPr>
                <w:sz w:val="20"/>
                <w:szCs w:val="20"/>
              </w:rPr>
              <w:t>注释规范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95593E">
            <w:r>
              <w:rPr>
                <w:sz w:val="20"/>
                <w:szCs w:val="20"/>
              </w:rPr>
              <w:t>复杂逻辑是否有行内注释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E4B3353">
            <w:r>
              <w:rPr>
                <w:sz w:val="20"/>
                <w:szCs w:val="20"/>
              </w:rPr>
              <w:t>建议</w:t>
            </w:r>
          </w:p>
        </w:tc>
      </w:tr>
      <w:tr w14:paraId="67F0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FDCBA5">
            <w:r>
              <w:rPr>
                <w:sz w:val="20"/>
                <w:szCs w:val="20"/>
              </w:rPr>
              <w:t>代码结构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D6BD4C">
            <w:r>
              <w:rPr>
                <w:sz w:val="20"/>
                <w:szCs w:val="20"/>
              </w:rPr>
              <w:t>单个方法行数是否超过80行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4D7C36">
            <w:r>
              <w:rPr>
                <w:sz w:val="20"/>
                <w:szCs w:val="20"/>
              </w:rPr>
              <w:t>警告</w:t>
            </w:r>
          </w:p>
        </w:tc>
      </w:tr>
      <w:tr w14:paraId="3739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4C1B30">
            <w:r>
              <w:rPr>
                <w:sz w:val="20"/>
                <w:szCs w:val="20"/>
              </w:rPr>
              <w:t>代码结构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3A68EB">
            <w:r>
              <w:rPr>
                <w:sz w:val="20"/>
                <w:szCs w:val="20"/>
              </w:rPr>
              <w:t>单个类行数是否超过500行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7E6709">
            <w:r>
              <w:rPr>
                <w:sz w:val="20"/>
                <w:szCs w:val="20"/>
              </w:rPr>
              <w:t>错误</w:t>
            </w:r>
          </w:p>
        </w:tc>
      </w:tr>
      <w:tr w14:paraId="0DF2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116ED6">
            <w:r>
              <w:rPr>
                <w:sz w:val="20"/>
                <w:szCs w:val="20"/>
              </w:rPr>
              <w:t>代码结构</w:t>
            </w:r>
          </w:p>
        </w:tc>
        <w:tc>
          <w:tcPr>
            <w:tcW w:w="5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CBD289C">
            <w:r>
              <w:rPr>
                <w:sz w:val="20"/>
                <w:szCs w:val="20"/>
              </w:rPr>
              <w:t>方法参数个数是否超过5个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6BDDCE">
            <w:r>
              <w:rPr>
                <w:sz w:val="20"/>
                <w:szCs w:val="20"/>
              </w:rPr>
              <w:t>建议</w:t>
            </w:r>
          </w:p>
        </w:tc>
      </w:tr>
    </w:tbl>
    <w:p w14:paraId="27DE8B1A">
      <w:pPr>
        <w:pStyle w:val="3"/>
      </w:pPr>
      <w:r>
        <w:t>3.4 缺陷检测引擎（M03）</w:t>
      </w:r>
    </w:p>
    <w:p w14:paraId="0A59191C">
      <w:pPr>
        <w:pStyle w:val="4"/>
      </w:pPr>
      <w:r>
        <w:t>3.4.1 功能描述</w:t>
      </w:r>
    </w:p>
    <w:p w14:paraId="6ED70C93">
      <w:pPr>
        <w:spacing w:after="120"/>
      </w:pPr>
      <w:r>
        <w:t>通过AST分析和模式匹配，识别代码中的常见缺陷模式。缺陷检测聚焦于教学场景中高频出现的逻辑错误和编码失误。</w:t>
      </w:r>
    </w:p>
    <w:p w14:paraId="29FEB012">
      <w:pPr>
        <w:pStyle w:val="4"/>
      </w:pPr>
      <w:r>
        <w:t>3.4.2 缺陷类型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4881"/>
        <w:gridCol w:w="2459"/>
      </w:tblGrid>
      <w:tr w14:paraId="253A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53D2E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缺陷类别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F5FE28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具体检测项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D08C79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严重级别</w:t>
            </w:r>
          </w:p>
        </w:tc>
      </w:tr>
      <w:tr w14:paraId="2DEF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ADD7B8">
            <w:r>
              <w:rPr>
                <w:sz w:val="20"/>
                <w:szCs w:val="20"/>
              </w:rPr>
              <w:t>空指针风险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7CBF01">
            <w:r>
              <w:rPr>
                <w:sz w:val="20"/>
                <w:szCs w:val="20"/>
              </w:rPr>
              <w:t>未判空直接调用方法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62DAC7">
            <w:r>
              <w:rPr>
                <w:sz w:val="20"/>
                <w:szCs w:val="20"/>
              </w:rPr>
              <w:t>错误</w:t>
            </w:r>
          </w:p>
        </w:tc>
      </w:tr>
      <w:tr w14:paraId="7872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B51698">
            <w:r>
              <w:rPr>
                <w:sz w:val="20"/>
                <w:szCs w:val="20"/>
              </w:rPr>
              <w:t>资源泄漏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58F357">
            <w:r>
              <w:rPr>
                <w:sz w:val="20"/>
                <w:szCs w:val="20"/>
              </w:rPr>
              <w:t>未关闭的IO流/数据库连接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D7C3AD">
            <w:r>
              <w:rPr>
                <w:sz w:val="20"/>
                <w:szCs w:val="20"/>
              </w:rPr>
              <w:t>错误</w:t>
            </w:r>
          </w:p>
        </w:tc>
      </w:tr>
      <w:tr w14:paraId="0780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488610">
            <w:r>
              <w:rPr>
                <w:sz w:val="20"/>
                <w:szCs w:val="20"/>
              </w:rPr>
              <w:t>逻辑错误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F9E1288">
            <w:r>
              <w:rPr>
                <w:sz w:val="20"/>
                <w:szCs w:val="20"/>
              </w:rPr>
              <w:t>条件判断永真/永假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72FCD2">
            <w:r>
              <w:rPr>
                <w:sz w:val="20"/>
                <w:szCs w:val="20"/>
              </w:rPr>
              <w:t>错误</w:t>
            </w:r>
          </w:p>
        </w:tc>
      </w:tr>
      <w:tr w14:paraId="5145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10677A">
            <w:r>
              <w:rPr>
                <w:sz w:val="20"/>
                <w:szCs w:val="20"/>
              </w:rPr>
              <w:t>逻辑错误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C246A9">
            <w:r>
              <w:rPr>
                <w:sz w:val="20"/>
                <w:szCs w:val="20"/>
              </w:rPr>
              <w:t>循环条件可能导致死循环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1B62F4">
            <w:r>
              <w:rPr>
                <w:sz w:val="20"/>
                <w:szCs w:val="20"/>
              </w:rPr>
              <w:t>错误</w:t>
            </w:r>
          </w:p>
        </w:tc>
      </w:tr>
      <w:tr w14:paraId="48D0B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0767B9">
            <w:r>
              <w:rPr>
                <w:sz w:val="20"/>
                <w:szCs w:val="20"/>
              </w:rPr>
              <w:t>异常处理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063C34">
            <w:r>
              <w:rPr>
                <w:sz w:val="20"/>
                <w:szCs w:val="20"/>
              </w:rPr>
              <w:t>空的catch块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5D7F17">
            <w:r>
              <w:rPr>
                <w:sz w:val="20"/>
                <w:szCs w:val="20"/>
              </w:rPr>
              <w:t>警告</w:t>
            </w:r>
          </w:p>
        </w:tc>
      </w:tr>
      <w:tr w14:paraId="01FF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035BA0">
            <w:r>
              <w:rPr>
                <w:sz w:val="20"/>
                <w:szCs w:val="20"/>
              </w:rPr>
              <w:t>异常处理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2D6E69">
            <w:r>
              <w:rPr>
                <w:sz w:val="20"/>
                <w:szCs w:val="20"/>
              </w:rPr>
              <w:t>捕获Exception而非具体异常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A70AF3">
            <w:r>
              <w:rPr>
                <w:sz w:val="20"/>
                <w:szCs w:val="20"/>
              </w:rPr>
              <w:t>警告</w:t>
            </w:r>
          </w:p>
        </w:tc>
      </w:tr>
      <w:tr w14:paraId="4F87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597151">
            <w:r>
              <w:rPr>
                <w:sz w:val="20"/>
                <w:szCs w:val="20"/>
              </w:rPr>
              <w:t>类型安全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475D47">
            <w:r>
              <w:rPr>
                <w:sz w:val="20"/>
                <w:szCs w:val="20"/>
              </w:rPr>
              <w:t>不安全的类型转换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4AA1F4">
            <w:r>
              <w:rPr>
                <w:sz w:val="20"/>
                <w:szCs w:val="20"/>
              </w:rPr>
              <w:t>警告</w:t>
            </w:r>
          </w:p>
        </w:tc>
      </w:tr>
      <w:tr w14:paraId="089F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904236">
            <w:r>
              <w:rPr>
                <w:sz w:val="20"/>
                <w:szCs w:val="20"/>
              </w:rPr>
              <w:t>集合使用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C17CBA">
            <w:r>
              <w:rPr>
                <w:sz w:val="20"/>
                <w:szCs w:val="20"/>
              </w:rPr>
              <w:t>遍历时修改集合（ConcurrentModificationException）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205A1B">
            <w:r>
              <w:rPr>
                <w:sz w:val="20"/>
                <w:szCs w:val="20"/>
              </w:rPr>
              <w:t>错误</w:t>
            </w:r>
          </w:p>
        </w:tc>
      </w:tr>
      <w:tr w14:paraId="4DBA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A8D58A">
            <w:r>
              <w:rPr>
                <w:sz w:val="20"/>
                <w:szCs w:val="20"/>
              </w:rPr>
              <w:t>数值运算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705E27">
            <w:r>
              <w:rPr>
                <w:sz w:val="20"/>
                <w:szCs w:val="20"/>
              </w:rPr>
              <w:t>除零风险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9BE3E04">
            <w:r>
              <w:rPr>
                <w:sz w:val="20"/>
                <w:szCs w:val="20"/>
              </w:rPr>
              <w:t>错误</w:t>
            </w:r>
          </w:p>
        </w:tc>
      </w:tr>
      <w:tr w14:paraId="3BD5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94CD06">
            <w:r>
              <w:rPr>
                <w:sz w:val="20"/>
                <w:szCs w:val="20"/>
              </w:rPr>
              <w:t>数值运算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6B03E12">
            <w:r>
              <w:rPr>
                <w:sz w:val="20"/>
                <w:szCs w:val="20"/>
              </w:rPr>
              <w:t>浮点数等值比较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11F0E6">
            <w:r>
              <w:rPr>
                <w:sz w:val="20"/>
                <w:szCs w:val="20"/>
              </w:rPr>
              <w:t>警告</w:t>
            </w:r>
          </w:p>
        </w:tc>
      </w:tr>
    </w:tbl>
    <w:p w14:paraId="1EF0DFFE">
      <w:pPr>
        <w:pStyle w:val="3"/>
      </w:pPr>
      <w:r>
        <w:t>3.5 安全扫描引擎（M04）</w:t>
      </w:r>
    </w:p>
    <w:p w14:paraId="5A2A926D">
      <w:pPr>
        <w:pStyle w:val="4"/>
      </w:pPr>
      <w:r>
        <w:t>3.5.1 功能描述</w:t>
      </w:r>
    </w:p>
    <w:p w14:paraId="05FC585D">
      <w:pPr>
        <w:spacing w:after="120"/>
      </w:pPr>
      <w:r>
        <w:t>安全扫描引擎对代码进行安全风险检测，重点识别OWASP Top 10中与代码层面相关的安全漏洞。系统在审查报告中以显著方式标注安全问题，并提供安全提示。</w:t>
      </w:r>
    </w:p>
    <w:p w14:paraId="2222A654">
      <w:pPr>
        <w:pStyle w:val="4"/>
      </w:pPr>
      <w:r>
        <w:t>3.5.2 安全检测项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4808"/>
        <w:gridCol w:w="2115"/>
      </w:tblGrid>
      <w:tr w14:paraId="3A02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979078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安全风险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39F92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检测内容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0B3671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严重级别</w:t>
            </w:r>
          </w:p>
        </w:tc>
      </w:tr>
      <w:tr w14:paraId="4F21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14E90E">
            <w:r>
              <w:rPr>
                <w:sz w:val="20"/>
                <w:szCs w:val="20"/>
              </w:rPr>
              <w:t>SQL注入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0609D4">
            <w:r>
              <w:rPr>
                <w:sz w:val="20"/>
                <w:szCs w:val="20"/>
              </w:rPr>
              <w:t>使用字符串拼接构造SQL语句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E3EFF1">
            <w:r>
              <w:rPr>
                <w:sz w:val="20"/>
                <w:szCs w:val="20"/>
              </w:rPr>
              <w:t>严重</w:t>
            </w:r>
          </w:p>
        </w:tc>
      </w:tr>
      <w:tr w14:paraId="06B5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FA119E">
            <w:r>
              <w:rPr>
                <w:sz w:val="20"/>
                <w:szCs w:val="20"/>
              </w:rPr>
              <w:t>XSS攻击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616FDF">
            <w:r>
              <w:rPr>
                <w:sz w:val="20"/>
                <w:szCs w:val="20"/>
              </w:rPr>
              <w:t>未转义的用户输入直接输出到页面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34388A">
            <w:r>
              <w:rPr>
                <w:sz w:val="20"/>
                <w:szCs w:val="20"/>
              </w:rPr>
              <w:t>严重</w:t>
            </w:r>
          </w:p>
        </w:tc>
      </w:tr>
      <w:tr w14:paraId="4C08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577956">
            <w:r>
              <w:rPr>
                <w:sz w:val="20"/>
                <w:szCs w:val="20"/>
              </w:rPr>
              <w:t>硬编码密码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F0E683">
            <w:r>
              <w:rPr>
                <w:sz w:val="20"/>
                <w:szCs w:val="20"/>
              </w:rPr>
              <w:t>代码中包含明文密码、密钥、Token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A63224">
            <w:r>
              <w:rPr>
                <w:sz w:val="20"/>
                <w:szCs w:val="20"/>
              </w:rPr>
              <w:t>严重</w:t>
            </w:r>
          </w:p>
        </w:tc>
      </w:tr>
      <w:tr w14:paraId="29F9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84496D">
            <w:r>
              <w:rPr>
                <w:sz w:val="20"/>
                <w:szCs w:val="20"/>
              </w:rPr>
              <w:t>路径遍历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E6BD5B2">
            <w:r>
              <w:rPr>
                <w:sz w:val="20"/>
                <w:szCs w:val="20"/>
              </w:rPr>
              <w:t>用户输入直接用于文件路径构造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F3B6FB">
            <w:r>
              <w:rPr>
                <w:sz w:val="20"/>
                <w:szCs w:val="20"/>
              </w:rPr>
              <w:t>严重</w:t>
            </w:r>
          </w:p>
        </w:tc>
      </w:tr>
      <w:tr w14:paraId="1525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EEC2B3">
            <w:r>
              <w:rPr>
                <w:sz w:val="20"/>
                <w:szCs w:val="20"/>
              </w:rPr>
              <w:t>命令注入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30221E">
            <w:r>
              <w:rPr>
                <w:sz w:val="20"/>
                <w:szCs w:val="20"/>
              </w:rPr>
              <w:t>用户输入拼接进Runtime.exec()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C82D70">
            <w:r>
              <w:rPr>
                <w:sz w:val="20"/>
                <w:szCs w:val="20"/>
              </w:rPr>
              <w:t>严重</w:t>
            </w:r>
          </w:p>
        </w:tc>
      </w:tr>
      <w:tr w14:paraId="5414F1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4C617C">
            <w:r>
              <w:rPr>
                <w:sz w:val="20"/>
                <w:szCs w:val="20"/>
              </w:rPr>
              <w:t>敏感信息日志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C2581E">
            <w:r>
              <w:rPr>
                <w:sz w:val="20"/>
                <w:szCs w:val="20"/>
              </w:rPr>
              <w:t>日志中打印密码、身份证号等敏感信息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1A1F59">
            <w:r>
              <w:rPr>
                <w:sz w:val="20"/>
                <w:szCs w:val="20"/>
              </w:rPr>
              <w:t>警告</w:t>
            </w:r>
          </w:p>
        </w:tc>
      </w:tr>
      <w:tr w14:paraId="13C3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126975">
            <w:r>
              <w:rPr>
                <w:sz w:val="20"/>
                <w:szCs w:val="20"/>
              </w:rPr>
              <w:t>不安全的加密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64EC77">
            <w:r>
              <w:rPr>
                <w:sz w:val="20"/>
                <w:szCs w:val="20"/>
              </w:rPr>
              <w:t>使用MD5/SHA1做密码哈希、使用DES加密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5E35CD">
            <w:r>
              <w:rPr>
                <w:sz w:val="20"/>
                <w:szCs w:val="20"/>
              </w:rPr>
              <w:t>警告</w:t>
            </w:r>
          </w:p>
        </w:tc>
      </w:tr>
      <w:tr w14:paraId="70D9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D15746">
            <w:r>
              <w:rPr>
                <w:sz w:val="20"/>
                <w:szCs w:val="20"/>
              </w:rPr>
              <w:t>序列化风险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23C819">
            <w:r>
              <w:rPr>
                <w:sz w:val="20"/>
                <w:szCs w:val="20"/>
              </w:rPr>
              <w:t>反序列化不可信数据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754367">
            <w:r>
              <w:rPr>
                <w:sz w:val="20"/>
                <w:szCs w:val="20"/>
              </w:rPr>
              <w:t>警告</w:t>
            </w:r>
          </w:p>
        </w:tc>
      </w:tr>
    </w:tbl>
    <w:p w14:paraId="1667256E">
      <w:pPr>
        <w:pStyle w:val="3"/>
      </w:pPr>
      <w:r>
        <w:t>3.6 修改建议生成（M05）</w:t>
      </w:r>
    </w:p>
    <w:p w14:paraId="37EA39FD">
      <w:pPr>
        <w:pStyle w:val="4"/>
      </w:pPr>
      <w:r>
        <w:t>3.6.1 功能描述</w:t>
      </w:r>
    </w:p>
    <w:p w14:paraId="74383FC0">
      <w:pPr>
        <w:spacing w:after="120"/>
      </w:pPr>
      <w:r>
        <w:t>针对每个检测到的问题（规范、缺陷、安全），系统自动生成修改建议。建议包含：问题描述、修复方案说明、修改前后代码对比。</w:t>
      </w:r>
    </w:p>
    <w:p w14:paraId="2A9442EB">
      <w:pPr>
        <w:pStyle w:val="4"/>
      </w:pPr>
      <w:r>
        <w:t>3.6.2 建议内容结构</w:t>
      </w:r>
    </w:p>
    <w:p w14:paraId="68EEA6A7">
      <w:pPr>
        <w:pStyle w:val="17"/>
        <w:numPr>
          <w:ilvl w:val="0"/>
          <w:numId w:val="1"/>
        </w:numPr>
        <w:spacing w:after="80"/>
      </w:pPr>
      <w:r>
        <w:t>问题定位：文件名、行号、问题代码片段</w:t>
      </w:r>
    </w:p>
    <w:p w14:paraId="1D966561">
      <w:pPr>
        <w:pStyle w:val="17"/>
        <w:numPr>
          <w:ilvl w:val="0"/>
          <w:numId w:val="1"/>
        </w:numPr>
        <w:spacing w:after="80"/>
      </w:pPr>
      <w:r>
        <w:t>问题说明：简明描述该问题是什么、为什么需要修复</w:t>
      </w:r>
    </w:p>
    <w:p w14:paraId="0379EAB3">
      <w:pPr>
        <w:pStyle w:val="17"/>
        <w:numPr>
          <w:ilvl w:val="0"/>
          <w:numId w:val="1"/>
        </w:numPr>
        <w:spacing w:after="80"/>
      </w:pPr>
      <w:r>
        <w:t>修复方案：文字说明修复策略</w:t>
      </w:r>
    </w:p>
    <w:p w14:paraId="505036D7">
      <w:pPr>
        <w:pStyle w:val="17"/>
        <w:numPr>
          <w:ilvl w:val="0"/>
          <w:numId w:val="1"/>
        </w:numPr>
        <w:spacing w:after="80"/>
      </w:pPr>
      <w:r>
        <w:t>代码示例：修改前/修改后的代码对比</w:t>
      </w:r>
    </w:p>
    <w:p w14:paraId="0431CBD5">
      <w:pPr>
        <w:pStyle w:val="3"/>
      </w:pPr>
      <w:r>
        <w:t>3.7 审查报告输出（M06）</w:t>
      </w:r>
    </w:p>
    <w:p w14:paraId="1ED447AB">
      <w:pPr>
        <w:pStyle w:val="4"/>
      </w:pPr>
      <w:r>
        <w:t>3.7.1 功能描述</w:t>
      </w:r>
    </w:p>
    <w:p w14:paraId="2F53CD16">
      <w:pPr>
        <w:spacing w:after="120"/>
      </w:pPr>
      <w:r>
        <w:t>审查完成后生成结构化报告，包含审查概要、问题清单（按严重级别分类）、详细建议列表。支持在线查看和PDF/Word导出。</w:t>
      </w:r>
    </w:p>
    <w:p w14:paraId="7BBF909D">
      <w:pPr>
        <w:pStyle w:val="4"/>
      </w:pPr>
      <w:r>
        <w:t>3.7.2 报告结构</w:t>
      </w:r>
    </w:p>
    <w:p w14:paraId="0A10AAE5">
      <w:pPr>
        <w:pStyle w:val="17"/>
        <w:numPr>
          <w:ilvl w:val="0"/>
          <w:numId w:val="2"/>
        </w:numPr>
        <w:spacing w:after="80"/>
      </w:pPr>
      <w:r>
        <w:t>审查概要：审查时间、代码文件信息、代码行数、问题总数</w:t>
      </w:r>
    </w:p>
    <w:p w14:paraId="6AF1605C">
      <w:pPr>
        <w:pStyle w:val="17"/>
        <w:numPr>
          <w:ilvl w:val="0"/>
          <w:numId w:val="2"/>
        </w:numPr>
        <w:spacing w:after="80"/>
      </w:pPr>
      <w:r>
        <w:t>严重级别统计：严重/错误/警告/建议 各级别问题数量</w:t>
      </w:r>
    </w:p>
    <w:p w14:paraId="4122FA6D">
      <w:pPr>
        <w:pStyle w:val="17"/>
        <w:numPr>
          <w:ilvl w:val="0"/>
          <w:numId w:val="2"/>
        </w:numPr>
        <w:spacing w:after="80"/>
      </w:pPr>
      <w:r>
        <w:t>问题清单：按严重级别排序，每个问题包含位置、描述、建议</w:t>
      </w:r>
    </w:p>
    <w:p w14:paraId="00920905">
      <w:pPr>
        <w:pStyle w:val="17"/>
        <w:numPr>
          <w:ilvl w:val="0"/>
          <w:numId w:val="2"/>
        </w:numPr>
        <w:spacing w:after="80"/>
      </w:pPr>
      <w:r>
        <w:t>安全提示专区：独立板块展示所有安全问题，醒目标注</w:t>
      </w:r>
    </w:p>
    <w:p w14:paraId="1328F24A">
      <w:pPr>
        <w:pStyle w:val="3"/>
      </w:pPr>
      <w:r>
        <w:t>3.8 规则库管理（M07）</w:t>
      </w:r>
    </w:p>
    <w:p w14:paraId="636B552B">
      <w:pPr>
        <w:spacing w:after="120"/>
      </w:pPr>
      <w:r>
        <w:t>管理员和教师可对审查规则进行管理，包括：查看规则列表、新增自定义规则、编辑规则参数、启用/禁用规则。规则支持按类别（规范/缺陷/安全）分组展示。</w:t>
      </w:r>
    </w:p>
    <w:p w14:paraId="0762A5A2">
      <w:pPr>
        <w:pStyle w:val="3"/>
      </w:pPr>
      <w:r>
        <w:t>3.9 历史记录管理（M08）</w:t>
      </w:r>
    </w:p>
    <w:p w14:paraId="0F7CF493">
      <w:pPr>
        <w:spacing w:after="120"/>
      </w:pPr>
      <w:r>
        <w:t>系统保存每次审查的完整记录，包括原始代码、审查结果、生成时间。用户可查看历史审查列表、查看详情、对比两次审查结果的差异。</w:t>
      </w:r>
    </w:p>
    <w:p w14:paraId="4247ECFF">
      <w:pPr>
        <w:pStyle w:val="3"/>
      </w:pPr>
      <w:r>
        <w:t>3.10 用户管理（M09）</w:t>
      </w:r>
    </w:p>
    <w:p w14:paraId="1461A881">
      <w:pPr>
        <w:spacing w:after="120"/>
      </w:pPr>
      <w:r>
        <w:t>系统支持用户注册与登录，采用JWT令牌认证。角色分为学生、教师、管理员三级，不同角色拥有不同功能权限。</w:t>
      </w:r>
    </w:p>
    <w:p w14:paraId="70596DA4">
      <w:pPr>
        <w:pStyle w:val="3"/>
      </w:pPr>
      <w:r>
        <w:t>3.11 数据统计看板（M10）</w:t>
      </w:r>
    </w:p>
    <w:p w14:paraId="7901EBD4">
      <w:pPr>
        <w:spacing w:after="120"/>
      </w:pPr>
      <w:r>
        <w:t>为教师和管理员提供可视化数据看板，展示：班级代码质量趋势、高频问题Top10、各规范类别违规分布、学生个人代码质量变化曲线。</w:t>
      </w:r>
    </w:p>
    <w:p w14:paraId="20063D7C">
      <w:r>
        <w:br w:type="page"/>
      </w:r>
    </w:p>
    <w:p w14:paraId="224A9802">
      <w:pPr>
        <w:pStyle w:val="2"/>
      </w:pPr>
      <w:bookmarkStart w:id="3" w:name="_Toc23656"/>
      <w:r>
        <w:t>4. 非功能需求</w:t>
      </w:r>
      <w:bookmarkEnd w:id="3"/>
    </w:p>
    <w:p w14:paraId="330A55F1">
      <w:pPr>
        <w:pStyle w:val="3"/>
      </w:pPr>
      <w:r>
        <w:t>4.1 性能需求</w:t>
      </w:r>
    </w:p>
    <w:p w14:paraId="7EF8FDC9">
      <w:pPr>
        <w:pStyle w:val="17"/>
        <w:numPr>
          <w:ilvl w:val="0"/>
          <w:numId w:val="1"/>
        </w:numPr>
        <w:spacing w:after="80"/>
      </w:pPr>
      <w:r>
        <w:t>单次代码审查响应时间 ≤ 5秒（500行代码以内）</w:t>
      </w:r>
    </w:p>
    <w:p w14:paraId="0905DB06">
      <w:pPr>
        <w:pStyle w:val="17"/>
        <w:numPr>
          <w:ilvl w:val="0"/>
          <w:numId w:val="1"/>
        </w:numPr>
        <w:spacing w:after="80"/>
      </w:pPr>
      <w:r>
        <w:t>系统支持50用户并发访问</w:t>
      </w:r>
    </w:p>
    <w:p w14:paraId="583373A4">
      <w:pPr>
        <w:pStyle w:val="17"/>
        <w:numPr>
          <w:ilvl w:val="0"/>
          <w:numId w:val="1"/>
        </w:numPr>
        <w:spacing w:after="80"/>
      </w:pPr>
      <w:r>
        <w:t>页面首次加载时间 ≤ 3秒</w:t>
      </w:r>
    </w:p>
    <w:p w14:paraId="1552CB81">
      <w:pPr>
        <w:pStyle w:val="17"/>
        <w:numPr>
          <w:ilvl w:val="0"/>
          <w:numId w:val="1"/>
        </w:numPr>
        <w:spacing w:after="80"/>
      </w:pPr>
      <w:r>
        <w:t>审查报告导出（PDF/Word）生成时间 ≤ 2秒</w:t>
      </w:r>
    </w:p>
    <w:p w14:paraId="50F44E83">
      <w:pPr>
        <w:pStyle w:val="3"/>
      </w:pPr>
      <w:r>
        <w:t>4.2 安全性需求</w:t>
      </w:r>
    </w:p>
    <w:p w14:paraId="54747FF6">
      <w:pPr>
        <w:pStyle w:val="17"/>
        <w:numPr>
          <w:ilvl w:val="0"/>
          <w:numId w:val="1"/>
        </w:numPr>
        <w:spacing w:after="80"/>
      </w:pPr>
      <w:r>
        <w:t>用户密码采用BCrypt加密存储</w:t>
      </w:r>
    </w:p>
    <w:p w14:paraId="2C3F57EA">
      <w:pPr>
        <w:pStyle w:val="17"/>
        <w:numPr>
          <w:ilvl w:val="0"/>
          <w:numId w:val="1"/>
        </w:numPr>
        <w:spacing w:after="80"/>
      </w:pPr>
      <w:r>
        <w:t>API接口采用JWT Token认证</w:t>
      </w:r>
    </w:p>
    <w:p w14:paraId="3E7C0721">
      <w:pPr>
        <w:pStyle w:val="17"/>
        <w:numPr>
          <w:ilvl w:val="0"/>
          <w:numId w:val="1"/>
        </w:numPr>
        <w:spacing w:after="80"/>
      </w:pPr>
      <w:r>
        <w:t>用户提交的代码在服务器端沙箱隔离存储</w:t>
      </w:r>
    </w:p>
    <w:p w14:paraId="65D9126F">
      <w:pPr>
        <w:pStyle w:val="17"/>
        <w:numPr>
          <w:ilvl w:val="0"/>
          <w:numId w:val="1"/>
        </w:numPr>
        <w:spacing w:after="80"/>
      </w:pPr>
      <w:r>
        <w:t>防止XSS、CSRF、SQL注入等Web安全攻击</w:t>
      </w:r>
    </w:p>
    <w:p w14:paraId="0E1B0D2A">
      <w:pPr>
        <w:pStyle w:val="17"/>
        <w:numPr>
          <w:ilvl w:val="0"/>
          <w:numId w:val="1"/>
        </w:numPr>
        <w:spacing w:after="80"/>
      </w:pPr>
      <w:r>
        <w:t>敏感操作（规则修改、用户删除）记录审计日志</w:t>
      </w:r>
    </w:p>
    <w:p w14:paraId="15DC8EA5">
      <w:pPr>
        <w:pStyle w:val="3"/>
      </w:pPr>
      <w:r>
        <w:t>4.3 可用性需求</w:t>
      </w:r>
    </w:p>
    <w:p w14:paraId="78AE6091">
      <w:pPr>
        <w:pStyle w:val="17"/>
        <w:numPr>
          <w:ilvl w:val="0"/>
          <w:numId w:val="1"/>
        </w:numPr>
        <w:spacing w:after="80"/>
      </w:pPr>
      <w:r>
        <w:t>系统可用性 ≥ 99.5%（非计划停机 ≤ 3.6小时/月）</w:t>
      </w:r>
    </w:p>
    <w:p w14:paraId="305CA57C">
      <w:pPr>
        <w:pStyle w:val="17"/>
        <w:numPr>
          <w:ilvl w:val="0"/>
          <w:numId w:val="1"/>
        </w:numPr>
        <w:spacing w:after="80"/>
      </w:pPr>
      <w:r>
        <w:t>界面设计遵循WCAG 2.1 AA级无障碍标准</w:t>
      </w:r>
    </w:p>
    <w:p w14:paraId="5243D490">
      <w:pPr>
        <w:pStyle w:val="17"/>
        <w:numPr>
          <w:ilvl w:val="0"/>
          <w:numId w:val="1"/>
        </w:numPr>
        <w:spacing w:after="80"/>
      </w:pPr>
      <w:r>
        <w:t>支持Chrome、Edge、Firefox主流浏览器最新两个版本</w:t>
      </w:r>
    </w:p>
    <w:p w14:paraId="73B0EB1A">
      <w:pPr>
        <w:pStyle w:val="3"/>
      </w:pPr>
      <w:r>
        <w:t>4.4 可维护性需求</w:t>
      </w:r>
    </w:p>
    <w:p w14:paraId="402DE94A">
      <w:pPr>
        <w:pStyle w:val="17"/>
        <w:numPr>
          <w:ilvl w:val="0"/>
          <w:numId w:val="1"/>
        </w:numPr>
        <w:spacing w:after="80"/>
      </w:pPr>
      <w:r>
        <w:t>后端采用分层架构（Controller-Service-Repository）</w:t>
      </w:r>
    </w:p>
    <w:p w14:paraId="2FD77EC1">
      <w:pPr>
        <w:pStyle w:val="17"/>
        <w:numPr>
          <w:ilvl w:val="0"/>
          <w:numId w:val="1"/>
        </w:numPr>
        <w:spacing w:after="80"/>
      </w:pPr>
      <w:r>
        <w:t>前端采用组件化开发（Vue3 Composition API）</w:t>
      </w:r>
    </w:p>
    <w:p w14:paraId="4360F605">
      <w:pPr>
        <w:pStyle w:val="17"/>
        <w:numPr>
          <w:ilvl w:val="0"/>
          <w:numId w:val="1"/>
        </w:numPr>
        <w:spacing w:after="80"/>
      </w:pPr>
      <w:r>
        <w:t>代码审查规则采用可配置化设计，支持热更新</w:t>
      </w:r>
    </w:p>
    <w:p w14:paraId="69677ABF">
      <w:pPr>
        <w:pStyle w:val="17"/>
        <w:numPr>
          <w:ilvl w:val="0"/>
          <w:numId w:val="1"/>
        </w:numPr>
        <w:spacing w:after="80"/>
      </w:pPr>
      <w:r>
        <w:t>核心模块单元测试覆盖率 ≥ 70%</w:t>
      </w:r>
    </w:p>
    <w:p w14:paraId="0E07AA53">
      <w:pPr>
        <w:pStyle w:val="3"/>
      </w:pPr>
      <w:r>
        <w:t>4.5 约束条件</w:t>
      </w:r>
    </w:p>
    <w:p w14:paraId="0A5A16DF">
      <w:pPr>
        <w:pStyle w:val="17"/>
        <w:numPr>
          <w:ilvl w:val="0"/>
          <w:numId w:val="1"/>
        </w:numPr>
        <w:spacing w:after="80"/>
      </w:pPr>
      <w:r>
        <w:t>开发语言：后端Java 17+，前端Vue3 + TypeScript</w:t>
      </w:r>
    </w:p>
    <w:p w14:paraId="575EF15F">
      <w:pPr>
        <w:pStyle w:val="17"/>
        <w:numPr>
          <w:ilvl w:val="0"/>
          <w:numId w:val="1"/>
        </w:numPr>
        <w:spacing w:after="80"/>
      </w:pPr>
      <w:r>
        <w:t>框架：Spring Boot 3.x，Node.js 24+</w:t>
      </w:r>
    </w:p>
    <w:p w14:paraId="23E982BF">
      <w:pPr>
        <w:pStyle w:val="17"/>
        <w:numPr>
          <w:ilvl w:val="0"/>
          <w:numId w:val="1"/>
        </w:numPr>
        <w:spacing w:after="80"/>
      </w:pPr>
      <w:r>
        <w:t>数据库：MySQL 8.0 或 MariaDB 10.6+</w:t>
      </w:r>
    </w:p>
    <w:p w14:paraId="1398059F">
      <w:pPr>
        <w:pStyle w:val="17"/>
        <w:numPr>
          <w:ilvl w:val="0"/>
          <w:numId w:val="1"/>
        </w:numPr>
        <w:spacing w:after="80"/>
      </w:pPr>
      <w:r>
        <w:t>部署环境：Linux服务器（Ubuntu 22.04+）或Docker容器</w:t>
      </w:r>
    </w:p>
    <w:p w14:paraId="7ADBA339">
      <w:pPr>
        <w:pStyle w:val="17"/>
        <w:numPr>
          <w:ilvl w:val="0"/>
          <w:numId w:val="1"/>
        </w:numPr>
        <w:spacing w:after="80"/>
      </w:pPr>
      <w:r>
        <w:t>代码规模限制：单次审查不超过500行Java代码</w:t>
      </w:r>
    </w:p>
    <w:p w14:paraId="20A85C5F">
      <w:r>
        <w:br w:type="page"/>
      </w:r>
    </w:p>
    <w:p w14:paraId="78586211">
      <w:pPr>
        <w:pStyle w:val="2"/>
      </w:pPr>
      <w:bookmarkStart w:id="4" w:name="_Toc15914"/>
      <w:r>
        <w:t>5. 数据需求</w:t>
      </w:r>
      <w:bookmarkEnd w:id="4"/>
    </w:p>
    <w:p w14:paraId="1F07FB4A">
      <w:pPr>
        <w:pStyle w:val="3"/>
      </w:pPr>
      <w:r>
        <w:t>5.1 核心数据实体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7"/>
        <w:gridCol w:w="4242"/>
        <w:gridCol w:w="2667"/>
      </w:tblGrid>
      <w:tr w14:paraId="1E85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98FFAC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实体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53ACF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核心字段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EA3534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49E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ED61AA">
            <w:r>
              <w:rPr>
                <w:sz w:val="20"/>
                <w:szCs w:val="20"/>
              </w:rPr>
              <w:t>用户(User)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100935">
            <w:r>
              <w:rPr>
                <w:sz w:val="20"/>
                <w:szCs w:val="20"/>
              </w:rPr>
              <w:t>id, username, password, role, email, create_time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842694">
            <w:r>
              <w:rPr>
                <w:sz w:val="20"/>
                <w:szCs w:val="20"/>
              </w:rPr>
              <w:t>系统用户信息</w:t>
            </w:r>
          </w:p>
        </w:tc>
      </w:tr>
      <w:tr w14:paraId="5700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4564BA1">
            <w:r>
              <w:rPr>
                <w:sz w:val="20"/>
                <w:szCs w:val="20"/>
              </w:rPr>
              <w:t>审查记录(Review)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B8E210">
            <w:r>
              <w:rPr>
                <w:sz w:val="20"/>
                <w:szCs w:val="20"/>
              </w:rPr>
              <w:t>id, user_id, code_content, file_name, line_count, review_time, status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4176F8">
            <w:r>
              <w:rPr>
                <w:sz w:val="20"/>
                <w:szCs w:val="20"/>
              </w:rPr>
              <w:t>审查记录主表</w:t>
            </w:r>
          </w:p>
        </w:tc>
      </w:tr>
      <w:tr w14:paraId="09E6D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4CD4B1">
            <w:r>
              <w:rPr>
                <w:sz w:val="20"/>
                <w:szCs w:val="20"/>
              </w:rPr>
              <w:t>审查问题(Issue)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4FD92D">
            <w:r>
              <w:rPr>
                <w:sz w:val="20"/>
                <w:szCs w:val="20"/>
              </w:rPr>
              <w:t>id, review_id, rule_id, severity, line_number, description, suggestion, code_before, code_after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D0968D">
            <w:r>
              <w:rPr>
                <w:sz w:val="20"/>
                <w:szCs w:val="20"/>
              </w:rPr>
              <w:t>审查发现的单个问题</w:t>
            </w:r>
          </w:p>
        </w:tc>
      </w:tr>
      <w:tr w14:paraId="4BB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848A27">
            <w:r>
              <w:rPr>
                <w:sz w:val="20"/>
                <w:szCs w:val="20"/>
              </w:rPr>
              <w:t>审查规则(Rule)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AD21D3">
            <w:r>
              <w:rPr>
                <w:sz w:val="20"/>
                <w:szCs w:val="20"/>
              </w:rPr>
              <w:t>id, category, name, pattern, severity, description, suggestion_template, enabled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18E037">
            <w:r>
              <w:rPr>
                <w:sz w:val="20"/>
                <w:szCs w:val="20"/>
              </w:rPr>
              <w:t>审查规则定义</w:t>
            </w:r>
          </w:p>
        </w:tc>
      </w:tr>
      <w:tr w14:paraId="3BCD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D780A6">
            <w:r>
              <w:rPr>
                <w:sz w:val="20"/>
                <w:szCs w:val="20"/>
              </w:rPr>
              <w:t>课程班级(Class)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F92FE99">
            <w:r>
              <w:rPr>
                <w:sz w:val="20"/>
                <w:szCs w:val="20"/>
              </w:rPr>
              <w:t>id, name, teacher_id, create_time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71E675">
            <w:r>
              <w:rPr>
                <w:sz w:val="20"/>
                <w:szCs w:val="20"/>
              </w:rPr>
              <w:t>班级信息</w:t>
            </w:r>
          </w:p>
        </w:tc>
      </w:tr>
      <w:tr w14:paraId="0C9D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ED77B9">
            <w:r>
              <w:rPr>
                <w:sz w:val="20"/>
                <w:szCs w:val="20"/>
              </w:rPr>
              <w:t>班级成员(Member)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0932CF4">
            <w:r>
              <w:rPr>
                <w:sz w:val="20"/>
                <w:szCs w:val="20"/>
              </w:rPr>
              <w:t>id, class_id, student_id, join_time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B36A1C">
            <w:r>
              <w:rPr>
                <w:sz w:val="20"/>
                <w:szCs w:val="20"/>
              </w:rPr>
              <w:t>班级-学生关联</w:t>
            </w:r>
          </w:p>
        </w:tc>
      </w:tr>
    </w:tbl>
    <w:p w14:paraId="7E6B5CEF">
      <w:pPr>
        <w:pStyle w:val="3"/>
      </w:pPr>
      <w:r>
        <w:t>5.2 数据量估算</w:t>
      </w:r>
    </w:p>
    <w:p w14:paraId="73DE02D7">
      <w:pPr>
        <w:pStyle w:val="17"/>
        <w:numPr>
          <w:ilvl w:val="0"/>
          <w:numId w:val="1"/>
        </w:numPr>
        <w:spacing w:after="80"/>
      </w:pPr>
      <w:r>
        <w:t>用户数：预计500-2000人（中型高校一个院系规模）</w:t>
      </w:r>
    </w:p>
    <w:p w14:paraId="36F25EE8">
      <w:pPr>
        <w:pStyle w:val="17"/>
        <w:numPr>
          <w:ilvl w:val="0"/>
          <w:numId w:val="1"/>
        </w:numPr>
        <w:spacing w:after="80"/>
      </w:pPr>
      <w:r>
        <w:t>日审查次数：预计200-500次</w:t>
      </w:r>
    </w:p>
    <w:p w14:paraId="5A14114A">
      <w:pPr>
        <w:pStyle w:val="17"/>
        <w:numPr>
          <w:ilvl w:val="0"/>
          <w:numId w:val="1"/>
        </w:numPr>
        <w:spacing w:after="80"/>
      </w:pPr>
      <w:r>
        <w:t>单次审查问题数：平均10-30个</w:t>
      </w:r>
    </w:p>
    <w:p w14:paraId="32248082">
      <w:pPr>
        <w:pStyle w:val="17"/>
        <w:numPr>
          <w:ilvl w:val="0"/>
          <w:numId w:val="1"/>
        </w:numPr>
        <w:spacing w:after="80"/>
      </w:pPr>
      <w:r>
        <w:t>年数据增量：约50万条审查记录 + 500万条问题记录</w:t>
      </w:r>
    </w:p>
    <w:p w14:paraId="7D7087C6">
      <w:r>
        <w:br w:type="page"/>
      </w:r>
    </w:p>
    <w:p w14:paraId="33E0A1C0">
      <w:pPr>
        <w:pStyle w:val="2"/>
      </w:pPr>
      <w:bookmarkStart w:id="5" w:name="_Toc15799"/>
      <w:r>
        <w:t>6. 验收标准</w:t>
      </w:r>
      <w:bookmarkEnd w:id="5"/>
    </w:p>
    <w:p w14:paraId="11E527BD">
      <w:pPr>
        <w:pStyle w:val="3"/>
      </w:pPr>
      <w:r>
        <w:t>6.1 功能验收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4603"/>
        <w:gridCol w:w="2510"/>
      </w:tblGrid>
      <w:tr w14:paraId="1BE1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FB425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验收项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545A0B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7EF05D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验收方式</w:t>
            </w:r>
          </w:p>
        </w:tc>
      </w:tr>
      <w:tr w14:paraId="3744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7A37C0">
            <w:r>
              <w:rPr>
                <w:sz w:val="20"/>
                <w:szCs w:val="20"/>
              </w:rPr>
              <w:t>代码提交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ACED50">
            <w:r>
              <w:rPr>
                <w:sz w:val="20"/>
                <w:szCs w:val="20"/>
              </w:rPr>
              <w:t>支持粘贴和文件上传两种方式，500行限制生效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F8BFE7">
            <w:r>
              <w:rPr>
                <w:sz w:val="20"/>
                <w:szCs w:val="20"/>
              </w:rPr>
              <w:t>功能测试</w:t>
            </w:r>
          </w:p>
        </w:tc>
      </w:tr>
      <w:tr w14:paraId="1209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A70C63">
            <w:r>
              <w:rPr>
                <w:sz w:val="20"/>
                <w:szCs w:val="20"/>
              </w:rPr>
              <w:t>规范检查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5E4FE3">
            <w:r>
              <w:rPr>
                <w:sz w:val="20"/>
                <w:szCs w:val="20"/>
              </w:rPr>
              <w:t>能识别≥10种常见编码规范问题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C0998D">
            <w:r>
              <w:rPr>
                <w:sz w:val="20"/>
                <w:szCs w:val="20"/>
              </w:rPr>
              <w:t>功能测试+规则覆盖测试</w:t>
            </w:r>
          </w:p>
        </w:tc>
      </w:tr>
      <w:tr w14:paraId="79C45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5BBC50">
            <w:r>
              <w:rPr>
                <w:sz w:val="20"/>
                <w:szCs w:val="20"/>
              </w:rPr>
              <w:t>缺陷检测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1EF1CA8">
            <w:r>
              <w:rPr>
                <w:sz w:val="20"/>
                <w:szCs w:val="20"/>
              </w:rPr>
              <w:t>能识别≥8种常见代码缺陷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0BAD0B">
            <w:r>
              <w:rPr>
                <w:sz w:val="20"/>
                <w:szCs w:val="20"/>
              </w:rPr>
              <w:t>功能测试+缺陷用例集</w:t>
            </w:r>
          </w:p>
        </w:tc>
      </w:tr>
      <w:tr w14:paraId="2388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D3630C">
            <w:r>
              <w:rPr>
                <w:sz w:val="20"/>
                <w:szCs w:val="20"/>
              </w:rPr>
              <w:t>安全扫描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CA2006">
            <w:r>
              <w:rPr>
                <w:sz w:val="20"/>
                <w:szCs w:val="20"/>
              </w:rPr>
              <w:t>能识别≥6种安全风险，安全提示醒目展示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BCD4A6">
            <w:r>
              <w:rPr>
                <w:sz w:val="20"/>
                <w:szCs w:val="20"/>
              </w:rPr>
              <w:t>功能测试+安全用例集</w:t>
            </w:r>
          </w:p>
        </w:tc>
      </w:tr>
      <w:tr w14:paraId="6FCC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07B8BD">
            <w:r>
              <w:rPr>
                <w:sz w:val="20"/>
                <w:szCs w:val="20"/>
              </w:rPr>
              <w:t>修改建议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1185D2">
            <w:r>
              <w:rPr>
                <w:sz w:val="20"/>
                <w:szCs w:val="20"/>
              </w:rPr>
              <w:t>每个问题均生成建议，包含修复代码示例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65F438">
            <w:r>
              <w:rPr>
                <w:sz w:val="20"/>
                <w:szCs w:val="20"/>
              </w:rPr>
              <w:t>功能测试</w:t>
            </w:r>
          </w:p>
        </w:tc>
      </w:tr>
      <w:tr w14:paraId="3D755C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97D9C6">
            <w:r>
              <w:rPr>
                <w:sz w:val="20"/>
                <w:szCs w:val="20"/>
              </w:rPr>
              <w:t>报告导出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6AFCEB">
            <w:r>
              <w:rPr>
                <w:sz w:val="20"/>
                <w:szCs w:val="20"/>
              </w:rPr>
              <w:t>支持PDF和Word格式导出，内容完整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CE627D">
            <w:r>
              <w:rPr>
                <w:sz w:val="20"/>
                <w:szCs w:val="20"/>
              </w:rPr>
              <w:t>功能测试</w:t>
            </w:r>
          </w:p>
        </w:tc>
      </w:tr>
      <w:tr w14:paraId="261ABC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985673">
            <w:r>
              <w:rPr>
                <w:sz w:val="20"/>
                <w:szCs w:val="20"/>
              </w:rPr>
              <w:t>用户管理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21E47F">
            <w:r>
              <w:rPr>
                <w:sz w:val="20"/>
                <w:szCs w:val="20"/>
              </w:rPr>
              <w:t>注册/登录/角色权限控制正常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F2DC68">
            <w:r>
              <w:rPr>
                <w:sz w:val="20"/>
                <w:szCs w:val="20"/>
              </w:rPr>
              <w:t>功能测试</w:t>
            </w:r>
          </w:p>
        </w:tc>
      </w:tr>
      <w:tr w14:paraId="09EB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A34670">
            <w:r>
              <w:rPr>
                <w:sz w:val="20"/>
                <w:szCs w:val="20"/>
              </w:rPr>
              <w:t>规则管理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C31DE7">
            <w:r>
              <w:rPr>
                <w:sz w:val="20"/>
                <w:szCs w:val="20"/>
              </w:rPr>
              <w:t>规则CRUD操作正常，启用/禁用生效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4FA0F44">
            <w:r>
              <w:rPr>
                <w:sz w:val="20"/>
                <w:szCs w:val="20"/>
              </w:rPr>
              <w:t>功能测试</w:t>
            </w:r>
          </w:p>
        </w:tc>
      </w:tr>
    </w:tbl>
    <w:p w14:paraId="6B431D87">
      <w:pPr>
        <w:pStyle w:val="3"/>
      </w:pPr>
      <w:r>
        <w:t>6.2 重点验收项</w:t>
      </w:r>
    </w:p>
    <w:p w14:paraId="69B0AC9C">
      <w:pPr>
        <w:spacing w:after="120"/>
      </w:pPr>
      <w:r>
        <w:rPr>
          <w:b/>
          <w:bCs/>
        </w:rPr>
        <w:t>（1）限定代码规模</w:t>
      </w:r>
    </w:p>
    <w:p w14:paraId="343E4C26">
      <w:pPr>
        <w:pStyle w:val="17"/>
        <w:numPr>
          <w:ilvl w:val="0"/>
          <w:numId w:val="1"/>
        </w:numPr>
        <w:spacing w:after="80"/>
      </w:pPr>
      <w:r>
        <w:t>系统拒绝审查超过500行的代码文件</w:t>
      </w:r>
    </w:p>
    <w:p w14:paraId="54D6A060">
      <w:pPr>
        <w:pStyle w:val="17"/>
        <w:numPr>
          <w:ilvl w:val="0"/>
          <w:numId w:val="1"/>
        </w:numPr>
        <w:spacing w:after="80"/>
      </w:pPr>
      <w:r>
        <w:t>提交页面明确提示代码行数限制</w:t>
      </w:r>
    </w:p>
    <w:p w14:paraId="4E8C788E">
      <w:pPr>
        <w:pStyle w:val="17"/>
        <w:numPr>
          <w:ilvl w:val="0"/>
          <w:numId w:val="1"/>
        </w:numPr>
        <w:spacing w:after="80"/>
      </w:pPr>
      <w:r>
        <w:t>上传文件时进行行数预检</w:t>
      </w:r>
    </w:p>
    <w:p w14:paraId="6F6899CF">
      <w:pPr>
        <w:spacing w:after="120"/>
      </w:pPr>
      <w:r>
        <w:rPr>
          <w:b/>
          <w:bCs/>
        </w:rPr>
        <w:t>（2）安全提示</w:t>
      </w:r>
    </w:p>
    <w:p w14:paraId="3E1AA16E">
      <w:pPr>
        <w:pStyle w:val="17"/>
        <w:numPr>
          <w:ilvl w:val="0"/>
          <w:numId w:val="1"/>
        </w:numPr>
        <w:spacing w:after="80"/>
      </w:pPr>
      <w:r>
        <w:t>安全类问题在报告中以红色/橙色醒目标注</w:t>
      </w:r>
    </w:p>
    <w:p w14:paraId="613406AF">
      <w:pPr>
        <w:pStyle w:val="17"/>
        <w:numPr>
          <w:ilvl w:val="0"/>
          <w:numId w:val="1"/>
        </w:numPr>
        <w:spacing w:after="80"/>
      </w:pPr>
      <w:r>
        <w:t>安全提示包含风险等级、风险说明、修复建议</w:t>
      </w:r>
    </w:p>
    <w:p w14:paraId="6875D7E3">
      <w:pPr>
        <w:pStyle w:val="17"/>
        <w:numPr>
          <w:ilvl w:val="0"/>
          <w:numId w:val="1"/>
        </w:numPr>
        <w:spacing w:after="80"/>
      </w:pPr>
      <w:r>
        <w:t>报告顶部设置“安全风险摘要”区域</w:t>
      </w:r>
    </w:p>
    <w:p w14:paraId="4F806DEF">
      <w:pPr>
        <w:spacing w:after="120"/>
      </w:pPr>
      <w:r>
        <w:rPr>
          <w:b/>
          <w:bCs/>
        </w:rPr>
        <w:t>（3）错误建议评测</w:t>
      </w:r>
    </w:p>
    <w:p w14:paraId="72BBA8B4">
      <w:pPr>
        <w:pStyle w:val="17"/>
        <w:numPr>
          <w:ilvl w:val="0"/>
          <w:numId w:val="1"/>
        </w:numPr>
        <w:spacing w:after="80"/>
      </w:pPr>
      <w:r>
        <w:t>准备标准错误用例集（包含20个典型错误代码样本）</w:t>
      </w:r>
    </w:p>
    <w:p w14:paraId="2851B306">
      <w:pPr>
        <w:pStyle w:val="17"/>
        <w:numPr>
          <w:ilvl w:val="0"/>
          <w:numId w:val="1"/>
        </w:numPr>
        <w:spacing w:after="80"/>
      </w:pPr>
      <w:r>
        <w:t>验证系统对每个错误样本的检测准确率 ≥ 85%</w:t>
      </w:r>
    </w:p>
    <w:p w14:paraId="26F67100">
      <w:pPr>
        <w:pStyle w:val="17"/>
        <w:numPr>
          <w:ilvl w:val="0"/>
          <w:numId w:val="1"/>
        </w:numPr>
        <w:spacing w:after="80"/>
      </w:pPr>
      <w:r>
        <w:t>验证修改建议的合理性（人工评估 ≥ 80%建议为有效建议）</w:t>
      </w:r>
    </w:p>
    <w:p w14:paraId="32B781D3">
      <w:pPr>
        <w:pStyle w:val="17"/>
        <w:numPr>
          <w:ilvl w:val="0"/>
          <w:numId w:val="1"/>
        </w:numPr>
        <w:spacing w:after="80"/>
      </w:pPr>
      <w:r>
        <w:t>记录误报（False Positive）和漏报（False Negative）数量</w:t>
      </w:r>
    </w:p>
    <w:p w14:paraId="714664D1">
      <w:pPr>
        <w:pStyle w:val="2"/>
      </w:pPr>
      <w:bookmarkStart w:id="6" w:name="_Toc11656"/>
      <w:r>
        <w:t>7. 项目计划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4"/>
        <w:gridCol w:w="1935"/>
        <w:gridCol w:w="5177"/>
      </w:tblGrid>
      <w:tr w14:paraId="26CF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D547D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D7B352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CF900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主要产出</w:t>
            </w:r>
          </w:p>
        </w:tc>
      </w:tr>
      <w:tr w14:paraId="086B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E254B6">
            <w:r>
              <w:rPr>
                <w:sz w:val="20"/>
                <w:szCs w:val="20"/>
              </w:rPr>
              <w:t>需求分析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81E101">
            <w:r>
              <w:rPr>
                <w:sz w:val="20"/>
                <w:szCs w:val="20"/>
              </w:rPr>
              <w:t>第1周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4261DC">
            <w:r>
              <w:rPr>
                <w:sz w:val="20"/>
                <w:szCs w:val="20"/>
              </w:rPr>
              <w:t>需求分析说明书、用户故事列表</w:t>
            </w:r>
          </w:p>
        </w:tc>
      </w:tr>
      <w:tr w14:paraId="2A1D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1D997DE">
            <w:r>
              <w:rPr>
                <w:sz w:val="20"/>
                <w:szCs w:val="20"/>
              </w:rPr>
              <w:t>概要设计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8F42677">
            <w:r>
              <w:rPr>
                <w:sz w:val="20"/>
                <w:szCs w:val="20"/>
              </w:rPr>
              <w:t>第2周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B2DAB7">
            <w:r>
              <w:rPr>
                <w:sz w:val="20"/>
                <w:szCs w:val="20"/>
              </w:rPr>
              <w:t>概要设计说明书、数据库ER图、接口文档</w:t>
            </w:r>
          </w:p>
        </w:tc>
      </w:tr>
      <w:tr w14:paraId="37923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3E04FE">
            <w:r>
              <w:rPr>
                <w:sz w:val="20"/>
                <w:szCs w:val="20"/>
              </w:rPr>
              <w:t>详细设计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952AE8">
            <w:r>
              <w:rPr>
                <w:sz w:val="20"/>
                <w:szCs w:val="20"/>
              </w:rPr>
              <w:t>第3周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819561">
            <w:r>
              <w:rPr>
                <w:sz w:val="20"/>
                <w:szCs w:val="20"/>
              </w:rPr>
              <w:t>详细设计说明书、类图、时序图</w:t>
            </w:r>
          </w:p>
        </w:tc>
      </w:tr>
      <w:tr w14:paraId="2917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00A154">
            <w:r>
              <w:rPr>
                <w:sz w:val="20"/>
                <w:szCs w:val="20"/>
              </w:rPr>
              <w:t>编码实现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017A0E">
            <w:r>
              <w:rPr>
                <w:sz w:val="20"/>
                <w:szCs w:val="20"/>
              </w:rPr>
              <w:t>第4-7周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C526AC">
            <w:r>
              <w:rPr>
                <w:sz w:val="20"/>
                <w:szCs w:val="20"/>
              </w:rPr>
              <w:t>前后端代码、单元测试</w:t>
            </w:r>
          </w:p>
        </w:tc>
      </w:tr>
      <w:tr w14:paraId="0FA0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FEEF91">
            <w:r>
              <w:rPr>
                <w:sz w:val="20"/>
                <w:szCs w:val="20"/>
              </w:rPr>
              <w:t>集成测试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D0342B">
            <w:r>
              <w:rPr>
                <w:sz w:val="20"/>
                <w:szCs w:val="20"/>
              </w:rPr>
              <w:t>第8周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53F49D">
            <w:r>
              <w:rPr>
                <w:sz w:val="20"/>
                <w:szCs w:val="20"/>
              </w:rPr>
              <w:t>测试报告、Bug修复</w:t>
            </w:r>
          </w:p>
        </w:tc>
      </w:tr>
      <w:tr w14:paraId="1F64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D900FC">
            <w:r>
              <w:rPr>
                <w:sz w:val="20"/>
                <w:szCs w:val="20"/>
              </w:rPr>
              <w:t>部署上线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B6A4B2">
            <w:r>
              <w:rPr>
                <w:sz w:val="20"/>
                <w:szCs w:val="20"/>
              </w:rPr>
              <w:t>第9周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B840F1">
            <w:r>
              <w:rPr>
                <w:sz w:val="20"/>
                <w:szCs w:val="20"/>
              </w:rPr>
              <w:t>部署文档、用户手册</w:t>
            </w:r>
          </w:p>
        </w:tc>
      </w:tr>
      <w:tr w14:paraId="0067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CE4D32">
            <w:r>
              <w:rPr>
                <w:sz w:val="20"/>
                <w:szCs w:val="20"/>
              </w:rPr>
              <w:t>验收交付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3EB4F3">
            <w:r>
              <w:rPr>
                <w:sz w:val="20"/>
                <w:szCs w:val="20"/>
              </w:rPr>
              <w:t>第10周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E6B242">
            <w:r>
              <w:rPr>
                <w:sz w:val="20"/>
                <w:szCs w:val="20"/>
              </w:rPr>
              <w:t>验收报告、项目总结</w:t>
            </w:r>
          </w:p>
        </w:tc>
      </w:tr>
    </w:tbl>
    <w:p w14:paraId="569C1091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75B37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D1621">
    <w:pPr>
      <w:jc w:val="right"/>
    </w:pPr>
    <w:r>
      <w:rPr>
        <w:color w:val="888888"/>
        <w:sz w:val="18"/>
        <w:szCs w:val="18"/>
      </w:rPr>
      <w:t>代码审查与缺陷解释系统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6CC5E3"/>
    <w:multiLevelType w:val="singleLevel"/>
    <w:tmpl w:val="E76CC5E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7F1F7F6D"/>
    <w:multiLevelType w:val="singleLevel"/>
    <w:tmpl w:val="7F1F7F6D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6865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240" w:after="360"/>
      <w:jc w:val="center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964</Words>
  <Characters>1065</Characters>
  <TotalTime>0</TotalTime>
  <ScaleCrop>false</ScaleCrop>
  <LinksUpToDate>false</LinksUpToDate>
  <CharactersWithSpaces>1085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2026-06-17T07:23:00Z</dcterms:created>
  <dc:creator>Un-named</dc:creator>
  <cp:lastModifiedBy>酃璃</cp:lastModifiedBy>
  <dcterms:modified xsi:type="dcterms:W3CDTF">2026-06-17T07:41:59Z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eyJoZGlkIjoiYmRhODI2YzM0ZjNhNmNlM2JkODdmMjNiZDhkYTBhNjMiLCJ1c2VySWQiOiI3NzMyODUxMDgifQ==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C43D51A9D73049B1A6E188AF9E10F0FE_13</vt:lpwstr>
  </property>
</Properties>
</file>