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Исследование фракталов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МДК 05.02 РАЗРАБОТКА КОДА ИНФОРМАЦИОННЫХ СИСТЕМ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учебной группы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Ципилев Иван Олегович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отчете должны отображаться: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Скриншот задания (с вариантом)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 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получение навыков реализации алгоритмов с рекурсивным вычислениями, знакомств с фракталами.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Скриншот задания:</w:t>
      </w:r>
    </w:p>
    <w:p>
      <w:pPr>
        <w:tabs>
          <w:tab w:val="left" w:pos="1134" w:leader="none"/>
        </w:tabs>
        <w:spacing w:before="0" w:after="0" w:line="240"/>
        <w:ind w:right="0" w:left="709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260">
          <v:rect xmlns:o="urn:schemas-microsoft-com:office:office" xmlns:v="urn:schemas-microsoft-com:vml" id="rectole0000000000" style="width:415.500000pt;height:36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360"/>
        <w:ind w:right="0" w:left="709" w:firstLine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70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</w:t>
      </w:r>
    </w:p>
    <w:p>
      <w:pPr>
        <w:tabs>
          <w:tab w:val="left" w:pos="1134" w:leader="none"/>
        </w:tabs>
        <w:spacing w:before="0" w:after="0" w:line="360"/>
        <w:ind w:right="566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алгоритма: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данном коде используются 5 функции, 4 из которых являются основными, которые рисуют кривую Минковского. Они рисуют линии, переворачивают рисунок в право и лево, образуют кривые. Вот пример одной из функции: RLine (Функция для образования линии по переменным) например: Line (round(x), round(y), round(x1), round(y1)).</w:t>
      </w:r>
    </w:p>
    <w:p>
      <w:pPr>
        <w:tabs>
          <w:tab w:val="left" w:pos="1134" w:leader="none"/>
        </w:tabs>
        <w:spacing w:before="0" w:after="0" w:line="360"/>
        <w:ind w:right="566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Последняя функция создана для того, чтобы редактировать масштаб, изменять глубину рисовки и перемещать рисунок.</w:t>
      </w: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uses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GraphABC;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RLine(x, y, x1, y1: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:= Line(Round(x), Round(y), Round(x1), Round(y1));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GetAngle(x, y, x2, y2: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angle := Abs(RadToDeg(ArcTan((y2 - y) / (x2 - x))));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(x2 = x)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(y2 = y)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x2 &gt; x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y2 &gt; 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:= angle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360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 angle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y2 &gt; 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180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 angle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180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angle;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Distance(x, y, x1, y1: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:= Sqrt(Sqr(x1 - x) + Sqr(y1 - y));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Draw(x, y, x1, y1: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 := Distance(x, y, x1, y1);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**m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RLine(x, y, x1, y1)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angle := GetAngle(x, y, x1, y1);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angleP := DegToRad(angle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90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angleM := DegToRad(angle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90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r /=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dx := (x1 - x) 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dy := (y1 - y) 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xA := x + dx;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yA := y + dy;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xB := xA + dx;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yB := yA + dy;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xC := xB + dx;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yC := yB + dy;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x2 := xA + r * Cos(angleP);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y2 := yA + r * Sin(angleP);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x3 := xB + r * Cos(angleP);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y3 := yB + r * Sin(angleP);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x4 := xB + r * Cos(angleM);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y4 := yB + r * Sin(angleM);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x5 := xC + r * Cos(angleM);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y5 := yC + r * Sin(angleM);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Draw(x, y, xA, yA);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Draw(xA, yA, x2, y2);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Draw(x2, y2, x3, y3);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Draw(x3, y3, xB, yB);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Draw(xB, yB, x4, y4);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Draw(x4, y4, x5, y5);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Draw(x5, y5, xC, yC);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Draw(xC, yC, x1, y1);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x, y, x1, y1, k: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KeyDown(key: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Движ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case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key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VK_Up: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:= y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y1 := y1 -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VK_Down: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+=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y1 +=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VK_Left: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:= x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x1 := x1 -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VK_Right: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x1 := x1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VK_A: x := x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Vk_Z: 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50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vk_s: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m&gt;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 -=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vk_x: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m&lt;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4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 +=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vk_F: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Window.Clear;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draw(x, y, x1, y1);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redraw;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LockDrawing;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x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y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x1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400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y1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m:=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draw(x, y, x1, y1);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redraw;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onKeyDown += keydown;</w:t>
      </w: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566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566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tabs>
          <w:tab w:val="left" w:pos="1134" w:leader="none"/>
          <w:tab w:val="left" w:pos="8647" w:leader="none"/>
        </w:tabs>
        <w:spacing w:before="0" w:after="0" w:line="360"/>
        <w:ind w:right="566" w:left="851" w:hanging="851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8980" w:dyaOrig="7162">
          <v:rect xmlns:o="urn:schemas-microsoft-com:office:office" xmlns:v="urn:schemas-microsoft-com:vml" id="rectole0000000001" style="width:449.000000pt;height:358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  <w:tab w:val="left" w:pos="8647" w:leader="none"/>
        </w:tabs>
        <w:spacing w:before="0" w:after="0" w:line="360"/>
        <w:ind w:right="566" w:left="709" w:hanging="1135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</w:t>
      </w:r>
    </w:p>
    <w:p>
      <w:pPr>
        <w:tabs>
          <w:tab w:val="left" w:pos="1134" w:leader="none"/>
          <w:tab w:val="left" w:pos="8647" w:leader="none"/>
        </w:tabs>
        <w:spacing w:before="0" w:after="0" w:line="360"/>
        <w:ind w:right="566" w:left="709" w:hanging="1135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980" w:dyaOrig="9729">
          <v:rect xmlns:o="urn:schemas-microsoft-com:office:office" xmlns:v="urn:schemas-microsoft-com:vml" id="rectole0000000002" style="width:449.000000pt;height:48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  <w:tab w:val="left" w:pos="8647" w:leader="none"/>
        </w:tabs>
        <w:spacing w:before="0" w:after="0" w:line="360"/>
        <w:ind w:right="566" w:left="709" w:hanging="1135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</w:t>
      </w:r>
    </w:p>
    <w:p>
      <w:pPr>
        <w:tabs>
          <w:tab w:val="left" w:pos="1134" w:leader="none"/>
          <w:tab w:val="left" w:pos="8647" w:leader="none"/>
        </w:tabs>
        <w:spacing w:before="0" w:after="0" w:line="360"/>
        <w:ind w:right="566" w:left="709" w:hanging="1135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980" w:dyaOrig="9729">
          <v:rect xmlns:o="urn:schemas-microsoft-com:office:office" xmlns:v="urn:schemas-microsoft-com:vml" id="rectole0000000003" style="width:449.000000pt;height:48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34" w:leader="none"/>
          <w:tab w:val="left" w:pos="8647" w:leader="none"/>
        </w:tabs>
        <w:spacing w:before="0" w:after="0" w:line="360"/>
        <w:ind w:right="566" w:left="709" w:hanging="1135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ходе данной контрольной работы я научился пользоваться рекурсией и рисовать кривую Минковского. Получили навыки реализации алгоритмов с рекурсивным вычислениями, знакомств с фракталами.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этой программе используется косвенная рекурсия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параметров.</w:t>
      </w:r>
    </w:p>
    <w:p>
      <w:pPr>
        <w:tabs>
          <w:tab w:val="left" w:pos="1134" w:leader="none"/>
          <w:tab w:val="left" w:pos="8647" w:leader="none"/>
        </w:tabs>
        <w:spacing w:before="0" w:after="0" w:line="360"/>
        <w:ind w:right="566" w:left="709" w:hanging="1135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