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85C5" w14:textId="77777777" w:rsidR="00040272" w:rsidRPr="00C747AD" w:rsidRDefault="00040272" w:rsidP="00A759D7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  <w:r w:rsidRPr="00C747AD">
        <w:rPr>
          <w:rFonts w:ascii="Times New Roman" w:hAnsi="Times New Roman" w:cs="Times New Roman"/>
          <w:sz w:val="28"/>
          <w:szCs w:val="24"/>
        </w:rPr>
        <w:t>Итоговая домашняя работа по дисциплине “Эконометрика”</w:t>
      </w:r>
      <w:r w:rsidR="00C747AD">
        <w:rPr>
          <w:rFonts w:ascii="Times New Roman" w:hAnsi="Times New Roman" w:cs="Times New Roman"/>
          <w:sz w:val="28"/>
          <w:szCs w:val="24"/>
        </w:rPr>
        <w:t xml:space="preserve"> </w:t>
      </w:r>
      <w:r w:rsidRPr="00C747AD">
        <w:rPr>
          <w:rFonts w:ascii="Times New Roman" w:hAnsi="Times New Roman" w:cs="Times New Roman"/>
          <w:sz w:val="28"/>
          <w:szCs w:val="24"/>
        </w:rPr>
        <w:t>на тему:</w:t>
      </w:r>
    </w:p>
    <w:p w14:paraId="5D3D8518" w14:textId="77777777" w:rsidR="00C747AD" w:rsidRPr="00C747AD" w:rsidRDefault="00040272" w:rsidP="00A759D7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7AD">
        <w:rPr>
          <w:rFonts w:ascii="Times New Roman" w:hAnsi="Times New Roman" w:cs="Times New Roman"/>
          <w:b/>
          <w:bCs/>
          <w:sz w:val="28"/>
          <w:szCs w:val="24"/>
        </w:rPr>
        <w:t xml:space="preserve">«Эконометрическое моделирование </w:t>
      </w:r>
      <w:bookmarkStart w:id="0" w:name="_Hlk153165803"/>
      <w:r w:rsidRPr="00C747AD">
        <w:rPr>
          <w:rFonts w:ascii="Times New Roman" w:hAnsi="Times New Roman" w:cs="Times New Roman"/>
          <w:b/>
          <w:bCs/>
          <w:sz w:val="28"/>
          <w:szCs w:val="24"/>
        </w:rPr>
        <w:t>стоимости подержанных автомобилей</w:t>
      </w:r>
      <w:bookmarkEnd w:id="0"/>
      <w:r w:rsidRPr="00C747AD">
        <w:rPr>
          <w:rFonts w:ascii="Times New Roman" w:hAnsi="Times New Roman" w:cs="Times New Roman"/>
          <w:b/>
          <w:bCs/>
          <w:sz w:val="28"/>
          <w:szCs w:val="24"/>
        </w:rPr>
        <w:t>»</w:t>
      </w:r>
    </w:p>
    <w:p w14:paraId="1C27E235" w14:textId="77777777" w:rsid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1DC1BA" w14:textId="77777777" w:rsidR="00C747AD" w:rsidRPr="00040272" w:rsidRDefault="00C747AD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2D9DD86F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1B84E854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54D1955D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075BE921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6C0B5062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09179EB0" w14:textId="77777777" w:rsid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6A2F8CBE" w14:textId="77777777" w:rsidR="00C747AD" w:rsidRDefault="00C747AD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3D3747D0" w14:textId="77777777" w:rsidR="00C747AD" w:rsidRDefault="00C747AD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0CCADAE5" w14:textId="77777777" w:rsidR="00C747AD" w:rsidRPr="00040272" w:rsidRDefault="00C747AD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5D3C3EFC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6B49216F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6F94A1FF" w14:textId="77777777" w:rsidR="00C747AD" w:rsidRPr="00040272" w:rsidRDefault="00C747AD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3417AB73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0B191F57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5DD407CC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040272">
        <w:rPr>
          <w:rFonts w:ascii="Times New Roman" w:hAnsi="Times New Roman" w:cs="Times New Roman"/>
          <w:sz w:val="24"/>
          <w:szCs w:val="24"/>
        </w:rPr>
        <w:t xml:space="preserve">Работу выполни студент </w:t>
      </w:r>
    </w:p>
    <w:p w14:paraId="2A3C09FB" w14:textId="0CFB8974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040272">
        <w:rPr>
          <w:rFonts w:ascii="Times New Roman" w:hAnsi="Times New Roman" w:cs="Times New Roman"/>
          <w:sz w:val="24"/>
          <w:szCs w:val="24"/>
        </w:rPr>
        <w:t>Дьяков Андрей ПМ22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040272">
        <w:rPr>
          <w:rFonts w:ascii="Times New Roman" w:hAnsi="Times New Roman" w:cs="Times New Roman"/>
          <w:sz w:val="24"/>
          <w:szCs w:val="24"/>
        </w:rPr>
        <w:t>4</w:t>
      </w:r>
    </w:p>
    <w:p w14:paraId="5C57B919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2C64E8E6" w14:textId="77777777" w:rsidR="00040272" w:rsidRPr="00040272" w:rsidRDefault="00040272" w:rsidP="00A759D7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364779DA" w14:textId="617D55E0" w:rsidR="00C747AD" w:rsidRPr="00C747AD" w:rsidRDefault="00040272" w:rsidP="00A759D7">
      <w:pPr>
        <w:widowControl w:val="0"/>
        <w:shd w:val="clear" w:color="auto" w:fill="FFFFFF"/>
        <w:tabs>
          <w:tab w:val="left" w:pos="720"/>
          <w:tab w:val="right" w:pos="863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40272">
        <w:rPr>
          <w:rFonts w:ascii="Times New Roman" w:hAnsi="Times New Roman" w:cs="Times New Roman"/>
          <w:sz w:val="24"/>
          <w:szCs w:val="24"/>
        </w:rPr>
        <w:t>2023 год</w:t>
      </w:r>
    </w:p>
    <w:p w14:paraId="6F1A5FCF" w14:textId="77777777" w:rsidR="00C747AD" w:rsidRPr="00CE6F3E" w:rsidRDefault="00C747AD" w:rsidP="00A759D7">
      <w:pPr>
        <w:tabs>
          <w:tab w:val="left" w:pos="0"/>
        </w:tabs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47A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Аннотация содержания статьи</w:t>
      </w:r>
      <w:r w:rsidRPr="00CE6F3E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C747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1DA6A34" w14:textId="2B821040" w:rsidR="00C747AD" w:rsidRDefault="00C747AD" w:rsidP="00A759D7">
      <w:pPr>
        <w:tabs>
          <w:tab w:val="left" w:pos="0"/>
        </w:tabs>
        <w:spacing w:after="20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представленной работе проведено эконометрическое моделирование стоимости подержанных автомобилей с использованием линейной регрессии. Исследование включает в себя анализ влияния различных характеристик, таких как тип кузова, марка и год выпуска, на цену подержанных автомобилей. Методология включает в себя стандартизацию признаков и оценку модели с использованием библиотеки </w:t>
      </w:r>
      <w:proofErr w:type="spellStart"/>
      <w:r w:rsidRPr="00C747AD">
        <w:rPr>
          <w:rFonts w:ascii="Times New Roman" w:eastAsia="Times New Roman" w:hAnsi="Times New Roman" w:cs="Times New Roman"/>
          <w:sz w:val="24"/>
          <w:szCs w:val="24"/>
          <w:lang w:eastAsia="ru-RU"/>
        </w:rPr>
        <w:t>statsmodels</w:t>
      </w:r>
      <w:proofErr w:type="spellEnd"/>
      <w:r w:rsidRPr="00C747A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Полученные результаты и оценки производительности модели представлены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B1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произведено сравнение влияния признаков на цену автомобиля в зависимости от типа кузова.</w:t>
      </w:r>
    </w:p>
    <w:p w14:paraId="13293D36" w14:textId="77777777" w:rsidR="00C747AD" w:rsidRPr="00CE6F3E" w:rsidRDefault="00C747AD" w:rsidP="00A759D7">
      <w:pPr>
        <w:tabs>
          <w:tab w:val="left" w:pos="0"/>
        </w:tabs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C747AD">
        <w:rPr>
          <w:rFonts w:ascii="Times New Roman" w:eastAsia="Times New Roman" w:hAnsi="Times New Roman" w:cs="Times New Roman"/>
          <w:sz w:val="28"/>
          <w:szCs w:val="24"/>
          <w:lang w:eastAsia="ru-RU"/>
        </w:rPr>
        <w:t>лючевые слова</w:t>
      </w:r>
      <w:r w:rsidRPr="00CE6F3E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01DFECF" w14:textId="43674583" w:rsidR="00C747AD" w:rsidRDefault="00C747AD" w:rsidP="00A759D7">
      <w:pPr>
        <w:tabs>
          <w:tab w:val="left" w:pos="0"/>
        </w:tabs>
        <w:spacing w:after="20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4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Регрессия, </w:t>
      </w:r>
      <w:r w:rsidR="002B1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автомобиль, </w:t>
      </w:r>
      <w:r w:rsidR="00D9607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параметры, уравнение</w:t>
      </w:r>
      <w:r w:rsidR="00A759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5810A8" w14:textId="4C89F876" w:rsidR="00D9607D" w:rsidRPr="00D9607D" w:rsidRDefault="00A759D7" w:rsidP="00A759D7">
      <w:pPr>
        <w:tabs>
          <w:tab w:val="left" w:pos="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960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я выбирал тему, я вспомнил, как на сайтах по продаже автомобилей с пробегом я видел рекомендованную цену (например, от 260тыс.рублей до 310тыс.рублей) Меня всегда удивляло, как программа рассчитывает этот диапазон. Поэтому я решил попробовать создать модель предсказания </w:t>
      </w:r>
      <w:r w:rsidR="00D9607D" w:rsidRPr="00D960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стоимости подержанных автомобилей</w:t>
      </w:r>
      <w:r w:rsidR="00D960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C51BE7" w14:textId="77777777" w:rsidR="00C747AD" w:rsidRPr="00C747AD" w:rsidRDefault="00C747AD" w:rsidP="00A759D7">
      <w:pPr>
        <w:widowControl w:val="0"/>
        <w:shd w:val="clear" w:color="auto" w:fill="FFFFFF"/>
        <w:tabs>
          <w:tab w:val="left" w:pos="720"/>
          <w:tab w:val="right" w:pos="863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29"/>
          <w:sz w:val="24"/>
          <w:szCs w:val="24"/>
        </w:rPr>
      </w:pPr>
    </w:p>
    <w:p w14:paraId="69CC1215" w14:textId="77777777" w:rsidR="00CE6F3E" w:rsidRPr="00A44E39" w:rsidRDefault="00C747AD" w:rsidP="00A759D7">
      <w:pPr>
        <w:pStyle w:val="a4"/>
        <w:widowControl w:val="0"/>
        <w:shd w:val="clear" w:color="auto" w:fill="FFFFFF"/>
        <w:tabs>
          <w:tab w:val="left" w:pos="720"/>
          <w:tab w:val="right" w:pos="8633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pacing w:val="-29"/>
          <w:sz w:val="24"/>
          <w:szCs w:val="24"/>
        </w:rPr>
      </w:pPr>
      <w:r w:rsidRPr="00A44E39">
        <w:rPr>
          <w:rFonts w:ascii="Times New Roman" w:eastAsia="Calibri" w:hAnsi="Times New Roman" w:cs="Times New Roman"/>
          <w:color w:val="000000"/>
          <w:spacing w:val="2"/>
          <w:sz w:val="28"/>
          <w:szCs w:val="24"/>
        </w:rPr>
        <w:t>Постановка задачи</w:t>
      </w:r>
      <w:r w:rsidRPr="00A44E39">
        <w:rPr>
          <w:rFonts w:ascii="Times New Roman" w:eastAsia="Calibri" w:hAnsi="Times New Roman" w:cs="Times New Roman"/>
          <w:color w:val="000000"/>
          <w:spacing w:val="2"/>
          <w:sz w:val="24"/>
          <w:szCs w:val="24"/>
        </w:rPr>
        <w:t>.</w:t>
      </w:r>
    </w:p>
    <w:p w14:paraId="54DE8D10" w14:textId="77777777" w:rsidR="00CE6F3E" w:rsidRPr="00CE6F3E" w:rsidRDefault="00CE6F3E" w:rsidP="00A759D7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Цель данного исследования </w:t>
      </w:r>
      <w:r w:rsidRPr="00CE6F3E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построение математической модели, которая учитывала бы факторы, влияющие на стоимость бывших в употреблении автомобилей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различных типов кузова</w:t>
      </w: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78D68C0E" w14:textId="77777777" w:rsidR="00CE6F3E" w:rsidRDefault="00CE6F3E" w:rsidP="00A759D7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Задачи исследования:</w:t>
      </w:r>
    </w:p>
    <w:p w14:paraId="59C7EED8" w14:textId="77777777" w:rsidR="00CE6F3E" w:rsidRPr="00CE6F3E" w:rsidRDefault="00CE6F3E" w:rsidP="00A759D7">
      <w:pPr>
        <w:pStyle w:val="a4"/>
        <w:numPr>
          <w:ilvl w:val="0"/>
          <w:numId w:val="4"/>
        </w:num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Отобрать факторы для построения модели стоимости б.у. автомобилей.</w:t>
      </w:r>
    </w:p>
    <w:p w14:paraId="6622B4C0" w14:textId="77777777" w:rsidR="00CE6F3E" w:rsidRPr="00CE6F3E" w:rsidRDefault="00CE6F3E" w:rsidP="00A759D7">
      <w:pPr>
        <w:pStyle w:val="a4"/>
        <w:numPr>
          <w:ilvl w:val="0"/>
          <w:numId w:val="4"/>
        </w:num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Построить многофакторное регрессионное уравнение.</w:t>
      </w:r>
    </w:p>
    <w:p w14:paraId="5C7D133F" w14:textId="77777777" w:rsidR="00CE6F3E" w:rsidRPr="00CE6F3E" w:rsidRDefault="00CE6F3E" w:rsidP="00A759D7">
      <w:pPr>
        <w:pStyle w:val="a4"/>
        <w:numPr>
          <w:ilvl w:val="0"/>
          <w:numId w:val="4"/>
        </w:num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Оценить модель на адекватность.</w:t>
      </w:r>
    </w:p>
    <w:p w14:paraId="4953FA02" w14:textId="0FE2A6CF" w:rsidR="002B19F7" w:rsidRPr="002B19F7" w:rsidRDefault="00CE6F3E" w:rsidP="00A759D7">
      <w:pPr>
        <w:pStyle w:val="a4"/>
        <w:numPr>
          <w:ilvl w:val="0"/>
          <w:numId w:val="4"/>
        </w:num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Произвести оценку влияния факторов на стоимость б.у. автомобиля</w:t>
      </w:r>
      <w:r w:rsidR="002B19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75DD345" w14:textId="0525FE36" w:rsidR="00A44E39" w:rsidRDefault="00CE6F3E" w:rsidP="00A759D7">
      <w:pPr>
        <w:pStyle w:val="a4"/>
        <w:numPr>
          <w:ilvl w:val="0"/>
          <w:numId w:val="4"/>
        </w:num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E6F3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Сделать выводы</w:t>
      </w:r>
      <w:r w:rsidR="002B19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78234536" w14:textId="77777777" w:rsidR="00A759D7" w:rsidRDefault="00A759D7" w:rsidP="00A759D7">
      <w:pPr>
        <w:shd w:val="clear" w:color="auto" w:fill="FFFFFF"/>
        <w:spacing w:after="300" w:line="360" w:lineRule="auto"/>
        <w:ind w:left="360"/>
        <w:rPr>
          <w:rFonts w:ascii="Times New Roman" w:eastAsia="Calibri" w:hAnsi="Times New Roman" w:cs="Times New Roman"/>
          <w:color w:val="000000"/>
          <w:spacing w:val="-1"/>
          <w:sz w:val="28"/>
          <w:szCs w:val="24"/>
        </w:rPr>
      </w:pPr>
    </w:p>
    <w:p w14:paraId="6891D81C" w14:textId="77777777" w:rsidR="00A759D7" w:rsidRDefault="00A759D7" w:rsidP="00A759D7">
      <w:pPr>
        <w:shd w:val="clear" w:color="auto" w:fill="FFFFFF"/>
        <w:spacing w:after="300" w:line="360" w:lineRule="auto"/>
        <w:ind w:left="360"/>
        <w:rPr>
          <w:rFonts w:ascii="Times New Roman" w:eastAsia="Calibri" w:hAnsi="Times New Roman" w:cs="Times New Roman"/>
          <w:color w:val="000000"/>
          <w:spacing w:val="-1"/>
          <w:sz w:val="28"/>
          <w:szCs w:val="24"/>
        </w:rPr>
      </w:pPr>
    </w:p>
    <w:p w14:paraId="3E85D218" w14:textId="7C2312B6" w:rsidR="00C747AD" w:rsidRPr="00A44E39" w:rsidRDefault="00C747AD" w:rsidP="00A759D7">
      <w:pPr>
        <w:shd w:val="clear" w:color="auto" w:fill="FFFFFF"/>
        <w:spacing w:after="300" w:line="36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4E39">
        <w:rPr>
          <w:rFonts w:ascii="Times New Roman" w:eastAsia="Calibri" w:hAnsi="Times New Roman" w:cs="Times New Roman"/>
          <w:color w:val="000000"/>
          <w:spacing w:val="-1"/>
          <w:sz w:val="28"/>
          <w:szCs w:val="24"/>
        </w:rPr>
        <w:lastRenderedPageBreak/>
        <w:t>Описание используемых данных:</w:t>
      </w:r>
    </w:p>
    <w:p w14:paraId="2ED9CB3F" w14:textId="30D89B8D" w:rsidR="00CE6F3E" w:rsidRDefault="00CE6F3E" w:rsidP="00A759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F3E">
        <w:rPr>
          <w:rFonts w:ascii="Times New Roman" w:hAnsi="Times New Roman" w:cs="Times New Roman"/>
        </w:rPr>
        <w:tab/>
      </w:r>
      <w:r w:rsidRPr="009F3E74">
        <w:rPr>
          <w:rFonts w:ascii="Times New Roman" w:hAnsi="Times New Roman" w:cs="Times New Roman"/>
          <w:sz w:val="24"/>
          <w:szCs w:val="24"/>
        </w:rPr>
        <w:t>На сайте kaggle.com</w:t>
      </w:r>
      <w:r w:rsidR="003767C4" w:rsidRPr="009F3E74">
        <w:rPr>
          <w:rFonts w:ascii="Times New Roman" w:hAnsi="Times New Roman" w:cs="Times New Roman"/>
          <w:sz w:val="24"/>
          <w:szCs w:val="24"/>
        </w:rPr>
        <w:t xml:space="preserve"> была найдена база данных. Сразу же были удалены </w:t>
      </w:r>
      <w:r w:rsidR="009F3E74" w:rsidRPr="009F3E74">
        <w:rPr>
          <w:rFonts w:ascii="Times New Roman" w:hAnsi="Times New Roman" w:cs="Times New Roman"/>
          <w:sz w:val="24"/>
          <w:szCs w:val="24"/>
        </w:rPr>
        <w:t xml:space="preserve">некоторые </w:t>
      </w:r>
      <w:r w:rsidR="003767C4" w:rsidRPr="009F3E74">
        <w:rPr>
          <w:rFonts w:ascii="Times New Roman" w:hAnsi="Times New Roman" w:cs="Times New Roman"/>
          <w:sz w:val="24"/>
          <w:szCs w:val="24"/>
        </w:rPr>
        <w:t xml:space="preserve">столбцы, такие как город (все данные из США), VIN номер и </w:t>
      </w:r>
      <w:r w:rsidR="009F3E74" w:rsidRPr="009F3E74">
        <w:rPr>
          <w:rFonts w:ascii="Times New Roman" w:hAnsi="Times New Roman" w:cs="Times New Roman"/>
          <w:sz w:val="24"/>
          <w:szCs w:val="24"/>
        </w:rPr>
        <w:t>т. п.</w:t>
      </w:r>
      <w:r w:rsidR="003767C4" w:rsidRPr="009F3E74">
        <w:rPr>
          <w:rFonts w:ascii="Times New Roman" w:hAnsi="Times New Roman" w:cs="Times New Roman"/>
          <w:sz w:val="24"/>
          <w:szCs w:val="24"/>
        </w:rPr>
        <w:t>, так как значение города на цену автомо</w:t>
      </w:r>
      <w:r w:rsidR="009F3E74" w:rsidRPr="009F3E74">
        <w:rPr>
          <w:rFonts w:ascii="Times New Roman" w:hAnsi="Times New Roman" w:cs="Times New Roman"/>
          <w:sz w:val="24"/>
          <w:szCs w:val="24"/>
        </w:rPr>
        <w:t>биля не интересует</w:t>
      </w:r>
      <w:r w:rsidR="00A759D7">
        <w:rPr>
          <w:rFonts w:ascii="Times New Roman" w:hAnsi="Times New Roman" w:cs="Times New Roman"/>
          <w:sz w:val="24"/>
          <w:szCs w:val="24"/>
        </w:rPr>
        <w:t xml:space="preserve">, а </w:t>
      </w:r>
      <w:r w:rsidR="00A759D7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A759D7" w:rsidRPr="00A759D7">
        <w:rPr>
          <w:rFonts w:ascii="Times New Roman" w:hAnsi="Times New Roman" w:cs="Times New Roman"/>
          <w:sz w:val="24"/>
          <w:szCs w:val="24"/>
        </w:rPr>
        <w:t xml:space="preserve"> </w:t>
      </w:r>
      <w:r w:rsidR="00A759D7">
        <w:rPr>
          <w:rFonts w:ascii="Times New Roman" w:hAnsi="Times New Roman" w:cs="Times New Roman"/>
          <w:sz w:val="24"/>
          <w:szCs w:val="24"/>
        </w:rPr>
        <w:t>номер на цену не влияет</w:t>
      </w:r>
      <w:r w:rsidR="009F3E74" w:rsidRPr="009F3E74">
        <w:rPr>
          <w:rFonts w:ascii="Times New Roman" w:hAnsi="Times New Roman" w:cs="Times New Roman"/>
          <w:sz w:val="24"/>
          <w:szCs w:val="24"/>
        </w:rPr>
        <w:t xml:space="preserve">. В конечном виде база данных имела следующие колонки: </w:t>
      </w:r>
    </w:p>
    <w:p w14:paraId="6B0D9C6A" w14:textId="4FDAD037" w:rsidR="009F3E74" w:rsidRP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Price</w:t>
      </w:r>
      <w:r>
        <w:rPr>
          <w:rFonts w:ascii="Times New Roman" w:hAnsi="Times New Roman" w:cs="Times New Roman"/>
          <w:sz w:val="24"/>
          <w:szCs w:val="24"/>
        </w:rPr>
        <w:t>, цена автомобиля (зависимая переменная</w:t>
      </w:r>
      <w:r w:rsidR="00ED2B9C" w:rsidRPr="00ED2B9C">
        <w:rPr>
          <w:rFonts w:ascii="Times New Roman" w:hAnsi="Times New Roman" w:cs="Times New Roman"/>
          <w:sz w:val="24"/>
          <w:szCs w:val="24"/>
        </w:rPr>
        <w:t xml:space="preserve"> 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13990A" w14:textId="0171DE5F" w:rsidR="009F3E74" w:rsidRPr="00ED2B9C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</w:rPr>
        <w:t>, год производства автомобиля</w:t>
      </w:r>
      <w:r w:rsidR="00ED2B9C" w:rsidRPr="00ED2B9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012D65A1" w14:textId="4949F681" w:rsidR="00ED2B9C" w:rsidRPr="00ED2B9C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Manufacturer</w:t>
      </w:r>
      <w:r>
        <w:rPr>
          <w:rFonts w:ascii="Times New Roman" w:hAnsi="Times New Roman" w:cs="Times New Roman"/>
          <w:sz w:val="24"/>
          <w:szCs w:val="24"/>
        </w:rPr>
        <w:t>, фирма производитель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6FA1DE81" w14:textId="6495C15D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Condition</w:t>
      </w:r>
      <w:r>
        <w:rPr>
          <w:rFonts w:ascii="Times New Roman" w:hAnsi="Times New Roman" w:cs="Times New Roman"/>
          <w:sz w:val="24"/>
          <w:szCs w:val="24"/>
        </w:rPr>
        <w:t>, состояние автомобиля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</w:p>
    <w:p w14:paraId="0A6C984F" w14:textId="1B361FC3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Cylinders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3E74">
        <w:rPr>
          <w:rFonts w:ascii="Times New Roman" w:hAnsi="Times New Roman" w:cs="Times New Roman"/>
          <w:sz w:val="24"/>
          <w:szCs w:val="24"/>
        </w:rPr>
        <w:t>количество цилиндров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</w:p>
    <w:p w14:paraId="58CA42FA" w14:textId="213B8405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Fuel</w:t>
      </w:r>
      <w:r>
        <w:rPr>
          <w:rFonts w:ascii="Times New Roman" w:hAnsi="Times New Roman" w:cs="Times New Roman"/>
          <w:sz w:val="24"/>
          <w:szCs w:val="24"/>
        </w:rPr>
        <w:t>, тип топлива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</w:p>
    <w:p w14:paraId="3FF9CE59" w14:textId="22B36BBC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Odometer</w:t>
      </w:r>
      <w:r>
        <w:rPr>
          <w:rFonts w:ascii="Times New Roman" w:hAnsi="Times New Roman" w:cs="Times New Roman"/>
          <w:sz w:val="24"/>
          <w:szCs w:val="24"/>
        </w:rPr>
        <w:t>, пробег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sub>
        </m:sSub>
      </m:oMath>
    </w:p>
    <w:p w14:paraId="31965028" w14:textId="3CEDECC9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Transmission</w:t>
      </w:r>
      <w:r>
        <w:rPr>
          <w:rFonts w:ascii="Times New Roman" w:hAnsi="Times New Roman" w:cs="Times New Roman"/>
          <w:sz w:val="24"/>
          <w:szCs w:val="24"/>
        </w:rPr>
        <w:t>, тип трансмиссии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sub>
        </m:sSub>
      </m:oMath>
    </w:p>
    <w:p w14:paraId="3DD8E40E" w14:textId="770F878F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Drive</w:t>
      </w:r>
      <w:r>
        <w:rPr>
          <w:rFonts w:ascii="Times New Roman" w:hAnsi="Times New Roman" w:cs="Times New Roman"/>
          <w:sz w:val="24"/>
          <w:szCs w:val="24"/>
        </w:rPr>
        <w:t>, привод автомобиля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sub>
        </m:sSub>
      </m:oMath>
    </w:p>
    <w:p w14:paraId="53B3E638" w14:textId="29D06EF7" w:rsidR="009F3E74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>, тип кузова</w:t>
      </w:r>
      <w:r w:rsidR="00ED2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BAAD25" w14:textId="77777777" w:rsidR="00ED2B9C" w:rsidRPr="00ED2B9C" w:rsidRDefault="009F3E74" w:rsidP="00A759D7">
      <w:pPr>
        <w:pStyle w:val="a4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F3E74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ED2B9C">
        <w:rPr>
          <w:rFonts w:ascii="Times New Roman" w:hAnsi="Times New Roman" w:cs="Times New Roman"/>
          <w:sz w:val="24"/>
          <w:szCs w:val="24"/>
        </w:rPr>
        <w:t xml:space="preserve"> </w:t>
      </w:r>
      <w:r w:rsidRPr="009F3E74"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>, цвет покраски</w:t>
      </w:r>
      <w:r w:rsidR="00ED2B9C" w:rsidRPr="00ED2B9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</w:p>
    <w:p w14:paraId="4271B407" w14:textId="77777777" w:rsidR="00ED2B9C" w:rsidRDefault="00270CA5" w:rsidP="00A759D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D2B9C">
        <w:rPr>
          <w:rFonts w:ascii="Times New Roman" w:hAnsi="Times New Roman" w:cs="Times New Roman"/>
          <w:sz w:val="24"/>
          <w:szCs w:val="24"/>
        </w:rPr>
        <w:t>Самыми популярными типами кузовов автомобилей на данный момент являются седан и кроссовер. Поэтому из исходной базы данных были созданы две другие, только с седанами и только с кроссоверами.</w:t>
      </w:r>
    </w:p>
    <w:p w14:paraId="409C8122" w14:textId="77777777" w:rsidR="00ED2B9C" w:rsidRDefault="00C747AD" w:rsidP="00A759D7">
      <w:pPr>
        <w:spacing w:line="360" w:lineRule="auto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A44E39">
        <w:rPr>
          <w:rFonts w:ascii="Times New Roman" w:eastAsia="Calibri" w:hAnsi="Times New Roman" w:cs="Times New Roman"/>
          <w:sz w:val="28"/>
          <w:szCs w:val="28"/>
        </w:rPr>
        <w:t xml:space="preserve">Расчёт параметров регрессионного </w:t>
      </w:r>
      <w:r w:rsidRPr="00A44E39">
        <w:rPr>
          <w:rFonts w:ascii="Times New Roman" w:eastAsia="Calibri" w:hAnsi="Times New Roman" w:cs="Times New Roman"/>
          <w:spacing w:val="-2"/>
          <w:sz w:val="28"/>
          <w:szCs w:val="28"/>
        </w:rPr>
        <w:t>уравнения.</w:t>
      </w:r>
    </w:p>
    <w:p w14:paraId="603518B3" w14:textId="77777777" w:rsidR="00ED2B9C" w:rsidRDefault="00A44E39" w:rsidP="00A759D7">
      <w:pPr>
        <w:spacing w:line="360" w:lineRule="auto"/>
        <w:ind w:firstLine="708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A44E39">
        <w:rPr>
          <w:rFonts w:ascii="Times New Roman" w:eastAsia="Calibri" w:hAnsi="Times New Roman" w:cs="Times New Roman"/>
          <w:spacing w:val="-2"/>
          <w:sz w:val="24"/>
          <w:szCs w:val="24"/>
        </w:rPr>
        <w:t>Перед расчетом параметров регрессионного уравнения были удалены все строки с пропусками, данные были приведены к численным, год был уменьшен на 1900, так как все автомобили были выпущены после этого года, пробег был поделен нацело на 5000. Выбросы были удалены.</w:t>
      </w:r>
    </w:p>
    <w:p w14:paraId="05C5CB24" w14:textId="77777777" w:rsidR="00FA460D" w:rsidRDefault="00A35DC1" w:rsidP="00A759D7">
      <w:pPr>
        <w:spacing w:line="360" w:lineRule="auto"/>
        <w:ind w:firstLine="708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Была построена корреляционные матрицы:</w:t>
      </w:r>
    </w:p>
    <w:p w14:paraId="5B55BC6F" w14:textId="77777777" w:rsidR="00FA460D" w:rsidRDefault="00A35DC1" w:rsidP="00A759D7">
      <w:pPr>
        <w:keepNext/>
        <w:spacing w:line="360" w:lineRule="auto"/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lastRenderedPageBreak/>
        <w:t>Для седанов:</w:t>
      </w:r>
      <w:r>
        <w:rPr>
          <w:noProof/>
        </w:rPr>
        <w:drawing>
          <wp:inline distT="0" distB="0" distL="0" distR="0" wp14:anchorId="5EED8529" wp14:editId="7B72FF5D">
            <wp:extent cx="6120130" cy="2200910"/>
            <wp:effectExtent l="0" t="0" r="0" b="8890"/>
            <wp:docPr id="19647972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72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CCF6" w14:textId="0A640B0F" w:rsidR="00FA460D" w:rsidRDefault="00FA460D" w:rsidP="00A759D7">
      <w:pPr>
        <w:pStyle w:val="a7"/>
        <w:spacing w:line="360" w:lineRule="auto"/>
        <w:jc w:val="center"/>
      </w:pPr>
      <w:r>
        <w:t xml:space="preserve">Рисунок </w:t>
      </w:r>
      <w:fldSimple w:instr=" SEQ Рисунок \* ARABIC ">
        <w:r w:rsidR="002B19F7">
          <w:rPr>
            <w:noProof/>
          </w:rPr>
          <w:t>1</w:t>
        </w:r>
      </w:fldSimple>
      <w:r>
        <w:t xml:space="preserve"> Корреляционная матрица седанов</w:t>
      </w:r>
    </w:p>
    <w:p w14:paraId="65EC3950" w14:textId="77777777" w:rsidR="00FA460D" w:rsidRDefault="00A35DC1" w:rsidP="00A759D7">
      <w:pPr>
        <w:keepNext/>
        <w:spacing w:line="360" w:lineRule="auto"/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Для кроссоверов:</w:t>
      </w:r>
      <w:r>
        <w:rPr>
          <w:noProof/>
        </w:rPr>
        <w:drawing>
          <wp:inline distT="0" distB="0" distL="0" distR="0" wp14:anchorId="5629E341" wp14:editId="27FA79AE">
            <wp:extent cx="6120130" cy="2218690"/>
            <wp:effectExtent l="0" t="0" r="0" b="0"/>
            <wp:docPr id="58972665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665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831" w14:textId="10A7371D" w:rsidR="00FA460D" w:rsidRDefault="00FA460D" w:rsidP="00A759D7">
      <w:pPr>
        <w:pStyle w:val="a7"/>
        <w:spacing w:line="360" w:lineRule="auto"/>
        <w:jc w:val="center"/>
      </w:pPr>
      <w:r>
        <w:t xml:space="preserve">Рисунок </w:t>
      </w:r>
      <w:fldSimple w:instr=" SEQ Рисунок \* ARABIC ">
        <w:r w:rsidR="002B19F7">
          <w:rPr>
            <w:noProof/>
          </w:rPr>
          <w:t>2</w:t>
        </w:r>
      </w:fldSimple>
      <w:r>
        <w:t xml:space="preserve"> Корреляционная матрица кроссоверов</w:t>
      </w:r>
    </w:p>
    <w:p w14:paraId="3DD2AF45" w14:textId="7E1AD1B6" w:rsidR="0042603E" w:rsidRPr="002B19F7" w:rsidRDefault="00A35DC1" w:rsidP="00A759D7">
      <w:pPr>
        <w:spacing w:line="360" w:lineRule="auto"/>
        <w:ind w:left="360" w:firstLine="348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Между независимыми переменными не было выявлено большой корреляции.</w:t>
      </w:r>
    </w:p>
    <w:p w14:paraId="4A6E8C68" w14:textId="50FA4DE8" w:rsidR="00FA460D" w:rsidRPr="002B19F7" w:rsidRDefault="00A759D7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ab/>
      </w:r>
      <w:r w:rsidR="0042603E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Данные были разделены на тестовую и тренировочную выборки, масштабированы. Были пост</w:t>
      </w:r>
      <w:r>
        <w:rPr>
          <w:rFonts w:ascii="Times New Roman" w:eastAsia="Calibri" w:hAnsi="Times New Roman" w:cs="Times New Roman"/>
          <w:spacing w:val="-2"/>
          <w:sz w:val="24"/>
          <w:szCs w:val="24"/>
        </w:rPr>
        <w:t>р</w:t>
      </w:r>
      <w:r w:rsidR="0042603E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оены модели множественных линейных регрессий. </w:t>
      </w:r>
    </w:p>
    <w:p w14:paraId="368C0325" w14:textId="2C37DB65" w:rsidR="00ED2B9C" w:rsidRPr="002B19F7" w:rsidRDefault="00FA460D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Д</w:t>
      </w:r>
      <w:r w:rsidR="0042603E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ля кроссоверов: </w:t>
      </w:r>
    </w:p>
    <w:p w14:paraId="5E51A345" w14:textId="1D9367C6" w:rsidR="00ED2B9C" w:rsidRPr="002B19F7" w:rsidRDefault="00000000" w:rsidP="00A759D7">
      <w:pPr>
        <w:shd w:val="clear" w:color="auto" w:fill="FFFFFF"/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16353.3+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4930.32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423.97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-87.04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+3795.81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-144.51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-696.87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+257.41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-988.55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+177.4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+ε</m:t>
          </m:r>
        </m:oMath>
      </m:oMathPara>
    </w:p>
    <w:p w14:paraId="37879C9D" w14:textId="058883EE" w:rsidR="00F34227" w:rsidRPr="002B19F7" w:rsidRDefault="00F34227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19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B19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квадрат = 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0.575</w:t>
      </w:r>
    </w:p>
    <w:p w14:paraId="372D6031" w14:textId="42032C3B" w:rsidR="00FA460D" w:rsidRPr="002B19F7" w:rsidRDefault="00FA460D" w:rsidP="00A759D7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B19F7">
        <w:rPr>
          <w:rFonts w:ascii="Times New Roman" w:eastAsiaTheme="minorEastAsia" w:hAnsi="Times New Roman" w:cs="Times New Roman"/>
          <w:iCs/>
          <w:sz w:val="24"/>
          <w:szCs w:val="24"/>
        </w:rPr>
        <w:t>Для седанов:</w:t>
      </w:r>
    </w:p>
    <w:p w14:paraId="27836745" w14:textId="77777777" w:rsidR="00FA460D" w:rsidRPr="002B19F7" w:rsidRDefault="00FA460D" w:rsidP="00A759D7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D35855B" w14:textId="27EB875C" w:rsidR="00FA460D" w:rsidRPr="002B19F7" w:rsidRDefault="00000000" w:rsidP="00A759D7">
      <w:pPr>
        <w:shd w:val="clear" w:color="auto" w:fill="FFFFFF"/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11190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.06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3197.02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-172.32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+2544.05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-318.69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-609.83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+444.22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-545.95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+ε</m:t>
          </m:r>
        </m:oMath>
      </m:oMathPara>
    </w:p>
    <w:p w14:paraId="60185C46" w14:textId="4921BE9C" w:rsidR="00F34227" w:rsidRPr="002B19F7" w:rsidRDefault="00F34227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19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B19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квадрат = 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0.458</w:t>
      </w:r>
    </w:p>
    <w:p w14:paraId="6F07347D" w14:textId="2D8B9C5E" w:rsidR="00A35DC1" w:rsidRPr="002B19F7" w:rsidRDefault="00A759D7" w:rsidP="00A759D7">
      <w:pPr>
        <w:keepNext/>
        <w:tabs>
          <w:tab w:val="left" w:pos="720"/>
        </w:tabs>
        <w:spacing w:after="200" w:line="360" w:lineRule="auto"/>
        <w:outlineLvl w:val="0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ab/>
      </w:r>
      <w:r w:rsidR="00F34227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Все незначимые независимые переменные были убраны из уравнений, проверены по статистике Стьюдента на пороговом уровне 0.05,</w:t>
      </w:r>
      <w:r w:rsidR="00D9607D" w:rsidRP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="00D9607D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уравнения в целом значимы по статистике Фишера</w:t>
      </w:r>
      <w:r w:rsidR="00F34227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.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(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>F</w:t>
      </w:r>
      <w:r w:rsidR="00D9607D" w:rsidRP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</w:rPr>
        <w:t>табличное = 1.88</w:t>
      </w:r>
      <w:proofErr w:type="gramStart"/>
      <w:r w:rsidR="00D9607D" w:rsidRP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; 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>F</w:t>
      </w:r>
      <w:proofErr w:type="gramEnd"/>
      <w:r w:rsidR="00D9607D" w:rsidRP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1=1629; 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>F</w:t>
      </w:r>
      <w:r w:rsidR="00D9607D" w:rsidRP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2=1934; 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значит, </w:t>
      </w:r>
      <w:r w:rsidR="00D9607D" w:rsidRPr="002B19F7">
        <w:rPr>
          <w:rFonts w:ascii="Times New Roman" w:eastAsia="Calibri" w:hAnsi="Times New Roman" w:cs="Times New Roman"/>
          <w:spacing w:val="-2"/>
          <w:sz w:val="24"/>
          <w:szCs w:val="24"/>
        </w:rPr>
        <w:t>уравнения в целом значимы по статистике Фишера</w:t>
      </w:r>
      <w:r w:rsidR="00D9607D">
        <w:rPr>
          <w:rFonts w:ascii="Times New Roman" w:eastAsia="Calibri" w:hAnsi="Times New Roman" w:cs="Times New Roman"/>
          <w:spacing w:val="-2"/>
          <w:sz w:val="24"/>
          <w:szCs w:val="24"/>
        </w:rPr>
        <w:t>)</w:t>
      </w:r>
    </w:p>
    <w:p w14:paraId="46993EB9" w14:textId="404C572B" w:rsidR="00C747AD" w:rsidRDefault="00C747AD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2B19F7">
        <w:rPr>
          <w:rFonts w:ascii="Times New Roman" w:eastAsia="Calibri" w:hAnsi="Times New Roman" w:cs="Times New Roman"/>
          <w:sz w:val="28"/>
          <w:szCs w:val="28"/>
        </w:rPr>
        <w:t>Анализ адекватности</w:t>
      </w:r>
      <w:r w:rsidRPr="00F34227">
        <w:rPr>
          <w:rFonts w:ascii="Times New Roman" w:eastAsia="Calibri" w:hAnsi="Times New Roman" w:cs="Times New Roman"/>
          <w:sz w:val="28"/>
          <w:szCs w:val="28"/>
        </w:rPr>
        <w:t xml:space="preserve"> регрессионного уравнения: </w:t>
      </w:r>
    </w:p>
    <w:p w14:paraId="05CB7A68" w14:textId="5FFA88E1" w:rsidR="00F83456" w:rsidRPr="002B19F7" w:rsidRDefault="00A759D7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F83456" w:rsidRPr="002B19F7">
        <w:rPr>
          <w:rFonts w:ascii="Times New Roman" w:eastAsia="Calibri" w:hAnsi="Times New Roman" w:cs="Times New Roman"/>
          <w:sz w:val="24"/>
          <w:szCs w:val="24"/>
        </w:rPr>
        <w:t>Для тестовых данных модель предсказания цены кроссовера показала такой результат:</w:t>
      </w:r>
    </w:p>
    <w:p w14:paraId="7FEBA12D" w14:textId="01700724" w:rsidR="00F83456" w:rsidRPr="002B19F7" w:rsidRDefault="00F83456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19F7">
        <w:rPr>
          <w:rFonts w:ascii="Times New Roman" w:hAnsi="Times New Roman" w:cs="Times New Roman"/>
          <w:color w:val="000000"/>
          <w:sz w:val="24"/>
          <w:szCs w:val="24"/>
          <w:lang w:val="en-US"/>
        </w:rPr>
        <w:t>MSE</w:t>
      </w:r>
      <w:r w:rsidRPr="00B42035">
        <w:rPr>
          <w:rFonts w:ascii="Times New Roman" w:hAnsi="Times New Roman" w:cs="Times New Roman"/>
          <w:color w:val="000000"/>
          <w:sz w:val="24"/>
          <w:szCs w:val="24"/>
        </w:rPr>
        <w:t>: 2344261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177E0804" w14:textId="22151A3A" w:rsidR="00F83456" w:rsidRPr="002B19F7" w:rsidRDefault="00F83456" w:rsidP="00A759D7">
      <w:pPr>
        <w:pStyle w:val="HTML"/>
        <w:keepNext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9F7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квадрат</w:t>
      </w:r>
      <w:r w:rsidRPr="00B420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56%</w:t>
      </w:r>
      <w:r w:rsidRPr="002B19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A37ED" wp14:editId="728731E4">
            <wp:extent cx="5217795" cy="3531870"/>
            <wp:effectExtent l="0" t="0" r="1905" b="0"/>
            <wp:docPr id="778175461" name="Рисунок 1" descr="Изображение выглядит как снимок экрана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5461" name="Рисунок 1" descr="Изображение выглядит как снимок экрана, линия, Красочнос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C610" w14:textId="3D1C9F10" w:rsidR="002B19F7" w:rsidRPr="002B19F7" w:rsidRDefault="00F83456" w:rsidP="00A759D7">
      <w:pPr>
        <w:pStyle w:val="a7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9F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B19F7">
        <w:rPr>
          <w:rFonts w:ascii="Times New Roman" w:hAnsi="Times New Roman" w:cs="Times New Roman"/>
          <w:sz w:val="24"/>
          <w:szCs w:val="24"/>
        </w:rPr>
        <w:fldChar w:fldCharType="begin"/>
      </w:r>
      <w:r w:rsidRPr="002B19F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B19F7">
        <w:rPr>
          <w:rFonts w:ascii="Times New Roman" w:hAnsi="Times New Roman" w:cs="Times New Roman"/>
          <w:sz w:val="24"/>
          <w:szCs w:val="24"/>
        </w:rPr>
        <w:fldChar w:fldCharType="separate"/>
      </w:r>
      <w:r w:rsidR="002B19F7">
        <w:rPr>
          <w:rFonts w:ascii="Times New Roman" w:hAnsi="Times New Roman" w:cs="Times New Roman"/>
          <w:noProof/>
          <w:sz w:val="24"/>
          <w:szCs w:val="24"/>
        </w:rPr>
        <w:t>3</w:t>
      </w:r>
      <w:r w:rsidRPr="002B19F7">
        <w:rPr>
          <w:rFonts w:ascii="Times New Roman" w:hAnsi="Times New Roman" w:cs="Times New Roman"/>
          <w:sz w:val="24"/>
          <w:szCs w:val="24"/>
        </w:rPr>
        <w:fldChar w:fldCharType="end"/>
      </w:r>
      <w:r w:rsidRPr="002B19F7">
        <w:rPr>
          <w:rFonts w:ascii="Times New Roman" w:hAnsi="Times New Roman" w:cs="Times New Roman"/>
          <w:sz w:val="24"/>
          <w:szCs w:val="24"/>
        </w:rPr>
        <w:t xml:space="preserve"> предсказанные значения против реальных для модели кроссовера</w:t>
      </w:r>
    </w:p>
    <w:p w14:paraId="0F87C177" w14:textId="29620B90" w:rsidR="002B19F7" w:rsidRPr="002B19F7" w:rsidRDefault="00A759D7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2B19F7" w:rsidRPr="002B19F7">
        <w:rPr>
          <w:rFonts w:ascii="Times New Roman" w:eastAsia="Calibri" w:hAnsi="Times New Roman" w:cs="Times New Roman"/>
          <w:sz w:val="24"/>
          <w:szCs w:val="24"/>
        </w:rPr>
        <w:t>Для тестовых данных модель предсказания цены седана показала такой результат:</w:t>
      </w:r>
    </w:p>
    <w:p w14:paraId="3496ECE5" w14:textId="77777777" w:rsidR="00B42035" w:rsidRPr="00B42035" w:rsidRDefault="00B42035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37968" w14:textId="77777777" w:rsidR="00B42035" w:rsidRDefault="00B42035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D22F59" w14:textId="77777777" w:rsidR="00B42035" w:rsidRDefault="00B42035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331DA85" w14:textId="77777777" w:rsidR="00B42035" w:rsidRDefault="00B42035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D5D73" w14:textId="666F342F" w:rsidR="002B19F7" w:rsidRPr="002B19F7" w:rsidRDefault="002B19F7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B19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MSE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: 18246537</w:t>
      </w:r>
    </w:p>
    <w:p w14:paraId="5DF303D3" w14:textId="4A35F4AA" w:rsidR="002B19F7" w:rsidRDefault="002B19F7" w:rsidP="00A759D7">
      <w:pPr>
        <w:spacing w:line="360" w:lineRule="auto"/>
      </w:pPr>
      <w:r w:rsidRPr="002B19F7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2B19F7">
        <w:rPr>
          <w:rFonts w:ascii="Times New Roman" w:hAnsi="Times New Roman" w:cs="Times New Roman"/>
          <w:color w:val="000000"/>
          <w:sz w:val="24"/>
          <w:szCs w:val="24"/>
        </w:rPr>
        <w:t>квадрат: 47%</w:t>
      </w:r>
      <w:r w:rsidR="00F83456" w:rsidRPr="002B19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0A1AD" wp14:editId="6117C819">
            <wp:extent cx="5109210" cy="3531870"/>
            <wp:effectExtent l="0" t="0" r="0" b="0"/>
            <wp:docPr id="1647489331" name="Рисунок 2" descr="Изображение выглядит как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9331" name="Рисунок 2" descr="Изображение выглядит как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822D" w14:textId="257B5FC6" w:rsidR="00F83456" w:rsidRPr="002B19F7" w:rsidRDefault="002B19F7" w:rsidP="00A759D7">
      <w:pPr>
        <w:pStyle w:val="a7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9515FE">
        <w:t xml:space="preserve"> предсказанные значения против реальных для модели </w:t>
      </w:r>
      <w:r>
        <w:t>седана</w:t>
      </w:r>
    </w:p>
    <w:p w14:paraId="3AEDF93D" w14:textId="31625567" w:rsidR="000B2F07" w:rsidRPr="000B2F07" w:rsidRDefault="00A759D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0B2F07" w:rsidRPr="000B2F07">
        <w:rPr>
          <w:rFonts w:ascii="Times New Roman" w:eastAsia="Calibri" w:hAnsi="Times New Roman" w:cs="Times New Roman"/>
          <w:sz w:val="24"/>
          <w:szCs w:val="24"/>
        </w:rPr>
        <w:t>Значит, обе модели не очень хорошо предсказывают цену подержанного автомобиля.</w:t>
      </w:r>
    </w:p>
    <w:p w14:paraId="75325F8D" w14:textId="6C99EC27" w:rsidR="002B19F7" w:rsidRDefault="00A759D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2B19F7" w:rsidRPr="00FD5412">
        <w:rPr>
          <w:rFonts w:ascii="Times New Roman" w:eastAsia="Calibri" w:hAnsi="Times New Roman" w:cs="Times New Roman"/>
          <w:sz w:val="28"/>
          <w:szCs w:val="28"/>
        </w:rPr>
        <w:t>роверка условий для получения «хороших» оценок МНК</w:t>
      </w:r>
      <w:r w:rsidR="003962A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88EF186" w14:textId="43A7DDD3" w:rsidR="003962A3" w:rsidRPr="00A759D7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759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проверка на гомоскедастичность</w:t>
      </w:r>
    </w:p>
    <w:p w14:paraId="40F05DE8" w14:textId="693DCDE5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 xml:space="preserve">Тест </w:t>
      </w:r>
      <w:proofErr w:type="spellStart"/>
      <w:r w:rsidRPr="003962A3">
        <w:rPr>
          <w:rFonts w:ascii="Times New Roman" w:hAnsi="Times New Roman" w:cs="Times New Roman"/>
          <w:color w:val="000000"/>
          <w:sz w:val="24"/>
          <w:szCs w:val="24"/>
        </w:rPr>
        <w:t>Голдфельда</w:t>
      </w:r>
      <w:proofErr w:type="spellEnd"/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proofErr w:type="spellStart"/>
      <w:r w:rsidRPr="003962A3">
        <w:rPr>
          <w:rFonts w:ascii="Times New Roman" w:hAnsi="Times New Roman" w:cs="Times New Roman"/>
          <w:color w:val="000000"/>
          <w:sz w:val="24"/>
          <w:szCs w:val="24"/>
        </w:rPr>
        <w:t>Квандта</w:t>
      </w:r>
      <w:proofErr w:type="spellEnd"/>
      <w:r w:rsidRPr="003962A3">
        <w:rPr>
          <w:rFonts w:ascii="Times New Roman" w:hAnsi="Times New Roman" w:cs="Times New Roman"/>
          <w:color w:val="000000"/>
          <w:sz w:val="24"/>
          <w:szCs w:val="24"/>
        </w:rPr>
        <w:t xml:space="preserve"> для седана:</w:t>
      </w:r>
    </w:p>
    <w:p w14:paraId="604F6DB6" w14:textId="28D2F482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62A3">
        <w:rPr>
          <w:rFonts w:ascii="Times New Roman" w:hAnsi="Times New Roman" w:cs="Times New Roman"/>
          <w:color w:val="000000"/>
          <w:sz w:val="24"/>
          <w:szCs w:val="24"/>
        </w:rPr>
        <w:t>статистика: 0.91</w:t>
      </w:r>
    </w:p>
    <w:p w14:paraId="30E56956" w14:textId="413FD0AC" w:rsid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62A3">
        <w:rPr>
          <w:rFonts w:ascii="Times New Roman" w:hAnsi="Times New Roman" w:cs="Times New Roman"/>
          <w:color w:val="000000"/>
          <w:sz w:val="24"/>
          <w:szCs w:val="24"/>
        </w:rPr>
        <w:t>значение: 0.999</w:t>
      </w:r>
    </w:p>
    <w:p w14:paraId="2E48B464" w14:textId="77777777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E336D7C" w14:textId="554A7186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 xml:space="preserve">Тест </w:t>
      </w:r>
      <w:proofErr w:type="spellStart"/>
      <w:r w:rsidRPr="003962A3">
        <w:rPr>
          <w:rFonts w:ascii="Times New Roman" w:hAnsi="Times New Roman" w:cs="Times New Roman"/>
          <w:color w:val="000000"/>
          <w:sz w:val="24"/>
          <w:szCs w:val="24"/>
        </w:rPr>
        <w:t>Голдфельда</w:t>
      </w:r>
      <w:proofErr w:type="spellEnd"/>
      <w:r w:rsidR="008C6C72" w:rsidRPr="008C6C72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3962A3">
        <w:rPr>
          <w:rFonts w:ascii="Times New Roman" w:hAnsi="Times New Roman" w:cs="Times New Roman"/>
          <w:color w:val="000000"/>
          <w:sz w:val="24"/>
          <w:szCs w:val="24"/>
        </w:rPr>
        <w:t>Квандта</w:t>
      </w:r>
      <w:proofErr w:type="spellEnd"/>
      <w:r w:rsidRPr="003962A3">
        <w:rPr>
          <w:rFonts w:ascii="Times New Roman" w:hAnsi="Times New Roman" w:cs="Times New Roman"/>
          <w:color w:val="000000"/>
          <w:sz w:val="24"/>
          <w:szCs w:val="24"/>
        </w:rPr>
        <w:t xml:space="preserve"> для кроссовера:</w:t>
      </w:r>
    </w:p>
    <w:p w14:paraId="75FC1200" w14:textId="565F4477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62A3">
        <w:rPr>
          <w:rFonts w:ascii="Times New Roman" w:hAnsi="Times New Roman" w:cs="Times New Roman"/>
          <w:color w:val="000000"/>
          <w:sz w:val="24"/>
          <w:szCs w:val="24"/>
        </w:rPr>
        <w:t>статистика: 0.99</w:t>
      </w:r>
    </w:p>
    <w:p w14:paraId="624B6FAD" w14:textId="75B952F1" w:rsidR="003962A3" w:rsidRPr="003962A3" w:rsidRDefault="003962A3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62A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62A3">
        <w:rPr>
          <w:rFonts w:ascii="Times New Roman" w:hAnsi="Times New Roman" w:cs="Times New Roman"/>
          <w:color w:val="000000"/>
          <w:sz w:val="24"/>
          <w:szCs w:val="24"/>
        </w:rPr>
        <w:t>значение: 0.669</w:t>
      </w:r>
    </w:p>
    <w:p w14:paraId="5FBD3DCB" w14:textId="77777777" w:rsidR="003962A3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14:paraId="655ABBA5" w14:textId="68058515" w:rsidR="003962A3" w:rsidRPr="003962A3" w:rsidRDefault="00A759D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3962A3">
        <w:rPr>
          <w:rFonts w:ascii="Times New Roman" w:eastAsia="Calibri" w:hAnsi="Times New Roman" w:cs="Times New Roman"/>
          <w:sz w:val="24"/>
          <w:szCs w:val="24"/>
        </w:rPr>
        <w:t>Для обоих моделей д</w:t>
      </w:r>
      <w:r w:rsidR="003962A3" w:rsidRPr="003962A3">
        <w:rPr>
          <w:rFonts w:ascii="Times New Roman" w:eastAsia="Calibri" w:hAnsi="Times New Roman" w:cs="Times New Roman"/>
          <w:sz w:val="24"/>
          <w:szCs w:val="24"/>
        </w:rPr>
        <w:t>анные предоставляют недостаточные доказательства в пользу отклонения от гомоскедастичности. Мы не можем отклонить нулевую гипотезу о гомоскедастичности.</w:t>
      </w:r>
    </w:p>
    <w:p w14:paraId="628C27B8" w14:textId="13E8443A" w:rsidR="003962A3" w:rsidRDefault="00A759D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3962A3" w:rsidRPr="003962A3">
        <w:rPr>
          <w:rFonts w:ascii="Times New Roman" w:eastAsia="Calibri" w:hAnsi="Times New Roman" w:cs="Times New Roman"/>
          <w:sz w:val="24"/>
          <w:szCs w:val="24"/>
        </w:rPr>
        <w:t xml:space="preserve">Таким образом, на основе теста </w:t>
      </w:r>
      <w:proofErr w:type="spellStart"/>
      <w:r w:rsidR="003962A3" w:rsidRPr="003962A3">
        <w:rPr>
          <w:rFonts w:ascii="Times New Roman" w:eastAsia="Calibri" w:hAnsi="Times New Roman" w:cs="Times New Roman"/>
          <w:sz w:val="24"/>
          <w:szCs w:val="24"/>
        </w:rPr>
        <w:t>Голдфельда</w:t>
      </w:r>
      <w:proofErr w:type="spellEnd"/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proofErr w:type="spellStart"/>
      <w:r w:rsidR="003962A3" w:rsidRPr="003962A3">
        <w:rPr>
          <w:rFonts w:ascii="Times New Roman" w:eastAsia="Calibri" w:hAnsi="Times New Roman" w:cs="Times New Roman"/>
          <w:sz w:val="24"/>
          <w:szCs w:val="24"/>
        </w:rPr>
        <w:t>Квандта</w:t>
      </w:r>
      <w:proofErr w:type="spellEnd"/>
      <w:r w:rsidR="003962A3" w:rsidRPr="003962A3">
        <w:rPr>
          <w:rFonts w:ascii="Times New Roman" w:eastAsia="Calibri" w:hAnsi="Times New Roman" w:cs="Times New Roman"/>
          <w:sz w:val="24"/>
          <w:szCs w:val="24"/>
        </w:rPr>
        <w:t xml:space="preserve">, можно сделать вывод, что в данной модели нет статистически значимых доказательств в пользу </w:t>
      </w:r>
      <w:proofErr w:type="spellStart"/>
      <w:r w:rsidR="003962A3" w:rsidRPr="003962A3">
        <w:rPr>
          <w:rFonts w:ascii="Times New Roman" w:eastAsia="Calibri" w:hAnsi="Times New Roman" w:cs="Times New Roman"/>
          <w:sz w:val="24"/>
          <w:szCs w:val="24"/>
        </w:rPr>
        <w:t>гетероскедастичности</w:t>
      </w:r>
      <w:proofErr w:type="spellEnd"/>
      <w:r w:rsidR="003962A3" w:rsidRPr="003962A3">
        <w:rPr>
          <w:rFonts w:ascii="Times New Roman" w:eastAsia="Calibri" w:hAnsi="Times New Roman" w:cs="Times New Roman"/>
          <w:sz w:val="24"/>
          <w:szCs w:val="24"/>
        </w:rPr>
        <w:t xml:space="preserve"> (непостоянства дисперсии остатков).</w:t>
      </w:r>
    </w:p>
    <w:p w14:paraId="2198E736" w14:textId="77777777" w:rsidR="003962A3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5A31985" w14:textId="468D7D83" w:rsidR="003962A3" w:rsidRPr="00A759D7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A759D7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Проверка на автокорреляцию: </w:t>
      </w:r>
    </w:p>
    <w:p w14:paraId="2DD3E240" w14:textId="335D3DE3" w:rsidR="003962A3" w:rsidRPr="003962A3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962A3">
        <w:rPr>
          <w:rFonts w:ascii="Times New Roman" w:eastAsia="Calibri" w:hAnsi="Times New Roman" w:cs="Times New Roman"/>
          <w:sz w:val="24"/>
          <w:szCs w:val="24"/>
        </w:rPr>
        <w:t>Статистика теста Дурбина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3962A3">
        <w:rPr>
          <w:rFonts w:ascii="Times New Roman" w:eastAsia="Calibri" w:hAnsi="Times New Roman" w:cs="Times New Roman"/>
          <w:sz w:val="24"/>
          <w:szCs w:val="24"/>
        </w:rPr>
        <w:t>Ватсона для модели седана: 2</w:t>
      </w:r>
    </w:p>
    <w:p w14:paraId="674C8D75" w14:textId="20B12EE9" w:rsidR="003962A3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962A3">
        <w:rPr>
          <w:rFonts w:ascii="Times New Roman" w:eastAsia="Calibri" w:hAnsi="Times New Roman" w:cs="Times New Roman"/>
          <w:sz w:val="24"/>
          <w:szCs w:val="24"/>
        </w:rPr>
        <w:t>Статистика теста Дурбина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3962A3">
        <w:rPr>
          <w:rFonts w:ascii="Times New Roman" w:eastAsia="Calibri" w:hAnsi="Times New Roman" w:cs="Times New Roman"/>
          <w:sz w:val="24"/>
          <w:szCs w:val="24"/>
        </w:rPr>
        <w:t xml:space="preserve">Ватсона для модели кроссовера: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</w:p>
    <w:p w14:paraId="7C4B4916" w14:textId="3695800B" w:rsidR="003962A3" w:rsidRPr="003962A3" w:rsidRDefault="003962A3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962A3">
        <w:rPr>
          <w:rFonts w:ascii="Times New Roman" w:eastAsia="Calibri" w:hAnsi="Times New Roman" w:cs="Times New Roman"/>
          <w:sz w:val="24"/>
          <w:szCs w:val="24"/>
        </w:rPr>
        <w:t>Значения близкие к 2 указывают на отсутствие автокорреляции</w:t>
      </w:r>
      <w:r>
        <w:rPr>
          <w:rFonts w:ascii="Times New Roman" w:eastAsia="Calibri" w:hAnsi="Times New Roman" w:cs="Times New Roman"/>
          <w:sz w:val="24"/>
          <w:szCs w:val="24"/>
        </w:rPr>
        <w:t>, значит в обоих моделях отсутствует автокорреляция.</w:t>
      </w:r>
    </w:p>
    <w:p w14:paraId="564600FF" w14:textId="77777777" w:rsidR="00FD5412" w:rsidRPr="00FD5412" w:rsidRDefault="00FD5412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pacing w:val="-15"/>
          <w:sz w:val="28"/>
          <w:szCs w:val="28"/>
        </w:rPr>
      </w:pPr>
    </w:p>
    <w:p w14:paraId="51C51E53" w14:textId="0B1738CC" w:rsidR="00C747AD" w:rsidRDefault="000B2F0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</w:t>
      </w:r>
      <w:r w:rsidR="00C747AD" w:rsidRPr="000B2F07">
        <w:rPr>
          <w:rFonts w:ascii="Times New Roman" w:eastAsia="Calibri" w:hAnsi="Times New Roman" w:cs="Times New Roman"/>
          <w:sz w:val="28"/>
          <w:szCs w:val="28"/>
        </w:rPr>
        <w:t>кономический смысл коэффициентов регрессии.</w:t>
      </w:r>
    </w:p>
    <w:p w14:paraId="3F694413" w14:textId="77777777" w:rsidR="000B2F07" w:rsidRDefault="000B2F07" w:rsidP="00A759D7">
      <w:pPr>
        <w:shd w:val="clear" w:color="auto" w:fill="FFFFFF"/>
        <w:spacing w:after="0"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942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Построение модели множественной линейной регрессии позволяет определить степень влияния каждого фактора на целевую переменную y. </w:t>
      </w:r>
    </w:p>
    <w:p w14:paraId="2DD32322" w14:textId="49B1DE0C" w:rsidR="000B2F07" w:rsidRPr="00B42035" w:rsidRDefault="000B2F07" w:rsidP="00A759D7">
      <w:pPr>
        <w:shd w:val="clear" w:color="auto" w:fill="FFFFFF"/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Цена и седанов, и кроссоверов в большей степени зависит от старости автомобиля. Чем новее машина, тем цена выше. Так же большую роль играет </w:t>
      </w:r>
      <w:r w:rsidRPr="009F3E74">
        <w:rPr>
          <w:rFonts w:ascii="Times New Roman" w:hAnsi="Times New Roman" w:cs="Times New Roman"/>
          <w:sz w:val="24"/>
          <w:szCs w:val="24"/>
        </w:rPr>
        <w:t>количество цилиндров</w:t>
      </w:r>
      <w:r>
        <w:rPr>
          <w:rFonts w:ascii="Times New Roman" w:hAnsi="Times New Roman" w:cs="Times New Roman"/>
          <w:sz w:val="24"/>
          <w:szCs w:val="24"/>
        </w:rPr>
        <w:t>, которые обычно напрямую влияют на кол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</w:rPr>
        <w:t>во лошадиных сил. Чем цилиндров больше, тем цена выше. Также немаловажным оказался пробег. Чем больше пробег, тем стоимость меньше.</w:t>
      </w:r>
    </w:p>
    <w:p w14:paraId="0E959CD2" w14:textId="77777777" w:rsidR="000B2F07" w:rsidRPr="000B2F07" w:rsidRDefault="000B2F07" w:rsidP="00A759D7">
      <w:pPr>
        <w:keepNext/>
        <w:tabs>
          <w:tab w:val="left" w:pos="720"/>
        </w:tabs>
        <w:spacing w:after="0" w:line="36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14:paraId="12292AE6" w14:textId="10319B6A" w:rsidR="00C747AD" w:rsidRPr="00A759D7" w:rsidRDefault="00C747AD" w:rsidP="00A759D7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59D7">
        <w:rPr>
          <w:rFonts w:ascii="Times New Roman" w:eastAsia="Calibri" w:hAnsi="Times New Roman" w:cs="Times New Roman"/>
          <w:sz w:val="28"/>
          <w:szCs w:val="28"/>
        </w:rPr>
        <w:t xml:space="preserve">Прогнозирование на основе полученной модели. Доверительный интервал прогноза. </w:t>
      </w:r>
    </w:p>
    <w:p w14:paraId="0A3BC6EA" w14:textId="5746471F" w:rsidR="001E356C" w:rsidRDefault="001E356C" w:rsidP="00A759D7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полученных моделей можно прогнозировать цену автомобиля, но достаточно неточно. Также усложняет прогноз вся предобработка данных.</w:t>
      </w:r>
    </w:p>
    <w:p w14:paraId="1DB4918A" w14:textId="674A2CD5" w:rsidR="001E356C" w:rsidRDefault="001E356C" w:rsidP="00A759D7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Расчет доверительных интервал был произведен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C26D300" w14:textId="543863D4" w:rsidR="001E356C" w:rsidRDefault="001E356C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Кроссовер</w:t>
      </w:r>
      <w:r w:rsidRPr="001E356C">
        <w:rPr>
          <w:rFonts w:ascii="Times New Roman" w:eastAsia="Calibri" w:hAnsi="Times New Roman" w:cs="Times New Roman"/>
          <w:sz w:val="24"/>
          <w:szCs w:val="24"/>
        </w:rPr>
        <w:t>: (</w:t>
      </w:r>
      <w:r w:rsidRPr="001E356C">
        <w:rPr>
          <w:rFonts w:ascii="Times New Roman" w:hAnsi="Times New Roman" w:cs="Times New Roman"/>
          <w:color w:val="000000"/>
          <w:sz w:val="24"/>
          <w:szCs w:val="24"/>
        </w:rPr>
        <w:t>1761</w:t>
      </w:r>
      <w:r w:rsidRPr="00B4203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E356C">
        <w:rPr>
          <w:rFonts w:ascii="Times New Roman" w:hAnsi="Times New Roman" w:cs="Times New Roman"/>
          <w:color w:val="000000"/>
          <w:sz w:val="24"/>
          <w:szCs w:val="24"/>
        </w:rPr>
        <w:t xml:space="preserve"> 30508)</w:t>
      </w:r>
    </w:p>
    <w:p w14:paraId="6A2C6122" w14:textId="50F68239" w:rsidR="001E356C" w:rsidRDefault="001E356C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Седан: </w:t>
      </w:r>
      <w:r w:rsidRPr="001E35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A45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1E356C">
        <w:rPr>
          <w:rFonts w:ascii="Times New Roman" w:hAnsi="Times New Roman" w:cs="Times New Roman"/>
          <w:color w:val="000000"/>
          <w:sz w:val="24"/>
          <w:szCs w:val="24"/>
        </w:rPr>
        <w:t>194</w:t>
      </w:r>
      <w:r w:rsidRPr="00B4203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E356C">
        <w:rPr>
          <w:rFonts w:ascii="Times New Roman" w:hAnsi="Times New Roman" w:cs="Times New Roman"/>
          <w:color w:val="000000"/>
          <w:sz w:val="24"/>
          <w:szCs w:val="24"/>
        </w:rPr>
        <w:t xml:space="preserve"> 22883)</w:t>
      </w:r>
    </w:p>
    <w:p w14:paraId="4CA1E229" w14:textId="77777777" w:rsidR="001E356C" w:rsidRPr="001E356C" w:rsidRDefault="001E356C" w:rsidP="00A759D7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F7DBD" w14:textId="3CEE9BCC" w:rsidR="00C747AD" w:rsidRDefault="00C747AD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E356C">
        <w:rPr>
          <w:rFonts w:ascii="Times New Roman" w:eastAsia="Calibri" w:hAnsi="Times New Roman" w:cs="Times New Roman"/>
          <w:sz w:val="28"/>
          <w:szCs w:val="28"/>
        </w:rPr>
        <w:lastRenderedPageBreak/>
        <w:t>Выводы</w:t>
      </w:r>
      <w:r w:rsidRPr="002B19F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BF2546" w14:textId="688216A8" w:rsidR="001E356C" w:rsidRPr="00A759D7" w:rsidRDefault="001E356C" w:rsidP="00A759D7">
      <w:pPr>
        <w:shd w:val="clear" w:color="auto" w:fill="FFFFFF"/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E356C">
        <w:rPr>
          <w:rFonts w:ascii="Times New Roman" w:eastAsia="Calibri" w:hAnsi="Times New Roman" w:cs="Times New Roman"/>
          <w:sz w:val="24"/>
          <w:szCs w:val="24"/>
        </w:rPr>
        <w:t>Рынок подержанных автомобилей представляет собой сложную и динамичную область, где ценообразование зависит от множества факторов. Анализ влияния различных характеристик, таких как марка, тип кузова и год выпуска, на цену подержанных автомобилей позволяет лучше понять динамику этого рынка.</w:t>
      </w:r>
      <w:r w:rsidR="00A759D7">
        <w:rPr>
          <w:rFonts w:ascii="Times New Roman" w:eastAsia="Calibri" w:hAnsi="Times New Roman" w:cs="Times New Roman"/>
          <w:sz w:val="24"/>
          <w:szCs w:val="24"/>
        </w:rPr>
        <w:t xml:space="preserve"> В этом исследовании я понял, что </w:t>
      </w:r>
      <w:r w:rsidR="00A759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цена и седанов, и кроссоверов в большей степени зависит от старости автомобиля. Чем новее машина, тем цена выше. Так же большую роль играет </w:t>
      </w:r>
      <w:r w:rsidR="00A759D7" w:rsidRPr="009F3E74">
        <w:rPr>
          <w:rFonts w:ascii="Times New Roman" w:hAnsi="Times New Roman" w:cs="Times New Roman"/>
          <w:sz w:val="24"/>
          <w:szCs w:val="24"/>
        </w:rPr>
        <w:t>количество цилиндров</w:t>
      </w:r>
      <w:r w:rsidR="00A759D7">
        <w:rPr>
          <w:rFonts w:ascii="Times New Roman" w:hAnsi="Times New Roman" w:cs="Times New Roman"/>
          <w:sz w:val="24"/>
          <w:szCs w:val="24"/>
        </w:rPr>
        <w:t>, которые обычно напрямую влияют на кол</w:t>
      </w:r>
      <w:r w:rsidR="00CA458B"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="00A759D7">
        <w:rPr>
          <w:rFonts w:ascii="Times New Roman" w:hAnsi="Times New Roman" w:cs="Times New Roman"/>
          <w:sz w:val="24"/>
          <w:szCs w:val="24"/>
        </w:rPr>
        <w:t>во лошадиных сил. Чем цилиндров больше, тем цена выше. Также немаловажным оказался пробег. Чем больше пробег, тем стоимость меньше. И про тип трансмиссии не стоит забывать.</w:t>
      </w:r>
    </w:p>
    <w:p w14:paraId="3F736A25" w14:textId="2D868B62" w:rsidR="001E356C" w:rsidRPr="00A759D7" w:rsidRDefault="00A759D7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1E356C" w:rsidRPr="001E356C">
        <w:rPr>
          <w:rFonts w:ascii="Times New Roman" w:eastAsia="Calibri" w:hAnsi="Times New Roman" w:cs="Times New Roman"/>
          <w:sz w:val="24"/>
          <w:szCs w:val="24"/>
        </w:rPr>
        <w:t>Построение многофакторного регрессионного уравнения дает инструмент для более точного прогнозирования стоимости подержанных автомобилей. Однако, обнаружено, что не все факторы могут быть учтены, и некоторые важные данные могут оставаться закрытыми или недоступными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Это нам говорит низкий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квадрат.</w:t>
      </w:r>
    </w:p>
    <w:p w14:paraId="45D5E729" w14:textId="1D9DFACE" w:rsidR="001E356C" w:rsidRPr="001E356C" w:rsidRDefault="00A759D7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1E356C" w:rsidRPr="001E356C">
        <w:rPr>
          <w:rFonts w:ascii="Times New Roman" w:eastAsia="Calibri" w:hAnsi="Times New Roman" w:cs="Times New Roman"/>
          <w:sz w:val="24"/>
          <w:szCs w:val="24"/>
        </w:rPr>
        <w:t>Важным выводом является необходимость учета не только видимых характеристик, но и факторов, таких как бюджет разработки, рекламные затраты, и другие, которые могут оказывать влияние на формирование цен на подержанные автомобили.</w:t>
      </w:r>
    </w:p>
    <w:p w14:paraId="2E076779" w14:textId="50AB8042" w:rsidR="001E356C" w:rsidRDefault="00A759D7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1E356C" w:rsidRPr="001E356C">
        <w:rPr>
          <w:rFonts w:ascii="Times New Roman" w:eastAsia="Calibri" w:hAnsi="Times New Roman" w:cs="Times New Roman"/>
          <w:sz w:val="24"/>
          <w:szCs w:val="24"/>
        </w:rPr>
        <w:t>В целом, математическая модель, учитывающая сложные факторы, влияющие на стоимость подержанных автомобилей, может стать полезным инструментом для различных участников рынка, помогая им принимать более информированные решения в этой динамичной сфере.</w:t>
      </w:r>
    </w:p>
    <w:p w14:paraId="11C220E4" w14:textId="77777777" w:rsidR="001E356C" w:rsidRPr="002B19F7" w:rsidRDefault="001E356C" w:rsidP="00A759D7">
      <w:pPr>
        <w:keepNext/>
        <w:tabs>
          <w:tab w:val="left" w:pos="720"/>
        </w:tabs>
        <w:spacing w:after="200" w:line="36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A67A0BC" w14:textId="77777777" w:rsidR="00040272" w:rsidRPr="002B19F7" w:rsidRDefault="00040272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B19F7">
        <w:rPr>
          <w:rFonts w:ascii="Times New Roman" w:hAnsi="Times New Roman" w:cs="Times New Roman"/>
          <w:sz w:val="24"/>
          <w:szCs w:val="24"/>
        </w:rPr>
        <w:br w:type="page"/>
      </w:r>
    </w:p>
    <w:p w14:paraId="748E4DC5" w14:textId="77777777" w:rsidR="00A67655" w:rsidRPr="00040272" w:rsidRDefault="00A67655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40272">
        <w:rPr>
          <w:rFonts w:ascii="Times New Roman" w:hAnsi="Times New Roman" w:cs="Times New Roman"/>
          <w:sz w:val="24"/>
          <w:szCs w:val="24"/>
        </w:rPr>
        <w:lastRenderedPageBreak/>
        <w:t>Источники:</w:t>
      </w:r>
    </w:p>
    <w:p w14:paraId="124A79FA" w14:textId="77777777" w:rsidR="00375E66" w:rsidRPr="00040272" w:rsidRDefault="00000000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67655" w:rsidRPr="00040272">
          <w:rPr>
            <w:rStyle w:val="a3"/>
            <w:rFonts w:ascii="Times New Roman" w:hAnsi="Times New Roman" w:cs="Times New Roman"/>
            <w:sz w:val="24"/>
            <w:szCs w:val="24"/>
          </w:rPr>
          <w:t>https://cenamashin.ru/statistika/russia/count_cars_kusov</w:t>
        </w:r>
      </w:hyperlink>
    </w:p>
    <w:p w14:paraId="4E362597" w14:textId="77777777" w:rsidR="00A67655" w:rsidRPr="00040272" w:rsidRDefault="00000000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67655" w:rsidRPr="00040272">
          <w:rPr>
            <w:rStyle w:val="a3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14:paraId="0E4CED6C" w14:textId="77777777" w:rsidR="00A67655" w:rsidRPr="00040272" w:rsidRDefault="00000000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67655" w:rsidRPr="00040272">
          <w:rPr>
            <w:rStyle w:val="a3"/>
            <w:rFonts w:ascii="Times New Roman" w:hAnsi="Times New Roman" w:cs="Times New Roman"/>
            <w:sz w:val="24"/>
            <w:szCs w:val="24"/>
          </w:rPr>
          <w:t>https://www.kaggle.com/code/vbmokin/used-cars-price-prediction-by-15-models/notebook</w:t>
        </w:r>
      </w:hyperlink>
    </w:p>
    <w:p w14:paraId="383CFA5D" w14:textId="77777777" w:rsidR="00040272" w:rsidRDefault="00000000" w:rsidP="00A759D7">
      <w:pPr>
        <w:spacing w:line="360" w:lineRule="auto"/>
        <w:ind w:left="709"/>
        <w:rPr>
          <w:rStyle w:val="a3"/>
          <w:rFonts w:ascii="Times New Roman" w:hAnsi="Times New Roman" w:cs="Times New Roman"/>
          <w:sz w:val="24"/>
          <w:szCs w:val="24"/>
        </w:rPr>
      </w:pPr>
      <w:hyperlink r:id="rId12" w:history="1">
        <w:r w:rsidR="00040272" w:rsidRPr="00040272">
          <w:rPr>
            <w:rStyle w:val="a3"/>
            <w:rFonts w:ascii="Times New Roman" w:hAnsi="Times New Roman" w:cs="Times New Roman"/>
            <w:sz w:val="24"/>
            <w:szCs w:val="24"/>
          </w:rPr>
          <w:t>https://fundamental-research.ru/ru/article/view?id=40390</w:t>
        </w:r>
      </w:hyperlink>
    </w:p>
    <w:p w14:paraId="688B4A0F" w14:textId="099F4F97" w:rsidR="00270CA5" w:rsidRDefault="00000000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70CA5" w:rsidRPr="003017EA">
          <w:rPr>
            <w:rStyle w:val="a3"/>
            <w:rFonts w:ascii="Times New Roman" w:hAnsi="Times New Roman" w:cs="Times New Roman"/>
            <w:sz w:val="24"/>
            <w:szCs w:val="24"/>
          </w:rPr>
          <w:t>https://auto.ru/mag/article/samym-populyarnym-tipom-kuzova-v-rossii-ostayotsya-sedan</w:t>
        </w:r>
      </w:hyperlink>
    </w:p>
    <w:p w14:paraId="085B3F4C" w14:textId="7696E45A" w:rsidR="00270CA5" w:rsidRDefault="00000000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70CA5" w:rsidRPr="003017EA">
          <w:rPr>
            <w:rStyle w:val="a3"/>
            <w:rFonts w:ascii="Times New Roman" w:hAnsi="Times New Roman" w:cs="Times New Roman"/>
            <w:sz w:val="24"/>
            <w:szCs w:val="24"/>
          </w:rPr>
          <w:t>https://www.autostat.ru/news/54414/</w:t>
        </w:r>
      </w:hyperlink>
    </w:p>
    <w:p w14:paraId="17F423F7" w14:textId="77777777" w:rsidR="00270CA5" w:rsidRDefault="00270CA5" w:rsidP="00A759D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D621ABE" w14:textId="5CE46B58" w:rsidR="00040272" w:rsidRPr="00040272" w:rsidRDefault="00040272" w:rsidP="00A759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40272" w:rsidRPr="00040272" w:rsidSect="00040272">
      <w:pgSz w:w="11906" w:h="16838" w:code="9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9A0"/>
    <w:multiLevelType w:val="hybridMultilevel"/>
    <w:tmpl w:val="EC8A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414C"/>
    <w:multiLevelType w:val="multilevel"/>
    <w:tmpl w:val="5352070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BA75B3"/>
    <w:multiLevelType w:val="hybridMultilevel"/>
    <w:tmpl w:val="26A04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61F4"/>
    <w:multiLevelType w:val="hybridMultilevel"/>
    <w:tmpl w:val="F16C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07275"/>
    <w:multiLevelType w:val="singleLevel"/>
    <w:tmpl w:val="A0A6887A"/>
    <w:lvl w:ilvl="0">
      <w:start w:val="1"/>
      <w:numFmt w:val="decimal"/>
      <w:lvlText w:val="2.%1."/>
      <w:legacy w:legacy="1" w:legacySpace="0" w:legacyIndent="482"/>
      <w:lvlJc w:val="left"/>
      <w:rPr>
        <w:rFonts w:ascii="Times New Roman" w:hAnsi="Times New Roman" w:hint="default"/>
      </w:rPr>
    </w:lvl>
  </w:abstractNum>
  <w:abstractNum w:abstractNumId="5" w15:restartNumberingAfterBreak="0">
    <w:nsid w:val="5F9357BD"/>
    <w:multiLevelType w:val="multilevel"/>
    <w:tmpl w:val="5352070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6D4026F"/>
    <w:multiLevelType w:val="multilevel"/>
    <w:tmpl w:val="F05ECF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773431655">
    <w:abstractNumId w:val="5"/>
  </w:num>
  <w:num w:numId="2" w16cid:durableId="1656371389">
    <w:abstractNumId w:val="4"/>
  </w:num>
  <w:num w:numId="3" w16cid:durableId="1160659640">
    <w:abstractNumId w:val="6"/>
  </w:num>
  <w:num w:numId="4" w16cid:durableId="783115707">
    <w:abstractNumId w:val="0"/>
  </w:num>
  <w:num w:numId="5" w16cid:durableId="1179586945">
    <w:abstractNumId w:val="3"/>
  </w:num>
  <w:num w:numId="6" w16cid:durableId="1551646647">
    <w:abstractNumId w:val="2"/>
  </w:num>
  <w:num w:numId="7" w16cid:durableId="173724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9F"/>
    <w:rsid w:val="00040272"/>
    <w:rsid w:val="000B2F07"/>
    <w:rsid w:val="001E356C"/>
    <w:rsid w:val="00270CA5"/>
    <w:rsid w:val="002B19F7"/>
    <w:rsid w:val="00375E66"/>
    <w:rsid w:val="003767C4"/>
    <w:rsid w:val="003962A3"/>
    <w:rsid w:val="0042603E"/>
    <w:rsid w:val="0072579C"/>
    <w:rsid w:val="0080186E"/>
    <w:rsid w:val="008C6C72"/>
    <w:rsid w:val="009F3E74"/>
    <w:rsid w:val="00A35DC1"/>
    <w:rsid w:val="00A44E39"/>
    <w:rsid w:val="00A67655"/>
    <w:rsid w:val="00A759D7"/>
    <w:rsid w:val="00AE209F"/>
    <w:rsid w:val="00B42035"/>
    <w:rsid w:val="00C747AD"/>
    <w:rsid w:val="00CA458B"/>
    <w:rsid w:val="00CE6F3E"/>
    <w:rsid w:val="00D9607D"/>
    <w:rsid w:val="00ED2B9C"/>
    <w:rsid w:val="00F34227"/>
    <w:rsid w:val="00F83456"/>
    <w:rsid w:val="00FA460D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F02E"/>
  <w15:chartTrackingRefBased/>
  <w15:docId w15:val="{5A6C5834-7BAA-4EC1-BA05-A33978AA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6F3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70C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D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2B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ED2B9C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FA4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uto.ru/mag/article/samym-populyarnym-tipom-kuzova-v-rossii-ostayotsya-sed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undamental-research.ru/ru/article/view?id=403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vbmokin/used-cars-price-prediction-by-15-models/noteboo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namashin.ru/statistika/russia/count_cars_kusov" TargetMode="External"/><Relationship Id="rId14" Type="http://schemas.openxmlformats.org/officeDocument/2006/relationships/hyperlink" Target="https://www.autostat.ru/news/544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Дьяков Андрей Анатольевич</cp:lastModifiedBy>
  <cp:revision>8</cp:revision>
  <dcterms:created xsi:type="dcterms:W3CDTF">2023-12-10T12:15:00Z</dcterms:created>
  <dcterms:modified xsi:type="dcterms:W3CDTF">2023-12-12T15:34:00Z</dcterms:modified>
</cp:coreProperties>
</file>