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7C9A5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第5课</w:t>
      </w:r>
    </w:p>
    <w:p w14:paraId="2746E76E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多彩画笔大师</w:t>
      </w:r>
    </w:p>
    <w:p w14:paraId="2F5D2230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670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D9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C7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32104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CB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C5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怎样给海龟岛的徽章加上颜色、粗线和填充？</w:t>
            </w:r>
          </w:p>
        </w:tc>
      </w:tr>
      <w:tr w14:paraId="090F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DB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F2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一枚有边框、有填充色的彩色徽章</w:t>
            </w:r>
          </w:p>
        </w:tc>
      </w:tr>
      <w:tr w14:paraId="5E31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50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7D8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color()/pencolor()/fillcolor()、begin_fill()/end_fill()、bgcolor()、pensize()、circle()</w:t>
            </w:r>
          </w:p>
        </w:tc>
      </w:tr>
      <w:tr w14:paraId="272D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81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80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理解填充必须包围完整的封闭图形代码</w:t>
            </w:r>
          </w:p>
        </w:tc>
      </w:tr>
      <w:tr w14:paraId="2AD6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6FC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EDD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lesson05_color_badge.py</w:t>
            </w:r>
          </w:p>
        </w:tc>
      </w:tr>
    </w:tbl>
    <w:p w14:paraId="6D6542B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177EECC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会设置画笔色、填充色、背景色，并使用pensize或width设置线条粗细。</w:t>
      </w:r>
    </w:p>
    <w:p w14:paraId="6ABDCF1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会使用begin_fill与end_fill完成封闭图形填充。</w:t>
      </w:r>
    </w:p>
    <w:p w14:paraId="34E727A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能调整circle半径和extent参数画圆或半圆。</w:t>
      </w:r>
    </w:p>
    <w:p w14:paraId="750664F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6139A57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41403E9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2EFBF9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22752D1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233D61D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7F81730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E1728B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3BA4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DF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E2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152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0327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2F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FD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课前复习：第4课知识抢答10题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95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05C5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C75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50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8FF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6E26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34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CA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12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4569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40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BB9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F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0FE2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4AC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B5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7F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5E89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0C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94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853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42AF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6A3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FB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55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6862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73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510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E9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3149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67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31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53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58B6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B71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66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F1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2B608E7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课前复习：第4课知识抢答（10题）</w:t>
      </w:r>
    </w:p>
    <w:p w14:paraId="1923460D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2091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15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3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FB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03CB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8EB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80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屏幕中心坐标是什么？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900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(0,0)。</w:t>
            </w:r>
          </w:p>
        </w:tc>
      </w:tr>
      <w:tr w14:paraId="012D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774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592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x正数通常向哪边？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F6F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向右。</w:t>
            </w:r>
          </w:p>
        </w:tc>
      </w:tr>
      <w:tr w14:paraId="1ABF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497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3E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y正数通常向哪边？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44B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向上。</w:t>
            </w:r>
          </w:p>
        </w:tc>
      </w:tr>
      <w:tr w14:paraId="06A3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E5B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84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goto需要几个坐标数字？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02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两个，x和y。</w:t>
            </w:r>
          </w:p>
        </w:tc>
      </w:tr>
      <w:tr w14:paraId="019B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843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51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移动不留线要先做什么？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09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penup()。</w:t>
            </w:r>
          </w:p>
        </w:tc>
      </w:tr>
      <w:tr w14:paraId="0479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B1E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52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home()有什么作用？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8A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回到中心原点。</w:t>
            </w:r>
          </w:p>
        </w:tc>
      </w:tr>
      <w:tr w14:paraId="0E06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6A9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4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setheading(90)让海龟朝哪边？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70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向上。</w:t>
            </w:r>
          </w:p>
        </w:tc>
      </w:tr>
      <w:tr w14:paraId="68BF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917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2D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dot()适合画什么？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59C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实心圆点/地点标记。</w:t>
            </w:r>
          </w:p>
        </w:tc>
      </w:tr>
      <w:tr w14:paraId="4C52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D3E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D65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circle()适合画什么？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59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圆或圆弧。</w:t>
            </w:r>
          </w:p>
        </w:tc>
      </w:tr>
      <w:tr w14:paraId="65703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C51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AF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上节课的微项目是什么？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0F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海龟岛藏宝图。</w:t>
            </w:r>
          </w:p>
        </w:tc>
      </w:tr>
    </w:tbl>
    <w:p w14:paraId="7D947F3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20575FF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今天我们要挑战：怎样给海龟岛的徽章加上颜色、粗线和填充？ 最后每位同学都要完成：一枚有边框、有填充色的彩色徽章。</w:t>
      </w:r>
    </w:p>
    <w:p w14:paraId="689D5FD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48F6F0CE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三种颜色命令</w:t>
      </w:r>
    </w:p>
    <w:p w14:paraId="1FA7E57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pencolor设置线条颜色，fillcolor设置里面的颜色，color可以一次设置两者。颜色词统一用red、blue、green、yellow、pink、orange。</w:t>
      </w:r>
    </w:p>
    <w:p w14:paraId="4315EB8E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填充三明治</w:t>
      </w:r>
    </w:p>
    <w:p w14:paraId="578D1966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begin_fill像上面一片面包，中间是完整图形代码，end_fill像下面一片面包，三者顺序不能乱。</w:t>
      </w:r>
    </w:p>
    <w:p w14:paraId="235125E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背景与粗细</w:t>
      </w:r>
    </w:p>
    <w:p w14:paraId="410BF29D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Screen().bgcolor设置画布背景；pensize(6)和width(6)都能把线宽设为6。两者作用相同，本课各运行一次。</w:t>
      </w:r>
    </w:p>
    <w:p w14:paraId="2419D23E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circle的两个数字</w:t>
      </w:r>
    </w:p>
    <w:p w14:paraId="2C2FE222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circle(60)画圆；circle(60,180)画半圆。本课只修改半径和180，不讲几何原理。</w:t>
      </w:r>
    </w:p>
    <w:p w14:paraId="5D1206A6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动手练习A｜练习A：彩色圆</w:t>
      </w:r>
    </w:p>
    <w:p w14:paraId="3B57ECD6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任务：使用width设置线条粗细并画圆。</w:t>
      </w:r>
    </w:p>
    <w:p w14:paraId="18E6B6D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  <w:br/>
        <w:t xml:space="preserve"> </w:t>
        <w:br/>
        <w:t>screen = turtle.Screen()</w:t>
        <w:br/>
        <w:t>screen.bgcolor("lightyellow")</w:t>
        <w:br/>
        <w:t>t = turtle.Turtle()</w:t>
        <w:br/>
        <w:t>t.pencolor("blue")</w:t>
        <w:br/>
        <w:t>t.width(6)</w:t>
        <w:br/>
        <w:t>t.circle(70)</w:t>
        <w:br/>
        <w:t xml:space="preserve"> </w:t>
        <w:br/>
        <w:t>turtle.done()</w:t>
      </w:r>
    </w:p>
    <w:p w14:paraId="319D879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淡黄色背景上出现一个蓝色粗线圆。</w:t>
      </w:r>
    </w:p>
    <w:p w14:paraId="58E15A3D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学生改一改：把width(6)换成pensize(3)，再比较线条粗细。</w:t>
      </w:r>
    </w:p>
    <w:p w14:paraId="1F53AD20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教师支架：width和pensize作用相同；括号中只填一个简单数字。</w:t>
      </w:r>
    </w:p>
    <w:p w14:paraId="4FF0C7B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0D902DEA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445C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92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01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B2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2F16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9C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15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设置画笔线条颜色可用？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pencolor()    B. range()    C. input()    D. type()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29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pencolor设置线条颜色。</w:t>
            </w:r>
          </w:p>
        </w:tc>
      </w:tr>
      <w:tr w14:paraId="0DD7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619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EA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设置填充颜色可用？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forward()    B. fillcolor()    C. home()    D. print()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83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fillcolor设置图形内部颜色。</w:t>
            </w:r>
          </w:p>
        </w:tc>
      </w:tr>
      <w:tr w14:paraId="3080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E72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58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开始填充前使用？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end_fill()    B. begin_fill()    C. penup()    D. done()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A7A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begin_fill标记填充开始。</w:t>
            </w:r>
          </w:p>
        </w:tc>
      </w:tr>
      <w:tr w14:paraId="6BDA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6C0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78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完成封闭图形后使用？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end_fill()    B. begin_fill()    C. left()    D. setx()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70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end_fill结束并显示填充。</w:t>
            </w:r>
          </w:p>
        </w:tc>
      </w:tr>
      <w:tr w14:paraId="5D1E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64D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50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设置背景颜色可用？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screen.bgcolor()    B. t.forward()    C. t.range()    D. print()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3F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bgcolor设置画布背景。</w:t>
            </w:r>
          </w:p>
        </w:tc>
      </w:tr>
      <w:tr w14:paraId="3F73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CB6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CD4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t.pensize(6)表示？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画6次    B. 线宽为6    C. 走6步    D. 转6度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FC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pensize控制画笔粗细。</w:t>
            </w:r>
          </w:p>
        </w:tc>
      </w:tr>
      <w:tr w14:paraId="7754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391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BF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t.circle(50)中的50主要表示？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半径    B. 颜色    C. 速度    D. 名字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EE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circle的第一个参数是半径。</w:t>
            </w:r>
          </w:p>
        </w:tc>
      </w:tr>
      <w:tr w14:paraId="7711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DED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D7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填充代码的正确顺序是？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画图-开始-结束    B. 开始-画图-结束    C. 结束-画图-开始    D. 开始-结束-画图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EAF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先开始填充，再画封闭图形，最后结束填充。</w:t>
            </w:r>
          </w:p>
        </w:tc>
      </w:tr>
    </w:tbl>
    <w:p w14:paraId="3FBC72E4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5F5495C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动手练习B｜练习B：填充正方形</w:t>
      </w:r>
    </w:p>
    <w:p w14:paraId="725E6FB1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任务：使用填充三明治给正方形上色。</w:t>
      </w:r>
    </w:p>
    <w:p w14:paraId="30C2A787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t.color("red", "pink")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t.begin_fill()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i in range(4):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t.forward(100)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t.right(90)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t.end_fill()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5AE6A14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红色边框、粉色内部的正方形。</w:t>
      </w:r>
    </w:p>
    <w:p w14:paraId="6B7C9813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学生改一改：修改边框色、填充色和边长。</w:t>
      </w:r>
    </w:p>
    <w:p w14:paraId="2479E258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教师支架：begin_fill必须放在画图前，end_fill必须放在封闭图形完成后。</w:t>
      </w:r>
    </w:p>
    <w:p w14:paraId="3A1C4CB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动手练习C（拓展应用/微型PBL作品）｜微项目：海龟岛彩色徽章</w:t>
      </w:r>
    </w:p>
    <w:p w14:paraId="17850DD3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任务：用两个填充圆制作双层徽章。</w:t>
      </w:r>
    </w:p>
    <w:p w14:paraId="147D89B4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 = turtle.Screen()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screen.bgcolor("lightblue")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t.pensize(4)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外圈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t.color("navy", "yellow")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t.begin_fill()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t.circle(100)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t.end_fill()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内圈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t.penup()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t.goto(0, 35)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t.pendown()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t.color("red", "orange")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t.begin_fill()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t.circle(65)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t.end_fill()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656E7539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得到有背景、双色边框和填充的双层圆徽章。</w:t>
      </w:r>
    </w:p>
    <w:p w14:paraId="5CDB16DE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学生改一改：从颜色卡中选两组颜色；可把内圈半径65改成50或75。</w:t>
      </w:r>
    </w:p>
    <w:p w14:paraId="2923427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教师支架：如果内圈位置不理想，只允许改goto的y数字，减少认知负担。</w:t>
      </w:r>
    </w:p>
    <w:p w14:paraId="39EC7F8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2676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EE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94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55F4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93E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CC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展示黑白徽章和彩色徽章，让学生说差别。</w:t>
            </w:r>
          </w:p>
        </w:tc>
      </w:tr>
      <w:tr w14:paraId="7241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270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6F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完成彩色圆和填充正方形。</w:t>
            </w:r>
          </w:p>
        </w:tc>
      </w:tr>
      <w:tr w14:paraId="4E43F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959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658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用三明治手势记忆填充顺序。</w:t>
            </w:r>
          </w:p>
        </w:tc>
      </w:tr>
      <w:tr w14:paraId="7A7E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B2B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BAC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完成双层彩色徽章并选择配色。</w:t>
            </w:r>
          </w:p>
        </w:tc>
      </w:tr>
      <w:tr w14:paraId="0C0C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14D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33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同伴建议只关注：颜色是否清楚、图形是否完整。</w:t>
            </w:r>
          </w:p>
        </w:tc>
      </w:tr>
    </w:tbl>
    <w:p w14:paraId="1F3964F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7B9C65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至少使用两种颜色。</w:t>
      </w:r>
    </w:p>
    <w:p w14:paraId="5B1B7EF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填充图形完整，没有漏掉end_fill。</w:t>
      </w:r>
    </w:p>
    <w:p w14:paraId="351B9AB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作品包含背景或不同线宽中的至少一项。</w:t>
      </w:r>
    </w:p>
    <w:p w14:paraId="65F39B15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7230A4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1B7A73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颜色名称拼错：只从教师颜色卡复制。</w:t>
      </w:r>
    </w:p>
    <w:p w14:paraId="48D78D3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图形未封闭导致填充异常：先检查循环次数和转角。</w:t>
      </w:r>
    </w:p>
    <w:p w14:paraId="5C8BABB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begin/end位置颠倒：板书固定三明治结构。</w:t>
      </w:r>
    </w:p>
    <w:p w14:paraId="463C4DD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1C5CA877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请学生口头完成：今天我学会了“画笔颜色”；我完成了“一枚有边框、有填充色的彩色徽章”；下次遇到报错，我会先检查拼写、符号和缩进。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