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09BB" w14:textId="77777777" w:rsidR="00925873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1F9A090D" w14:textId="77777777" w:rsidR="00925873" w:rsidRDefault="00000000">
      <w:r>
        <w:pict w14:anchorId="031B83CB">
          <v:rect id="_x0000_i1025" style="width:0;height:1.5pt" o:hralign="center" o:hrstd="t" o:hr="t" fillcolor="#a0a0a0" stroked="f"/>
        </w:pict>
      </w:r>
    </w:p>
    <w:p w14:paraId="735A0173" w14:textId="77777777" w:rsidR="00925873" w:rsidRDefault="00925873"/>
    <w:p w14:paraId="5EF68ECA" w14:textId="77777777" w:rsidR="00925873" w:rsidRDefault="00925873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925873" w14:paraId="25E73578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B885" w14:textId="77777777" w:rsidR="00925873" w:rsidRDefault="00925873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97B0" w14:textId="77777777" w:rsidR="0092587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1ED1" w14:textId="77777777" w:rsidR="0092587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16A4" w14:textId="77777777" w:rsidR="0092587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925873" w14:paraId="0AAFC922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1FB16A9" w14:textId="77777777" w:rsidR="0092587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81EE" w14:textId="77777777" w:rsidR="00EE3E90" w:rsidRPr="00EE3E90" w:rsidRDefault="00EE3E90" w:rsidP="0057593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 w:rsidRPr="00EE3E90">
              <w:rPr>
                <w:rFonts w:ascii="Google Sans" w:eastAsia="Google Sans" w:hAnsi="Google Sans" w:cs="Google Sans"/>
                <w:bCs/>
              </w:rPr>
              <w:t>The deposit incident occurred on July 10th.</w:t>
            </w:r>
          </w:p>
          <w:p w14:paraId="43F630F9" w14:textId="132FABB9" w:rsidR="00EE3E90" w:rsidRPr="00EE3E90" w:rsidRDefault="00EE3E90" w:rsidP="0057593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 w:rsidRPr="00EE3E90">
              <w:rPr>
                <w:rFonts w:ascii="Google Sans" w:eastAsia="Google Sans" w:hAnsi="Google Sans" w:cs="Google Sans"/>
                <w:bCs/>
              </w:rPr>
              <w:t>The user account used for this transaction was "</w:t>
            </w:r>
            <w:r w:rsidR="009841A5">
              <w:rPr>
                <w:rFonts w:ascii="Google Sans" w:eastAsia="Google Sans" w:hAnsi="Google Sans" w:cs="Google Sans"/>
                <w:bCs/>
              </w:rPr>
              <w:t>Lagal/Administrator</w:t>
            </w:r>
            <w:r w:rsidRPr="00EE3E90">
              <w:rPr>
                <w:rFonts w:ascii="Google Sans" w:eastAsia="Google Sans" w:hAnsi="Google Sans" w:cs="Google Sans"/>
                <w:bCs/>
              </w:rPr>
              <w:t>."</w:t>
            </w:r>
          </w:p>
          <w:p w14:paraId="56C18C0F" w14:textId="5FCB9FEA" w:rsidR="00EE3E90" w:rsidRPr="00EE3E90" w:rsidRDefault="00EE3E90" w:rsidP="0057593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 w:rsidRPr="00EE3E90">
              <w:rPr>
                <w:rFonts w:ascii="Google Sans" w:eastAsia="Google Sans" w:hAnsi="Google Sans" w:cs="Google Sans"/>
                <w:bCs/>
              </w:rPr>
              <w:t xml:space="preserve">The transaction was initiated from an unrecognized device with the IP address </w:t>
            </w:r>
            <w:r w:rsidR="002B0818" w:rsidRPr="002B0818">
              <w:rPr>
                <w:rFonts w:ascii="Google Sans" w:eastAsia="Google Sans" w:hAnsi="Google Sans" w:cs="Google Sans"/>
                <w:bCs/>
              </w:rPr>
              <w:t>152.207.255.255</w:t>
            </w:r>
            <w:r w:rsidRPr="00EE3E90">
              <w:rPr>
                <w:rFonts w:ascii="Google Sans" w:eastAsia="Google Sans" w:hAnsi="Google Sans" w:cs="Google Sans"/>
                <w:bCs/>
              </w:rPr>
              <w:t>.</w:t>
            </w:r>
          </w:p>
          <w:p w14:paraId="6A1EFCAC" w14:textId="551B44A6" w:rsidR="00925873" w:rsidRPr="00EE3E90" w:rsidRDefault="00925873" w:rsidP="00EE3E9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Cs/>
                <w:i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14C9" w14:textId="2BEDCA23" w:rsidR="00C564BA" w:rsidRPr="00C564BA" w:rsidRDefault="00C564BA" w:rsidP="0057593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 w:rsidRPr="00C564BA">
              <w:rPr>
                <w:rFonts w:ascii="Google Sans" w:eastAsia="Google Sans" w:hAnsi="Google Sans" w:cs="Google Sans"/>
                <w:bCs/>
              </w:rPr>
              <w:t>The user "</w:t>
            </w:r>
            <w:r w:rsidR="00887A70">
              <w:rPr>
                <w:rFonts w:ascii="Google Sans" w:eastAsia="Google Sans" w:hAnsi="Google Sans" w:cs="Google Sans"/>
                <w:bCs/>
              </w:rPr>
              <w:t>Robert Taylor Jr.</w:t>
            </w:r>
            <w:r w:rsidRPr="00C564BA">
              <w:rPr>
                <w:rFonts w:ascii="Google Sans" w:eastAsia="Google Sans" w:hAnsi="Google Sans" w:cs="Google Sans"/>
                <w:bCs/>
              </w:rPr>
              <w:t>" had higher access privileges than necessary</w:t>
            </w:r>
            <w:r w:rsidR="00887A70">
              <w:rPr>
                <w:rFonts w:ascii="Google Sans" w:eastAsia="Google Sans" w:hAnsi="Google Sans" w:cs="Google Sans"/>
                <w:bCs/>
              </w:rPr>
              <w:t xml:space="preserve"> (Admin)</w:t>
            </w:r>
            <w:r w:rsidRPr="00C564BA">
              <w:rPr>
                <w:rFonts w:ascii="Google Sans" w:eastAsia="Google Sans" w:hAnsi="Google Sans" w:cs="Google Sans"/>
                <w:bCs/>
              </w:rPr>
              <w:t>.</w:t>
            </w:r>
          </w:p>
          <w:p w14:paraId="54A712BF" w14:textId="7B8DB94D" w:rsidR="00C564BA" w:rsidRPr="00C564BA" w:rsidRDefault="00C564BA" w:rsidP="0057593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 w:rsidRPr="00C564BA">
              <w:rPr>
                <w:rFonts w:ascii="Google Sans" w:eastAsia="Google Sans" w:hAnsi="Google Sans" w:cs="Google Sans"/>
                <w:bCs/>
              </w:rPr>
              <w:t>The account of "</w:t>
            </w:r>
            <w:r w:rsidR="001A2E98">
              <w:rPr>
                <w:rFonts w:ascii="Google Sans" w:eastAsia="Google Sans" w:hAnsi="Google Sans" w:cs="Google Sans"/>
                <w:bCs/>
              </w:rPr>
              <w:t>Robert Taylor Jr.</w:t>
            </w:r>
            <w:r w:rsidRPr="00C564BA">
              <w:rPr>
                <w:rFonts w:ascii="Google Sans" w:eastAsia="Google Sans" w:hAnsi="Google Sans" w:cs="Google Sans"/>
                <w:bCs/>
              </w:rPr>
              <w:t>" was still active even though the employee left the company.</w:t>
            </w:r>
          </w:p>
          <w:p w14:paraId="574D2597" w14:textId="1F39FCB9" w:rsidR="00925873" w:rsidRDefault="00925873" w:rsidP="00C564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502C" w14:textId="77777777" w:rsidR="004B135C" w:rsidRPr="004B135C" w:rsidRDefault="004B135C" w:rsidP="004B135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 w:rsidRPr="004B135C">
              <w:rPr>
                <w:rFonts w:ascii="Google Sans" w:eastAsia="Google Sans" w:hAnsi="Google Sans" w:cs="Google Sans"/>
                <w:bCs/>
              </w:rPr>
              <w:t>Implement a principle of least privilege to restrict the access of user accounts.</w:t>
            </w:r>
          </w:p>
          <w:p w14:paraId="713F5AC8" w14:textId="77777777" w:rsidR="004B135C" w:rsidRPr="004B135C" w:rsidRDefault="004B135C" w:rsidP="004B135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 w:rsidRPr="004B135C">
              <w:rPr>
                <w:rFonts w:ascii="Google Sans" w:eastAsia="Google Sans" w:hAnsi="Google Sans" w:cs="Google Sans"/>
                <w:bCs/>
              </w:rPr>
              <w:t>Regularly review and deactivate accounts of employees who have left the company to prevent unauthorized access.</w:t>
            </w:r>
          </w:p>
          <w:p w14:paraId="55ADE179" w14:textId="2693DFBE" w:rsidR="00925873" w:rsidRPr="004B135C" w:rsidRDefault="00925873" w:rsidP="004B135C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bCs/>
                <w:i/>
              </w:rPr>
            </w:pPr>
          </w:p>
        </w:tc>
      </w:tr>
    </w:tbl>
    <w:p w14:paraId="14C3DF97" w14:textId="77777777" w:rsidR="00925873" w:rsidRDefault="00925873"/>
    <w:p w14:paraId="39656D36" w14:textId="77777777" w:rsidR="00925873" w:rsidRDefault="00925873"/>
    <w:sectPr w:rsidR="00925873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581"/>
    <w:multiLevelType w:val="multilevel"/>
    <w:tmpl w:val="C5887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E1FF0"/>
    <w:multiLevelType w:val="hybridMultilevel"/>
    <w:tmpl w:val="F4C2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51085"/>
    <w:multiLevelType w:val="hybridMultilevel"/>
    <w:tmpl w:val="97D6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F48AC"/>
    <w:multiLevelType w:val="multilevel"/>
    <w:tmpl w:val="800E2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141710"/>
    <w:multiLevelType w:val="multilevel"/>
    <w:tmpl w:val="CFCEC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6332626">
    <w:abstractNumId w:val="4"/>
  </w:num>
  <w:num w:numId="2" w16cid:durableId="734159479">
    <w:abstractNumId w:val="0"/>
  </w:num>
  <w:num w:numId="3" w16cid:durableId="375660359">
    <w:abstractNumId w:val="3"/>
  </w:num>
  <w:num w:numId="4" w16cid:durableId="1389108086">
    <w:abstractNumId w:val="2"/>
  </w:num>
  <w:num w:numId="5" w16cid:durableId="194414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873"/>
    <w:rsid w:val="001A2E98"/>
    <w:rsid w:val="002B0818"/>
    <w:rsid w:val="004B135C"/>
    <w:rsid w:val="0057593D"/>
    <w:rsid w:val="00887A70"/>
    <w:rsid w:val="00925873"/>
    <w:rsid w:val="009841A5"/>
    <w:rsid w:val="00C564BA"/>
    <w:rsid w:val="00E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D378"/>
  <w15:docId w15:val="{21D7173B-D1F4-4D63-BE7F-582A3514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E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9</cp:revision>
  <dcterms:created xsi:type="dcterms:W3CDTF">2023-10-14T12:19:00Z</dcterms:created>
  <dcterms:modified xsi:type="dcterms:W3CDTF">2023-10-14T12:31:00Z</dcterms:modified>
</cp:coreProperties>
</file>