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68C" w14:textId="77777777" w:rsidR="00B6293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00F7B72A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3A3A729E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399C3C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F4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CC0AD55" w14:textId="2F795FF1" w:rsidR="00B6293C" w:rsidRDefault="00AE21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10/21/2023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54D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8F49245" w14:textId="59972242" w:rsidR="00B6293C" w:rsidRDefault="008A4A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B6293C" w14:paraId="4737C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6497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631" w14:textId="754DFA29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267BD1">
              <w:rPr>
                <w:rFonts w:ascii="Google Sans" w:eastAsia="Google Sans" w:hAnsi="Google Sans" w:cs="Google Sans"/>
                <w:color w:val="434343"/>
              </w:rPr>
              <w:t xml:space="preserve">Initial incident documentation for healthcare clinic ransomware </w:t>
            </w:r>
            <w:r w:rsidR="00834BD3" w:rsidRPr="00267BD1">
              <w:rPr>
                <w:rFonts w:ascii="Google Sans" w:eastAsia="Google Sans" w:hAnsi="Google Sans" w:cs="Google Sans"/>
                <w:color w:val="434343"/>
              </w:rPr>
              <w:t>attack.</w:t>
            </w:r>
          </w:p>
        </w:tc>
      </w:tr>
      <w:tr w:rsidR="00B6293C" w14:paraId="3694CCE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9DB3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95B" w14:textId="7C1AB08F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B6293C" w14:paraId="1DA46E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A7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714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4AB9C52" w14:textId="2620A9D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9A1F0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A1F00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Unethical hackers through targeted phishing emails.</w:t>
            </w:r>
          </w:p>
          <w:p w14:paraId="1698B628" w14:textId="2FEB7AA3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E50C0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Ransomware </w:t>
            </w:r>
            <w:r w:rsidR="00F230B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attac</w:t>
            </w:r>
            <w:r w:rsidR="00F37254">
              <w:rPr>
                <w:rFonts w:ascii="Google Sans" w:eastAsia="Google Sans" w:hAnsi="Google Sans" w:cs="Google Sans"/>
                <w:i/>
                <w:iCs/>
                <w:color w:val="434343"/>
              </w:rPr>
              <w:t>k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leading to the encryption of critical files, disrupting business operations.</w:t>
            </w:r>
          </w:p>
          <w:p w14:paraId="7B90D121" w14:textId="5EB6ECFB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24464" w:rsidRPr="00724464">
              <w:rPr>
                <w:rFonts w:ascii="Google Sans" w:eastAsia="Google Sans" w:hAnsi="Google Sans" w:cs="Google Sans"/>
                <w:i/>
                <w:iCs/>
                <w:color w:val="434343"/>
              </w:rPr>
              <w:t>Tuesday morning at approximately 9:00 a.m.</w:t>
            </w:r>
          </w:p>
          <w:p w14:paraId="7DB3CC75" w14:textId="3263659A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84CA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U.S. healthcare clinic specializing in primary care services.</w:t>
            </w:r>
          </w:p>
          <w:p w14:paraId="75B78CE0" w14:textId="5246B6A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166C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B3227" w:rsidRPr="00BB3227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 gained access through phishing emails with malicious attachments.</w:t>
            </w:r>
          </w:p>
        </w:tc>
      </w:tr>
      <w:tr w:rsidR="00B6293C" w14:paraId="3D6DCC3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6B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F1D0" w14:textId="77777777" w:rsidR="00E71DFD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 xml:space="preserve">What measures could the healthcare organization take to avoid a recurrence of such an event? </w:t>
            </w:r>
          </w:p>
          <w:p w14:paraId="2E1D846B" w14:textId="1F2C52C4" w:rsidR="00B6293C" w:rsidRPr="007E4B8A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>Is it advisable for the company to make the ransom payment in exchange for the decryption key?</w:t>
            </w:r>
          </w:p>
        </w:tc>
      </w:tr>
    </w:tbl>
    <w:p w14:paraId="384067E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5C39A1D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F40B441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E30D0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1051544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4196096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7D4C255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983F11B" w14:textId="77777777" w:rsidR="005C2CAD" w:rsidRDefault="005C2CA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9DE9715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2E0A1D5">
          <v:rect id="_x0000_i1025" style="width:0;height:1.5pt" o:hralign="center" o:hrstd="t" o:hr="t" fillcolor="#a0a0a0" stroked="f"/>
        </w:pict>
      </w:r>
    </w:p>
    <w:p w14:paraId="0B56C0C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19C3911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0BA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7380CC98" w14:textId="14910F54" w:rsidR="00B6293C" w:rsidRDefault="00FC0FB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10/29/2023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A6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DA2632D" w14:textId="10E75213" w:rsidR="00B6293C" w:rsidRDefault="005C2CA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002</w:t>
            </w:r>
          </w:p>
        </w:tc>
      </w:tr>
      <w:tr w:rsidR="00B6293C" w14:paraId="35E05CC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D2D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C0D3" w14:textId="68FA4FC2" w:rsidR="00B6293C" w:rsidRDefault="007060F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Analysis of a suspicious file using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 xml:space="preserve"> and identification of related </w:t>
            </w:r>
            <w:proofErr w:type="spellStart"/>
            <w:r w:rsidRPr="007060F7"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 w:rsidRPr="007060F7">
              <w:rPr>
                <w:rFonts w:ascii="Google Sans" w:eastAsia="Google Sans" w:hAnsi="Google Sans" w:cs="Google Sans"/>
                <w:color w:val="434343"/>
              </w:rPr>
              <w:t>.</w:t>
            </w:r>
          </w:p>
        </w:tc>
      </w:tr>
      <w:tr w:rsidR="00B6293C" w14:paraId="3218D23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4CE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00C1" w14:textId="3F1B660A" w:rsidR="00B6293C" w:rsidRDefault="00887E0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B6293C" w14:paraId="18629C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38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604F1AB1" w14:textId="4C9F501A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857F0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Unknown </w:t>
            </w:r>
            <w:r w:rsidR="00A52E4F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</w:t>
            </w:r>
            <w:r w:rsidR="001C266D" w:rsidRPr="001C266D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delivered the malicious file via email.</w:t>
            </w:r>
          </w:p>
          <w:p w14:paraId="55BFEF49" w14:textId="66D9179E" w:rsidR="00B6293C" w:rsidRPr="00640A5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i/>
                <w:i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640A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9341D" w:rsidRPr="0089341D">
              <w:rPr>
                <w:rFonts w:ascii="Google Sans" w:eastAsia="Google Sans" w:hAnsi="Google Sans" w:cs="Google Sans"/>
                <w:i/>
                <w:iCs/>
                <w:color w:val="434343"/>
              </w:rPr>
              <w:t>An employee received and executed a malicious file, resulting in the creation of unauthorized executable files</w:t>
            </w:r>
            <w:r w:rsidR="00640A55" w:rsidRPr="00640A55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</w:p>
          <w:p w14:paraId="3F4BAE71" w14:textId="5A2BFD86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6100E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100EF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at 1:15 p.m</w:t>
            </w:r>
            <w:r w:rsidR="00A12E23" w:rsidRPr="00A12E23">
              <w:rPr>
                <w:rFonts w:ascii="Google Sans" w:eastAsia="Google Sans" w:hAnsi="Google Sans" w:cs="Google Sans"/>
                <w:i/>
                <w:iCs/>
                <w:color w:val="434343"/>
              </w:rPr>
              <w:t>.</w:t>
            </w:r>
            <w:r w:rsid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When </w:t>
            </w:r>
            <w:r w:rsid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unauthorized executable files</w:t>
            </w:r>
            <w:r w:rsidR="00E42F0B" w:rsidRPr="00E42F0B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were created on the employee's computer.</w:t>
            </w:r>
          </w:p>
          <w:p w14:paraId="5570069B" w14:textId="77B348CF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57C1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57C14" w:rsidRPr="00B57C14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occurred on the employee's computer.</w:t>
            </w:r>
          </w:p>
          <w:p w14:paraId="45BA552E" w14:textId="02EB5410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2F215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0172FF" w:rsidRPr="000172FF">
              <w:rPr>
                <w:rFonts w:ascii="Google Sans" w:eastAsia="Google Sans" w:hAnsi="Google Sans" w:cs="Google Sans"/>
                <w:i/>
                <w:iCs/>
                <w:color w:val="434343"/>
              </w:rPr>
              <w:t>The incident happened because the employee opened a password-protected spreadsheet file from an email that contained a malicious payload.</w:t>
            </w:r>
          </w:p>
        </w:tc>
      </w:tr>
      <w:tr w:rsidR="00B6293C" w14:paraId="7957497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A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C9D8" w14:textId="2CDC2F9A" w:rsidR="00B6293C" w:rsidRPr="005A5B99" w:rsidRDefault="005A5B9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  <w:bCs/>
                <w:color w:val="434343"/>
              </w:rPr>
            </w:pPr>
            <w:r w:rsidRPr="005A5B99">
              <w:rPr>
                <w:rFonts w:ascii="Google Sans" w:eastAsia="Google Sans" w:hAnsi="Google Sans" w:cs="Google Sans"/>
                <w:color w:val="434343"/>
              </w:rPr>
              <w:t xml:space="preserve">The </w:t>
            </w:r>
            <w:proofErr w:type="spellStart"/>
            <w:r w:rsidRPr="005A5B99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5A5B99">
              <w:rPr>
                <w:rFonts w:ascii="Google Sans" w:eastAsia="Google Sans" w:hAnsi="Google Sans" w:cs="Google Sans"/>
                <w:color w:val="434343"/>
              </w:rPr>
              <w:t xml:space="preserve"> report on the SHA256 file hash (54e6ea47eb04634d3e87fd7787e2136ccfbcc80ade34f246a12cf93bab527f6b) strongly indicates the file is malicious based on a high vendors' ratio, a negative community score, and multiple vendors flagging it as malicious. Additionally, the report provided various </w:t>
            </w:r>
            <w:proofErr w:type="spellStart"/>
            <w:r w:rsidRPr="005A5B99">
              <w:rPr>
                <w:rFonts w:ascii="Google Sans" w:eastAsia="Google Sans" w:hAnsi="Google Sans" w:cs="Google Sans"/>
                <w:color w:val="434343"/>
              </w:rPr>
              <w:t>IoCs</w:t>
            </w:r>
            <w:proofErr w:type="spellEnd"/>
            <w:r w:rsidRPr="005A5B99">
              <w:rPr>
                <w:rFonts w:ascii="Google Sans" w:eastAsia="Google Sans" w:hAnsi="Google Sans" w:cs="Google Sans"/>
                <w:color w:val="434343"/>
              </w:rPr>
              <w:t>, including a SHA1 hash (e7d9cf0c6dd65f7393c15c31fca28f7ed9e7f67a), an IP address (185.53.178.7), and a domain name (mypc.com) associated with the malware.</w:t>
            </w:r>
          </w:p>
        </w:tc>
      </w:tr>
    </w:tbl>
    <w:p w14:paraId="24A97C6C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A745D3D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3C1BF54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C922843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21F2515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E5D7905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007C870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1B5F3C7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81C8CDA" w14:textId="77777777" w:rsidR="00AF141F" w:rsidRDefault="00AF141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5170531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EAD230D">
          <v:rect id="_x0000_i1026" style="width:0;height:1.5pt" o:hralign="center" o:hrstd="t" o:hr="t" fillcolor="#a0a0a0" stroked="f"/>
        </w:pict>
      </w:r>
    </w:p>
    <w:p w14:paraId="2F2EE6FE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25E3665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EF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F8E11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D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86F036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6DF2922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914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03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0FA8A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35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C0E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4555033A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AFB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46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D1D5342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90FDE4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0CFE2D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23E857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393BA0B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1D77A9A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0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B8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2B519B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8A7EFA6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732665D0">
          <v:rect id="_x0000_i1027" style="width:0;height:1.5pt" o:hralign="center" o:hrstd="t" o:hr="t" fillcolor="#a0a0a0" stroked="f"/>
        </w:pict>
      </w:r>
    </w:p>
    <w:p w14:paraId="6DA1844D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7495F5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55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206E0D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ED6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1FF275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01C9B46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E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7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56B59BA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18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77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6D38199D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6E0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DD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41C3D24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1065CD9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2C8D331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FED97E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8EA3D2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DA7572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B3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63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7C7F7D8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D7BF089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6C79429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1CD054">
          <v:rect id="_x0000_i1028" style="width:0;height:1.5pt" o:hralign="center" o:hrstd="t" o:hr="t" fillcolor="#a0a0a0" stroked="f"/>
        </w:pict>
      </w:r>
    </w:p>
    <w:p w14:paraId="318B9AF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A6C85B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CA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58B9A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D9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64A9353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71EA36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3A97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7CA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7B1CA0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A0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F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56873A4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9B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4D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0086CFB5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EDB046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345DA3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9D11E4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683BA1A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4F9AB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6E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7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93FC40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4FA0CF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70F26C">
          <v:rect id="_x0000_i1029" style="width:0;height:1.5pt" o:hralign="center" o:hrstd="t" o:hr="t" fillcolor="#a0a0a0" stroked="f"/>
        </w:pict>
      </w:r>
    </w:p>
    <w:p w14:paraId="5FD91524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52E82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E2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919337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29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28B1B9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403A681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7DC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73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91B426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CC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4B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1BE868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CB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B2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5533824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41AC81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27A3D4C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68E4F8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C8D8307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61DF765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51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4CC107E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3A19BA6" w14:textId="77777777" w:rsidR="00B6293C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59DCFC08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0DBD98C0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F10CCC9">
          <v:rect id="_x0000_i1030" style="width:0;height:1.5pt" o:hralign="center" o:hrstd="t" o:hr="t" fillcolor="#a0a0a0" stroked="f"/>
        </w:pict>
      </w:r>
    </w:p>
    <w:p w14:paraId="3D99A90F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6293C" w14:paraId="13A36F55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DD7" w14:textId="77777777" w:rsidR="00B629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7FF2DBA1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B6293C" w:rsidSect="007E4B8A">
      <w:head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E966" w14:textId="77777777" w:rsidR="00C63990" w:rsidRDefault="00C63990">
      <w:pPr>
        <w:spacing w:line="240" w:lineRule="auto"/>
      </w:pPr>
      <w:r>
        <w:separator/>
      </w:r>
    </w:p>
  </w:endnote>
  <w:endnote w:type="continuationSeparator" w:id="0">
    <w:p w14:paraId="10BFD87D" w14:textId="77777777" w:rsidR="00C63990" w:rsidRDefault="00C63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EF6C" w14:textId="77777777" w:rsidR="00B6293C" w:rsidRDefault="00B6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B51A" w14:textId="77777777" w:rsidR="00C63990" w:rsidRDefault="00C63990">
      <w:pPr>
        <w:spacing w:line="240" w:lineRule="auto"/>
      </w:pPr>
      <w:r>
        <w:separator/>
      </w:r>
    </w:p>
  </w:footnote>
  <w:footnote w:type="continuationSeparator" w:id="0">
    <w:p w14:paraId="7EDF126D" w14:textId="77777777" w:rsidR="00C63990" w:rsidRDefault="00C63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39AA" w14:textId="77777777" w:rsidR="00B6293C" w:rsidRDefault="00B6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3C86" w14:textId="77777777" w:rsidR="00B6293C" w:rsidRDefault="00000000">
    <w:r>
      <w:rPr>
        <w:noProof/>
      </w:rPr>
      <w:drawing>
        <wp:inline distT="19050" distB="19050" distL="19050" distR="19050" wp14:anchorId="43CB7C02" wp14:editId="7061299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903"/>
    <w:multiLevelType w:val="multilevel"/>
    <w:tmpl w:val="E668D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3C"/>
    <w:rsid w:val="000172FF"/>
    <w:rsid w:val="001C266D"/>
    <w:rsid w:val="00252F01"/>
    <w:rsid w:val="00267BD1"/>
    <w:rsid w:val="002D3D16"/>
    <w:rsid w:val="002F2155"/>
    <w:rsid w:val="00374DAE"/>
    <w:rsid w:val="00553FDE"/>
    <w:rsid w:val="005A5B99"/>
    <w:rsid w:val="005C2CAD"/>
    <w:rsid w:val="005C4C11"/>
    <w:rsid w:val="006100EF"/>
    <w:rsid w:val="006338E4"/>
    <w:rsid w:val="00640A55"/>
    <w:rsid w:val="007060F7"/>
    <w:rsid w:val="00724464"/>
    <w:rsid w:val="00784CA7"/>
    <w:rsid w:val="007E4B8A"/>
    <w:rsid w:val="00834BD3"/>
    <w:rsid w:val="00857F07"/>
    <w:rsid w:val="00887E07"/>
    <w:rsid w:val="0089341D"/>
    <w:rsid w:val="0089737D"/>
    <w:rsid w:val="008A4A5D"/>
    <w:rsid w:val="008E2A82"/>
    <w:rsid w:val="009A1F00"/>
    <w:rsid w:val="00A12E23"/>
    <w:rsid w:val="00A34BDC"/>
    <w:rsid w:val="00A52E4F"/>
    <w:rsid w:val="00AE215D"/>
    <w:rsid w:val="00AF141F"/>
    <w:rsid w:val="00B166C4"/>
    <w:rsid w:val="00B57C14"/>
    <w:rsid w:val="00B6293C"/>
    <w:rsid w:val="00BB3227"/>
    <w:rsid w:val="00C63990"/>
    <w:rsid w:val="00D0425D"/>
    <w:rsid w:val="00E42F0B"/>
    <w:rsid w:val="00E50C08"/>
    <w:rsid w:val="00E71DFD"/>
    <w:rsid w:val="00F230B7"/>
    <w:rsid w:val="00F37254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AFE"/>
  <w15:docId w15:val="{4D4AB5BF-8544-46AA-8318-62510E5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560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99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0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3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7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4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75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54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0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8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41</cp:revision>
  <dcterms:created xsi:type="dcterms:W3CDTF">2023-10-21T13:52:00Z</dcterms:created>
  <dcterms:modified xsi:type="dcterms:W3CDTF">2023-10-29T11:06:00Z</dcterms:modified>
</cp:coreProperties>
</file>