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6DAA" w:rsidRDefault="00000000">
      <w:pPr>
        <w:pStyle w:val="Heading1"/>
        <w:jc w:val="center"/>
        <w:rPr>
          <w:rFonts w:ascii="Google Sans" w:eastAsia="Google Sans" w:hAnsi="Google Sans" w:cs="Google Sans"/>
          <w:sz w:val="24"/>
          <w:szCs w:val="24"/>
        </w:rPr>
      </w:pPr>
      <w:bookmarkStart w:id="0" w:name="_wj2j189xt6fj" w:colFirst="0" w:colLast="0"/>
      <w:bookmarkEnd w:id="0"/>
      <w:r>
        <w:rPr>
          <w:rFonts w:ascii="Google Sans" w:eastAsia="Google Sans" w:hAnsi="Google Sans" w:cs="Google Sans"/>
        </w:rPr>
        <w:t>Stakeholder memorandum</w:t>
      </w:r>
    </w:p>
    <w:p w14:paraId="00000002" w14:textId="77777777" w:rsidR="00196DAA" w:rsidRDefault="00196DAA">
      <w:pPr>
        <w:rPr>
          <w:rFonts w:ascii="Google Sans" w:eastAsia="Google Sans" w:hAnsi="Google Sans" w:cs="Google Sans"/>
          <w:sz w:val="24"/>
          <w:szCs w:val="24"/>
        </w:rPr>
      </w:pPr>
    </w:p>
    <w:p w14:paraId="00000003" w14:textId="77777777" w:rsidR="00196DAA" w:rsidRDefault="00000000">
      <w:pPr>
        <w:rPr>
          <w:rFonts w:ascii="Google Sans" w:eastAsia="Google Sans" w:hAnsi="Google Sans" w:cs="Google Sans"/>
          <w:sz w:val="24"/>
          <w:szCs w:val="24"/>
        </w:rPr>
      </w:pPr>
      <w:r>
        <w:rPr>
          <w:rFonts w:ascii="Google Sans" w:eastAsia="Google Sans" w:hAnsi="Google Sans" w:cs="Google Sans"/>
          <w:sz w:val="24"/>
          <w:szCs w:val="24"/>
        </w:rPr>
        <w:t>Complete each section of the stakeholder memorandum template to communicate your audit results and recommendations to stakeholders:</w:t>
      </w:r>
    </w:p>
    <w:p w14:paraId="00000004" w14:textId="77777777" w:rsidR="00196DAA"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Scope</w:t>
      </w:r>
    </w:p>
    <w:p w14:paraId="00000005" w14:textId="77777777" w:rsidR="00196DAA"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Goals</w:t>
      </w:r>
    </w:p>
    <w:p w14:paraId="00000006" w14:textId="77777777" w:rsidR="00196DAA"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Critical findings (must be addressed immediately)</w:t>
      </w:r>
    </w:p>
    <w:p w14:paraId="00000007" w14:textId="77777777" w:rsidR="00196DAA"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Findings (should be addressed, but no immediate need)</w:t>
      </w:r>
    </w:p>
    <w:p w14:paraId="00000008" w14:textId="77777777" w:rsidR="00196DAA"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Summary/Recommendations</w:t>
      </w:r>
    </w:p>
    <w:p w14:paraId="00000009" w14:textId="77777777" w:rsidR="00196DAA" w:rsidRDefault="00196DAA">
      <w:pPr>
        <w:rPr>
          <w:rFonts w:ascii="Google Sans" w:eastAsia="Google Sans" w:hAnsi="Google Sans" w:cs="Google Sans"/>
          <w:sz w:val="24"/>
          <w:szCs w:val="24"/>
        </w:rPr>
      </w:pPr>
    </w:p>
    <w:p w14:paraId="0000000A" w14:textId="77777777" w:rsidR="00196DAA" w:rsidRDefault="00000000">
      <w:pPr>
        <w:rPr>
          <w:rFonts w:ascii="Google Sans" w:eastAsia="Google Sans" w:hAnsi="Google Sans" w:cs="Google Sans"/>
          <w:sz w:val="24"/>
          <w:szCs w:val="24"/>
        </w:rPr>
      </w:pPr>
      <w:r>
        <w:rPr>
          <w:rFonts w:ascii="Google Sans" w:eastAsia="Google Sans" w:hAnsi="Google Sans" w:cs="Google Sans"/>
          <w:sz w:val="24"/>
          <w:szCs w:val="24"/>
        </w:rPr>
        <w:t>Use information from the following documents:</w:t>
      </w:r>
    </w:p>
    <w:p w14:paraId="0000000B" w14:textId="77777777" w:rsidR="00196DAA" w:rsidRDefault="00000000">
      <w:pPr>
        <w:numPr>
          <w:ilvl w:val="0"/>
          <w:numId w:val="1"/>
        </w:numPr>
        <w:rPr>
          <w:rFonts w:ascii="Google Sans" w:eastAsia="Google Sans" w:hAnsi="Google Sans" w:cs="Google Sans"/>
          <w:sz w:val="24"/>
          <w:szCs w:val="24"/>
        </w:rPr>
      </w:pPr>
      <w:hyperlink r:id="rId5">
        <w:r>
          <w:rPr>
            <w:rFonts w:ascii="Google Sans" w:eastAsia="Google Sans" w:hAnsi="Google Sans" w:cs="Google Sans"/>
            <w:color w:val="1155CC"/>
            <w:sz w:val="24"/>
            <w:szCs w:val="24"/>
            <w:u w:val="single"/>
          </w:rPr>
          <w:t xml:space="preserve">Botium Toys: Audit scope and </w:t>
        </w:r>
      </w:hyperlink>
      <w:hyperlink r:id="rId6">
        <w:r>
          <w:rPr>
            <w:rFonts w:ascii="Google Sans" w:eastAsia="Google Sans" w:hAnsi="Google Sans" w:cs="Google Sans"/>
            <w:color w:val="1155CC"/>
            <w:sz w:val="24"/>
            <w:szCs w:val="24"/>
            <w:u w:val="single"/>
          </w:rPr>
          <w:t>goals</w:t>
        </w:r>
      </w:hyperlink>
    </w:p>
    <w:p w14:paraId="0000000C" w14:textId="77777777" w:rsidR="00196DAA"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Controls assessment (completed in “Conduct a security audit, Part 1”)</w:t>
      </w:r>
    </w:p>
    <w:p w14:paraId="0000000D" w14:textId="77777777" w:rsidR="00196DAA"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Compliance checklist (completed in “Conduct a security audit, Part 1”)</w:t>
      </w:r>
    </w:p>
    <w:p w14:paraId="0000000E" w14:textId="77777777" w:rsidR="00196DAA" w:rsidRDefault="00196DAA">
      <w:pPr>
        <w:rPr>
          <w:rFonts w:ascii="Google Sans" w:eastAsia="Google Sans" w:hAnsi="Google Sans" w:cs="Google Sans"/>
          <w:sz w:val="24"/>
          <w:szCs w:val="24"/>
        </w:rPr>
      </w:pPr>
    </w:p>
    <w:p w14:paraId="0000000F" w14:textId="77777777" w:rsidR="00196DAA" w:rsidRDefault="00196DAA">
      <w:pPr>
        <w:jc w:val="center"/>
        <w:rPr>
          <w:rFonts w:ascii="Google Sans" w:eastAsia="Google Sans" w:hAnsi="Google Sans" w:cs="Google Sans"/>
          <w:sz w:val="24"/>
          <w:szCs w:val="24"/>
        </w:rPr>
      </w:pPr>
    </w:p>
    <w:p w14:paraId="1D960825" w14:textId="77777777" w:rsidR="00FD7C07" w:rsidRDefault="00FD7C07">
      <w:pPr>
        <w:jc w:val="center"/>
        <w:rPr>
          <w:rFonts w:ascii="Google Sans" w:eastAsia="Google Sans" w:hAnsi="Google Sans" w:cs="Google Sans"/>
          <w:sz w:val="24"/>
          <w:szCs w:val="24"/>
        </w:rPr>
      </w:pPr>
    </w:p>
    <w:p w14:paraId="1E28C67E" w14:textId="77777777" w:rsidR="00FD7C07" w:rsidRDefault="00FD7C07">
      <w:pPr>
        <w:jc w:val="center"/>
        <w:rPr>
          <w:rFonts w:ascii="Google Sans" w:eastAsia="Google Sans" w:hAnsi="Google Sans" w:cs="Google Sans"/>
          <w:sz w:val="24"/>
          <w:szCs w:val="24"/>
        </w:rPr>
      </w:pPr>
    </w:p>
    <w:p w14:paraId="293DB025" w14:textId="77777777" w:rsidR="00FD7C07" w:rsidRDefault="00FD7C07">
      <w:pPr>
        <w:jc w:val="center"/>
        <w:rPr>
          <w:rFonts w:ascii="Google Sans" w:eastAsia="Google Sans" w:hAnsi="Google Sans" w:cs="Google Sans"/>
          <w:sz w:val="24"/>
          <w:szCs w:val="24"/>
        </w:rPr>
      </w:pPr>
    </w:p>
    <w:p w14:paraId="67770496" w14:textId="77777777" w:rsidR="00FD7C07" w:rsidRDefault="00FD7C07">
      <w:pPr>
        <w:jc w:val="center"/>
        <w:rPr>
          <w:rFonts w:ascii="Google Sans" w:eastAsia="Google Sans" w:hAnsi="Google Sans" w:cs="Google Sans"/>
          <w:sz w:val="24"/>
          <w:szCs w:val="24"/>
        </w:rPr>
      </w:pPr>
    </w:p>
    <w:p w14:paraId="4E4B59D7" w14:textId="77777777" w:rsidR="00FD7C07" w:rsidRDefault="00FD7C07">
      <w:pPr>
        <w:jc w:val="center"/>
        <w:rPr>
          <w:rFonts w:ascii="Google Sans" w:eastAsia="Google Sans" w:hAnsi="Google Sans" w:cs="Google Sans"/>
          <w:sz w:val="24"/>
          <w:szCs w:val="24"/>
        </w:rPr>
      </w:pPr>
    </w:p>
    <w:p w14:paraId="2CC31A47" w14:textId="77777777" w:rsidR="00FD7C07" w:rsidRDefault="00FD7C07">
      <w:pPr>
        <w:jc w:val="center"/>
        <w:rPr>
          <w:rFonts w:ascii="Google Sans" w:eastAsia="Google Sans" w:hAnsi="Google Sans" w:cs="Google Sans"/>
          <w:sz w:val="24"/>
          <w:szCs w:val="24"/>
        </w:rPr>
      </w:pPr>
    </w:p>
    <w:p w14:paraId="0052DCEE" w14:textId="77777777" w:rsidR="00FD7C07" w:rsidRDefault="00FD7C07">
      <w:pPr>
        <w:jc w:val="center"/>
        <w:rPr>
          <w:rFonts w:ascii="Google Sans" w:eastAsia="Google Sans" w:hAnsi="Google Sans" w:cs="Google Sans"/>
          <w:sz w:val="24"/>
          <w:szCs w:val="24"/>
        </w:rPr>
      </w:pPr>
    </w:p>
    <w:p w14:paraId="3B2DCC4F" w14:textId="77777777" w:rsidR="00FD7C07" w:rsidRDefault="00FD7C07">
      <w:pPr>
        <w:jc w:val="center"/>
        <w:rPr>
          <w:rFonts w:ascii="Google Sans" w:eastAsia="Google Sans" w:hAnsi="Google Sans" w:cs="Google Sans"/>
          <w:sz w:val="24"/>
          <w:szCs w:val="24"/>
        </w:rPr>
      </w:pPr>
    </w:p>
    <w:p w14:paraId="18374CF3" w14:textId="77777777" w:rsidR="00FD7C07" w:rsidRDefault="00FD7C07">
      <w:pPr>
        <w:jc w:val="center"/>
        <w:rPr>
          <w:rFonts w:ascii="Google Sans" w:eastAsia="Google Sans" w:hAnsi="Google Sans" w:cs="Google Sans"/>
          <w:sz w:val="24"/>
          <w:szCs w:val="24"/>
        </w:rPr>
      </w:pPr>
    </w:p>
    <w:p w14:paraId="53BE714A" w14:textId="77777777" w:rsidR="00FD7C07" w:rsidRDefault="00FD7C07">
      <w:pPr>
        <w:jc w:val="center"/>
        <w:rPr>
          <w:rFonts w:ascii="Google Sans" w:eastAsia="Google Sans" w:hAnsi="Google Sans" w:cs="Google Sans"/>
          <w:sz w:val="24"/>
          <w:szCs w:val="24"/>
        </w:rPr>
      </w:pPr>
    </w:p>
    <w:p w14:paraId="2A62C8E3" w14:textId="77777777" w:rsidR="00FD7C07" w:rsidRDefault="00FD7C07">
      <w:pPr>
        <w:jc w:val="center"/>
        <w:rPr>
          <w:rFonts w:ascii="Google Sans" w:eastAsia="Google Sans" w:hAnsi="Google Sans" w:cs="Google Sans"/>
          <w:sz w:val="24"/>
          <w:szCs w:val="24"/>
        </w:rPr>
      </w:pPr>
    </w:p>
    <w:p w14:paraId="5C785972" w14:textId="77777777" w:rsidR="00FD7C07" w:rsidRDefault="00FD7C07">
      <w:pPr>
        <w:jc w:val="center"/>
        <w:rPr>
          <w:rFonts w:ascii="Google Sans" w:eastAsia="Google Sans" w:hAnsi="Google Sans" w:cs="Google Sans"/>
          <w:sz w:val="24"/>
          <w:szCs w:val="24"/>
        </w:rPr>
      </w:pPr>
    </w:p>
    <w:p w14:paraId="4668EC52" w14:textId="77777777" w:rsidR="00FD7C07" w:rsidRDefault="00FD7C07">
      <w:pPr>
        <w:jc w:val="center"/>
        <w:rPr>
          <w:rFonts w:ascii="Google Sans" w:eastAsia="Google Sans" w:hAnsi="Google Sans" w:cs="Google Sans"/>
          <w:sz w:val="24"/>
          <w:szCs w:val="24"/>
        </w:rPr>
      </w:pPr>
    </w:p>
    <w:p w14:paraId="03017F0D" w14:textId="77777777" w:rsidR="00FD7C07" w:rsidRDefault="00FD7C07">
      <w:pPr>
        <w:jc w:val="center"/>
        <w:rPr>
          <w:rFonts w:ascii="Google Sans" w:eastAsia="Google Sans" w:hAnsi="Google Sans" w:cs="Google Sans"/>
          <w:sz w:val="24"/>
          <w:szCs w:val="24"/>
        </w:rPr>
      </w:pPr>
    </w:p>
    <w:p w14:paraId="51C9F46B" w14:textId="77777777" w:rsidR="00FD7C07" w:rsidRDefault="00FD7C07">
      <w:pPr>
        <w:jc w:val="center"/>
        <w:rPr>
          <w:rFonts w:ascii="Google Sans" w:eastAsia="Google Sans" w:hAnsi="Google Sans" w:cs="Google Sans"/>
          <w:sz w:val="24"/>
          <w:szCs w:val="24"/>
        </w:rPr>
      </w:pPr>
    </w:p>
    <w:p w14:paraId="1DFA625B" w14:textId="77777777" w:rsidR="00FD7C07" w:rsidRDefault="00FD7C07">
      <w:pPr>
        <w:jc w:val="center"/>
        <w:rPr>
          <w:rFonts w:ascii="Google Sans" w:eastAsia="Google Sans" w:hAnsi="Google Sans" w:cs="Google Sans"/>
          <w:sz w:val="24"/>
          <w:szCs w:val="24"/>
        </w:rPr>
      </w:pPr>
    </w:p>
    <w:p w14:paraId="6197E4B6" w14:textId="77777777" w:rsidR="00FD7C07" w:rsidRDefault="00FD7C07">
      <w:pPr>
        <w:jc w:val="center"/>
        <w:rPr>
          <w:rFonts w:ascii="Google Sans" w:eastAsia="Google Sans" w:hAnsi="Google Sans" w:cs="Google Sans"/>
          <w:sz w:val="24"/>
          <w:szCs w:val="24"/>
        </w:rPr>
      </w:pPr>
    </w:p>
    <w:p w14:paraId="4FB7EFDC" w14:textId="77777777" w:rsidR="00FD7C07" w:rsidRDefault="00FD7C07">
      <w:pPr>
        <w:jc w:val="center"/>
        <w:rPr>
          <w:rFonts w:ascii="Google Sans" w:eastAsia="Google Sans" w:hAnsi="Google Sans" w:cs="Google Sans"/>
          <w:sz w:val="24"/>
          <w:szCs w:val="24"/>
        </w:rPr>
      </w:pPr>
    </w:p>
    <w:p w14:paraId="7EEE7943" w14:textId="77777777" w:rsidR="00FD7C07" w:rsidRDefault="00FD7C07">
      <w:pPr>
        <w:jc w:val="center"/>
        <w:rPr>
          <w:rFonts w:ascii="Google Sans" w:eastAsia="Google Sans" w:hAnsi="Google Sans" w:cs="Google Sans"/>
          <w:sz w:val="24"/>
          <w:szCs w:val="24"/>
        </w:rPr>
      </w:pPr>
    </w:p>
    <w:p w14:paraId="00000010" w14:textId="77777777" w:rsidR="00196DAA" w:rsidRDefault="00000000">
      <w:pPr>
        <w:jc w:val="center"/>
        <w:rPr>
          <w:rFonts w:ascii="Google Sans" w:eastAsia="Google Sans" w:hAnsi="Google Sans" w:cs="Google Sans"/>
          <w:b/>
          <w:i/>
          <w:color w:val="666666"/>
          <w:sz w:val="24"/>
          <w:szCs w:val="24"/>
        </w:rPr>
      </w:pPr>
      <w:r>
        <w:rPr>
          <w:rFonts w:ascii="Google Sans" w:eastAsia="Google Sans" w:hAnsi="Google Sans" w:cs="Google Sans"/>
          <w:color w:val="666666"/>
          <w:sz w:val="24"/>
          <w:szCs w:val="24"/>
        </w:rPr>
        <w:lastRenderedPageBreak/>
        <w:t>[</w:t>
      </w:r>
      <w:r>
        <w:rPr>
          <w:rFonts w:ascii="Google Sans" w:eastAsia="Google Sans" w:hAnsi="Google Sans" w:cs="Google Sans"/>
          <w:b/>
          <w:i/>
          <w:color w:val="666666"/>
          <w:sz w:val="24"/>
          <w:szCs w:val="24"/>
        </w:rPr>
        <w:t xml:space="preserve">Use the following template to create your memorandum] </w:t>
      </w:r>
    </w:p>
    <w:p w14:paraId="00000011" w14:textId="77777777" w:rsidR="00196DAA" w:rsidRDefault="00196DAA">
      <w:pPr>
        <w:jc w:val="center"/>
        <w:rPr>
          <w:rFonts w:ascii="Google Sans" w:eastAsia="Google Sans" w:hAnsi="Google Sans" w:cs="Google Sans"/>
          <w:color w:val="666666"/>
          <w:sz w:val="24"/>
          <w:szCs w:val="24"/>
        </w:rPr>
      </w:pPr>
    </w:p>
    <w:p w14:paraId="00000012" w14:textId="77777777" w:rsidR="00196DAA"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TO: IT Manager, Stakeholders</w:t>
      </w:r>
    </w:p>
    <w:p w14:paraId="00000013" w14:textId="03D46FCB" w:rsidR="00196DAA"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FROM: </w:t>
      </w:r>
      <w:r w:rsidR="00927B48" w:rsidRPr="00AF2B1A">
        <w:rPr>
          <w:rFonts w:ascii="Google Sans" w:eastAsia="Google Sans" w:hAnsi="Google Sans" w:cs="Google Sans"/>
          <w:color w:val="434343"/>
          <w:sz w:val="24"/>
          <w:szCs w:val="24"/>
        </w:rPr>
        <w:t>Kirk Hendrix</w:t>
      </w:r>
      <w:r w:rsidR="00927B48">
        <w:rPr>
          <w:rFonts w:ascii="Google Sans" w:eastAsia="Google Sans" w:hAnsi="Google Sans" w:cs="Google Sans"/>
          <w:color w:val="434343"/>
          <w:sz w:val="24"/>
          <w:szCs w:val="24"/>
        </w:rPr>
        <w:t xml:space="preserve"> L. Bulaong</w:t>
      </w:r>
      <w:r>
        <w:rPr>
          <w:rFonts w:ascii="Google Sans" w:eastAsia="Google Sans" w:hAnsi="Google Sans" w:cs="Google Sans"/>
          <w:color w:val="434343"/>
          <w:sz w:val="24"/>
          <w:szCs w:val="24"/>
        </w:rPr>
        <w:br/>
        <w:t xml:space="preserve">DATE: </w:t>
      </w:r>
      <w:r w:rsidR="007E29CE">
        <w:rPr>
          <w:rFonts w:ascii="Google Sans" w:eastAsia="Google Sans" w:hAnsi="Google Sans" w:cs="Google Sans"/>
          <w:color w:val="434343"/>
          <w:sz w:val="24"/>
          <w:szCs w:val="24"/>
        </w:rPr>
        <w:t>August 30, 2023</w:t>
      </w:r>
      <w:r>
        <w:rPr>
          <w:rFonts w:ascii="Google Sans" w:eastAsia="Google Sans" w:hAnsi="Google Sans" w:cs="Google Sans"/>
          <w:color w:val="434343"/>
          <w:sz w:val="24"/>
          <w:szCs w:val="24"/>
        </w:rPr>
        <w:br/>
        <w:t>SUBJECT: Internal IT Audit Findings and Recommendations</w:t>
      </w:r>
    </w:p>
    <w:p w14:paraId="00000014" w14:textId="77777777" w:rsidR="00196DAA" w:rsidRDefault="00196DAA">
      <w:pPr>
        <w:rPr>
          <w:rFonts w:ascii="Google Sans" w:eastAsia="Google Sans" w:hAnsi="Google Sans" w:cs="Google Sans"/>
          <w:color w:val="434343"/>
          <w:sz w:val="24"/>
          <w:szCs w:val="24"/>
        </w:rPr>
      </w:pPr>
    </w:p>
    <w:p w14:paraId="00000015" w14:textId="77777777" w:rsidR="00196DAA"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Dear Colleagues,</w:t>
      </w:r>
    </w:p>
    <w:p w14:paraId="00000016" w14:textId="77777777" w:rsidR="00196DAA" w:rsidRDefault="00196DAA">
      <w:pPr>
        <w:rPr>
          <w:rFonts w:ascii="Google Sans" w:eastAsia="Google Sans" w:hAnsi="Google Sans" w:cs="Google Sans"/>
          <w:color w:val="434343"/>
          <w:sz w:val="24"/>
          <w:szCs w:val="24"/>
        </w:rPr>
      </w:pPr>
    </w:p>
    <w:p w14:paraId="00000017" w14:textId="77777777" w:rsidR="00196DAA"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Please review the following information regarding the Botium Toys internal audit scope, goals, critical findings, summary and recommendations.</w:t>
      </w:r>
    </w:p>
    <w:p w14:paraId="00000018" w14:textId="77777777" w:rsidR="00196DAA" w:rsidRDefault="00196DAA">
      <w:pPr>
        <w:rPr>
          <w:rFonts w:ascii="Google Sans" w:eastAsia="Google Sans" w:hAnsi="Google Sans" w:cs="Google Sans"/>
          <w:color w:val="434343"/>
          <w:sz w:val="24"/>
          <w:szCs w:val="24"/>
        </w:rPr>
      </w:pPr>
    </w:p>
    <w:p w14:paraId="00000019" w14:textId="77777777" w:rsidR="00196DAA" w:rsidRDefault="00000000">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Scope:</w:t>
      </w:r>
    </w:p>
    <w:p w14:paraId="3A96C944" w14:textId="7BA21BB1" w:rsidR="00BE5469" w:rsidRPr="00BE5469" w:rsidRDefault="00BE5469">
      <w:pPr>
        <w:rPr>
          <w:rFonts w:ascii="Google Sans" w:eastAsia="Google Sans" w:hAnsi="Google Sans" w:cs="Google Sans"/>
          <w:bCs/>
          <w:color w:val="434343"/>
          <w:sz w:val="24"/>
          <w:szCs w:val="24"/>
        </w:rPr>
      </w:pPr>
      <w:r w:rsidRPr="00BE5469">
        <w:rPr>
          <w:rFonts w:ascii="Google Sans" w:eastAsia="Google Sans" w:hAnsi="Google Sans" w:cs="Google Sans"/>
          <w:bCs/>
          <w:color w:val="434343"/>
          <w:sz w:val="24"/>
          <w:szCs w:val="24"/>
        </w:rPr>
        <w:t>The audit encompassed a comprehensive evaluation of Botium Toys' security program, including user permissions, controls, procedures, and protocols across various systems. The assessment aimed to align practices with industry standards, identify and mitigate high-risk vulnerabilities, and enhance overall security posture.</w:t>
      </w:r>
    </w:p>
    <w:p w14:paraId="06A7C763" w14:textId="77777777" w:rsidR="00FD7C07" w:rsidRDefault="00FD7C07">
      <w:pPr>
        <w:rPr>
          <w:rFonts w:ascii="Google Sans" w:eastAsia="Google Sans" w:hAnsi="Google Sans" w:cs="Google Sans"/>
          <w:color w:val="434343"/>
          <w:sz w:val="24"/>
          <w:szCs w:val="24"/>
        </w:rPr>
      </w:pPr>
    </w:p>
    <w:p w14:paraId="0000001B" w14:textId="77777777" w:rsidR="00196DAA" w:rsidRDefault="00000000">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Goals:</w:t>
      </w:r>
    </w:p>
    <w:p w14:paraId="67344DDA" w14:textId="7FB4106A" w:rsidR="00436D52" w:rsidRPr="00436D52" w:rsidRDefault="00436D52">
      <w:pPr>
        <w:rPr>
          <w:rFonts w:ascii="Google Sans" w:eastAsia="Google Sans" w:hAnsi="Google Sans" w:cs="Google Sans"/>
          <w:color w:val="434343"/>
          <w:sz w:val="24"/>
          <w:szCs w:val="24"/>
          <w:highlight w:val="magenta"/>
        </w:rPr>
      </w:pPr>
      <w:r w:rsidRPr="00436D52">
        <w:rPr>
          <w:rFonts w:ascii="Google Sans" w:eastAsia="Google Sans" w:hAnsi="Google Sans" w:cs="Google Sans"/>
          <w:color w:val="434343"/>
          <w:sz w:val="24"/>
          <w:szCs w:val="24"/>
        </w:rPr>
        <w:t>The audit's objectives were to conform to the National Institute of Standards and Technology Cybersecurity Framework (NIST CSF), establish compliant processes, reinforce system controls, enforce least privilege principles, establish policies and procedures, and ensure adherence to compliance requirements.</w:t>
      </w:r>
    </w:p>
    <w:p w14:paraId="0000001C" w14:textId="77777777" w:rsidR="00196DAA" w:rsidRDefault="00196DAA">
      <w:pPr>
        <w:rPr>
          <w:rFonts w:ascii="Google Sans" w:eastAsia="Google Sans" w:hAnsi="Google Sans" w:cs="Google Sans"/>
          <w:color w:val="434343"/>
          <w:sz w:val="24"/>
          <w:szCs w:val="24"/>
        </w:rPr>
      </w:pPr>
    </w:p>
    <w:p w14:paraId="0000001D" w14:textId="77777777" w:rsidR="00196DAA"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Critical findings</w:t>
      </w:r>
      <w:r>
        <w:rPr>
          <w:rFonts w:ascii="Google Sans" w:eastAsia="Google Sans" w:hAnsi="Google Sans" w:cs="Google Sans"/>
          <w:color w:val="434343"/>
          <w:sz w:val="24"/>
          <w:szCs w:val="24"/>
        </w:rPr>
        <w:t xml:space="preserve"> (must be addressed immediately): </w:t>
      </w:r>
    </w:p>
    <w:p w14:paraId="068A6CDB" w14:textId="2861B41A" w:rsidR="001E59E9" w:rsidRPr="001E59E9" w:rsidRDefault="001E59E9" w:rsidP="001E59E9">
      <w:pPr>
        <w:pStyle w:val="ListParagraph"/>
        <w:numPr>
          <w:ilvl w:val="0"/>
          <w:numId w:val="3"/>
        </w:numPr>
        <w:rPr>
          <w:rFonts w:ascii="Google Sans" w:eastAsia="Google Sans" w:hAnsi="Google Sans" w:cs="Google Sans"/>
          <w:color w:val="434343"/>
          <w:sz w:val="24"/>
          <w:szCs w:val="24"/>
          <w:lang w:val="en-US"/>
        </w:rPr>
      </w:pPr>
      <w:r w:rsidRPr="00C428E1">
        <w:rPr>
          <w:rFonts w:ascii="Google Sans" w:eastAsia="Google Sans" w:hAnsi="Google Sans" w:cs="Google Sans"/>
          <w:b/>
          <w:bCs/>
          <w:color w:val="434343"/>
          <w:sz w:val="24"/>
          <w:szCs w:val="24"/>
          <w:lang w:val="en-US"/>
        </w:rPr>
        <w:t>Least Privilege</w:t>
      </w:r>
      <w:r w:rsidRPr="001E59E9">
        <w:rPr>
          <w:rFonts w:ascii="Google Sans" w:eastAsia="Google Sans" w:hAnsi="Google Sans" w:cs="Google Sans"/>
          <w:color w:val="434343"/>
          <w:sz w:val="24"/>
          <w:szCs w:val="24"/>
          <w:lang w:val="en-US"/>
        </w:rPr>
        <w:t>: Urgent implementation is necessary to limit unauthorized access and reduce risks.</w:t>
      </w:r>
    </w:p>
    <w:p w14:paraId="077ECE4D" w14:textId="47471B91" w:rsidR="001E59E9" w:rsidRPr="001E59E9" w:rsidRDefault="001E59E9" w:rsidP="001E59E9">
      <w:pPr>
        <w:pStyle w:val="ListParagraph"/>
        <w:numPr>
          <w:ilvl w:val="0"/>
          <w:numId w:val="3"/>
        </w:numPr>
        <w:rPr>
          <w:rFonts w:ascii="Google Sans" w:eastAsia="Google Sans" w:hAnsi="Google Sans" w:cs="Google Sans"/>
          <w:color w:val="434343"/>
          <w:sz w:val="24"/>
          <w:szCs w:val="24"/>
          <w:lang w:val="en-US"/>
        </w:rPr>
      </w:pPr>
      <w:r w:rsidRPr="00C428E1">
        <w:rPr>
          <w:rFonts w:ascii="Google Sans" w:eastAsia="Google Sans" w:hAnsi="Google Sans" w:cs="Google Sans"/>
          <w:b/>
          <w:bCs/>
          <w:color w:val="434343"/>
          <w:sz w:val="24"/>
          <w:szCs w:val="24"/>
          <w:lang w:val="en-US"/>
        </w:rPr>
        <w:t>Disaster Recovery Plans</w:t>
      </w:r>
      <w:r w:rsidRPr="001E59E9">
        <w:rPr>
          <w:rFonts w:ascii="Google Sans" w:eastAsia="Google Sans" w:hAnsi="Google Sans" w:cs="Google Sans"/>
          <w:color w:val="434343"/>
          <w:sz w:val="24"/>
          <w:szCs w:val="24"/>
          <w:lang w:val="en-US"/>
        </w:rPr>
        <w:t>: Immediate action is vital to ensure swift recovery and uninterrupted business operations after incidents.</w:t>
      </w:r>
    </w:p>
    <w:p w14:paraId="26BD110D" w14:textId="0DF96684" w:rsidR="001E59E9" w:rsidRPr="001E59E9" w:rsidRDefault="001E59E9" w:rsidP="001E59E9">
      <w:pPr>
        <w:pStyle w:val="ListParagraph"/>
        <w:numPr>
          <w:ilvl w:val="0"/>
          <w:numId w:val="3"/>
        </w:numPr>
        <w:rPr>
          <w:rFonts w:ascii="Google Sans" w:eastAsia="Google Sans" w:hAnsi="Google Sans" w:cs="Google Sans"/>
          <w:color w:val="434343"/>
          <w:sz w:val="24"/>
          <w:szCs w:val="24"/>
          <w:lang w:val="en-US"/>
        </w:rPr>
      </w:pPr>
      <w:r w:rsidRPr="00C428E1">
        <w:rPr>
          <w:rFonts w:ascii="Google Sans" w:eastAsia="Google Sans" w:hAnsi="Google Sans" w:cs="Google Sans"/>
          <w:b/>
          <w:bCs/>
          <w:color w:val="434343"/>
          <w:sz w:val="24"/>
          <w:szCs w:val="24"/>
          <w:lang w:val="en-US"/>
        </w:rPr>
        <w:t>Password Policies</w:t>
      </w:r>
      <w:r w:rsidRPr="001E59E9">
        <w:rPr>
          <w:rFonts w:ascii="Google Sans" w:eastAsia="Google Sans" w:hAnsi="Google Sans" w:cs="Google Sans"/>
          <w:color w:val="434343"/>
          <w:sz w:val="24"/>
          <w:szCs w:val="24"/>
          <w:lang w:val="en-US"/>
        </w:rPr>
        <w:t>: Prompt enforcement of robust password rules is essential to prevent compromise and breaches.</w:t>
      </w:r>
    </w:p>
    <w:p w14:paraId="3E43F897" w14:textId="33DE8B74" w:rsidR="001E59E9" w:rsidRPr="001E59E9" w:rsidRDefault="001E59E9" w:rsidP="001E59E9">
      <w:pPr>
        <w:pStyle w:val="ListParagraph"/>
        <w:numPr>
          <w:ilvl w:val="0"/>
          <w:numId w:val="3"/>
        </w:numPr>
        <w:rPr>
          <w:rFonts w:ascii="Google Sans" w:eastAsia="Google Sans" w:hAnsi="Google Sans" w:cs="Google Sans"/>
          <w:color w:val="434343"/>
          <w:sz w:val="24"/>
          <w:szCs w:val="24"/>
          <w:lang w:val="en-US"/>
        </w:rPr>
      </w:pPr>
      <w:r w:rsidRPr="00C428E1">
        <w:rPr>
          <w:rFonts w:ascii="Google Sans" w:eastAsia="Google Sans" w:hAnsi="Google Sans" w:cs="Google Sans"/>
          <w:b/>
          <w:bCs/>
          <w:color w:val="434343"/>
          <w:sz w:val="24"/>
          <w:szCs w:val="24"/>
          <w:lang w:val="en-US"/>
        </w:rPr>
        <w:t>Access Control Policies</w:t>
      </w:r>
      <w:r w:rsidRPr="001E59E9">
        <w:rPr>
          <w:rFonts w:ascii="Google Sans" w:eastAsia="Google Sans" w:hAnsi="Google Sans" w:cs="Google Sans"/>
          <w:color w:val="434343"/>
          <w:sz w:val="24"/>
          <w:szCs w:val="24"/>
          <w:lang w:val="en-US"/>
        </w:rPr>
        <w:t>: Urgent enforcement is required to safeguard data integrity and confidentiality.</w:t>
      </w:r>
    </w:p>
    <w:p w14:paraId="50A47CAA" w14:textId="7B98AF23" w:rsidR="001E59E9" w:rsidRPr="001E59E9" w:rsidRDefault="001E59E9" w:rsidP="001E59E9">
      <w:pPr>
        <w:pStyle w:val="ListParagraph"/>
        <w:numPr>
          <w:ilvl w:val="0"/>
          <w:numId w:val="3"/>
        </w:numPr>
        <w:rPr>
          <w:rFonts w:ascii="Google Sans" w:eastAsia="Google Sans" w:hAnsi="Google Sans" w:cs="Google Sans"/>
          <w:color w:val="434343"/>
          <w:sz w:val="24"/>
          <w:szCs w:val="24"/>
          <w:lang w:val="en-US"/>
        </w:rPr>
      </w:pPr>
      <w:r w:rsidRPr="00C428E1">
        <w:rPr>
          <w:rFonts w:ascii="Google Sans" w:eastAsia="Google Sans" w:hAnsi="Google Sans" w:cs="Google Sans"/>
          <w:b/>
          <w:bCs/>
          <w:color w:val="434343"/>
          <w:sz w:val="24"/>
          <w:szCs w:val="24"/>
          <w:lang w:val="en-US"/>
        </w:rPr>
        <w:t>Account Management Policies</w:t>
      </w:r>
      <w:r w:rsidRPr="001E59E9">
        <w:rPr>
          <w:rFonts w:ascii="Google Sans" w:eastAsia="Google Sans" w:hAnsi="Google Sans" w:cs="Google Sans"/>
          <w:color w:val="434343"/>
          <w:sz w:val="24"/>
          <w:szCs w:val="24"/>
          <w:lang w:val="en-US"/>
        </w:rPr>
        <w:t>: Immediate implementation will restrict access and prevent unauthorized actions.</w:t>
      </w:r>
    </w:p>
    <w:p w14:paraId="514F6E5B" w14:textId="2B83D54A" w:rsidR="001E59E9" w:rsidRPr="001E59E9" w:rsidRDefault="001E59E9" w:rsidP="001E59E9">
      <w:pPr>
        <w:pStyle w:val="ListParagraph"/>
        <w:numPr>
          <w:ilvl w:val="0"/>
          <w:numId w:val="3"/>
        </w:numPr>
        <w:rPr>
          <w:rFonts w:ascii="Google Sans" w:eastAsia="Google Sans" w:hAnsi="Google Sans" w:cs="Google Sans"/>
          <w:color w:val="434343"/>
          <w:sz w:val="24"/>
          <w:szCs w:val="24"/>
          <w:lang w:val="en-US"/>
        </w:rPr>
      </w:pPr>
      <w:r w:rsidRPr="00C428E1">
        <w:rPr>
          <w:rFonts w:ascii="Google Sans" w:eastAsia="Google Sans" w:hAnsi="Google Sans" w:cs="Google Sans"/>
          <w:b/>
          <w:bCs/>
          <w:color w:val="434343"/>
          <w:sz w:val="24"/>
          <w:szCs w:val="24"/>
          <w:lang w:val="en-US"/>
        </w:rPr>
        <w:t>Separation of Duties</w:t>
      </w:r>
      <w:r w:rsidRPr="001E59E9">
        <w:rPr>
          <w:rFonts w:ascii="Google Sans" w:eastAsia="Google Sans" w:hAnsi="Google Sans" w:cs="Google Sans"/>
          <w:color w:val="434343"/>
          <w:sz w:val="24"/>
          <w:szCs w:val="24"/>
          <w:lang w:val="en-US"/>
        </w:rPr>
        <w:t>: Immediate action will prevent misuse of privileges through role segregation.</w:t>
      </w:r>
    </w:p>
    <w:p w14:paraId="6F4988C6" w14:textId="7B9A5038" w:rsidR="001E59E9" w:rsidRPr="001E59E9" w:rsidRDefault="001E59E9" w:rsidP="001E59E9">
      <w:pPr>
        <w:pStyle w:val="ListParagraph"/>
        <w:numPr>
          <w:ilvl w:val="0"/>
          <w:numId w:val="3"/>
        </w:numPr>
        <w:rPr>
          <w:rFonts w:ascii="Google Sans" w:eastAsia="Google Sans" w:hAnsi="Google Sans" w:cs="Google Sans"/>
          <w:color w:val="434343"/>
          <w:sz w:val="24"/>
          <w:szCs w:val="24"/>
          <w:lang w:val="en-US"/>
        </w:rPr>
      </w:pPr>
      <w:r w:rsidRPr="00C428E1">
        <w:rPr>
          <w:rFonts w:ascii="Google Sans" w:eastAsia="Google Sans" w:hAnsi="Google Sans" w:cs="Google Sans"/>
          <w:b/>
          <w:bCs/>
          <w:color w:val="434343"/>
          <w:sz w:val="24"/>
          <w:szCs w:val="24"/>
          <w:lang w:val="en-US"/>
        </w:rPr>
        <w:lastRenderedPageBreak/>
        <w:t>Intrusion Detection System</w:t>
      </w:r>
      <w:r w:rsidRPr="001E59E9">
        <w:rPr>
          <w:rFonts w:ascii="Google Sans" w:eastAsia="Google Sans" w:hAnsi="Google Sans" w:cs="Google Sans"/>
          <w:color w:val="434343"/>
          <w:sz w:val="24"/>
          <w:szCs w:val="24"/>
          <w:lang w:val="en-US"/>
        </w:rPr>
        <w:t xml:space="preserve"> (IDS): Swift deployment is crucial to detect and respond to network threats.</w:t>
      </w:r>
    </w:p>
    <w:p w14:paraId="73110D76" w14:textId="6A047A77" w:rsidR="001E59E9" w:rsidRPr="001E59E9" w:rsidRDefault="001E59E9" w:rsidP="001E59E9">
      <w:pPr>
        <w:pStyle w:val="ListParagraph"/>
        <w:numPr>
          <w:ilvl w:val="0"/>
          <w:numId w:val="3"/>
        </w:numPr>
        <w:rPr>
          <w:rFonts w:ascii="Google Sans" w:eastAsia="Google Sans" w:hAnsi="Google Sans" w:cs="Google Sans"/>
          <w:color w:val="434343"/>
          <w:sz w:val="24"/>
          <w:szCs w:val="24"/>
          <w:lang w:val="en-US"/>
        </w:rPr>
      </w:pPr>
      <w:r w:rsidRPr="00C428E1">
        <w:rPr>
          <w:rFonts w:ascii="Google Sans" w:eastAsia="Google Sans" w:hAnsi="Google Sans" w:cs="Google Sans"/>
          <w:b/>
          <w:bCs/>
          <w:color w:val="434343"/>
          <w:sz w:val="24"/>
          <w:szCs w:val="24"/>
          <w:lang w:val="en-US"/>
        </w:rPr>
        <w:t>Encryption</w:t>
      </w:r>
      <w:r w:rsidRPr="001E59E9">
        <w:rPr>
          <w:rFonts w:ascii="Google Sans" w:eastAsia="Google Sans" w:hAnsi="Google Sans" w:cs="Google Sans"/>
          <w:color w:val="434343"/>
          <w:sz w:val="24"/>
          <w:szCs w:val="24"/>
          <w:lang w:val="en-US"/>
        </w:rPr>
        <w:t>: Immediate implementation will secure data during transmission and storage.</w:t>
      </w:r>
    </w:p>
    <w:p w14:paraId="703E59AE" w14:textId="48DB0677" w:rsidR="001E59E9" w:rsidRPr="001E59E9" w:rsidRDefault="001E59E9" w:rsidP="001E59E9">
      <w:pPr>
        <w:pStyle w:val="ListParagraph"/>
        <w:numPr>
          <w:ilvl w:val="0"/>
          <w:numId w:val="3"/>
        </w:numPr>
        <w:rPr>
          <w:rFonts w:ascii="Google Sans" w:eastAsia="Google Sans" w:hAnsi="Google Sans" w:cs="Google Sans"/>
          <w:color w:val="434343"/>
          <w:sz w:val="24"/>
          <w:szCs w:val="24"/>
          <w:lang w:val="en-US"/>
        </w:rPr>
      </w:pPr>
      <w:r w:rsidRPr="00C428E1">
        <w:rPr>
          <w:rFonts w:ascii="Google Sans" w:eastAsia="Google Sans" w:hAnsi="Google Sans" w:cs="Google Sans"/>
          <w:b/>
          <w:bCs/>
          <w:color w:val="434343"/>
          <w:sz w:val="24"/>
          <w:szCs w:val="24"/>
          <w:lang w:val="en-US"/>
        </w:rPr>
        <w:t>Backups</w:t>
      </w:r>
      <w:r w:rsidRPr="001E59E9">
        <w:rPr>
          <w:rFonts w:ascii="Google Sans" w:eastAsia="Google Sans" w:hAnsi="Google Sans" w:cs="Google Sans"/>
          <w:color w:val="434343"/>
          <w:sz w:val="24"/>
          <w:szCs w:val="24"/>
          <w:lang w:val="en-US"/>
        </w:rPr>
        <w:t>: High-priority implementation is needed for data recovery and reduced disruptions.</w:t>
      </w:r>
    </w:p>
    <w:p w14:paraId="2303651E" w14:textId="1593D7E7" w:rsidR="001E59E9" w:rsidRPr="001E59E9" w:rsidRDefault="001E59E9" w:rsidP="001E59E9">
      <w:pPr>
        <w:pStyle w:val="ListParagraph"/>
        <w:numPr>
          <w:ilvl w:val="0"/>
          <w:numId w:val="3"/>
        </w:numPr>
        <w:rPr>
          <w:rFonts w:ascii="Google Sans" w:eastAsia="Google Sans" w:hAnsi="Google Sans" w:cs="Google Sans"/>
          <w:color w:val="434343"/>
          <w:sz w:val="24"/>
          <w:szCs w:val="24"/>
          <w:lang w:val="en-US"/>
        </w:rPr>
      </w:pPr>
      <w:r w:rsidRPr="00C428E1">
        <w:rPr>
          <w:rFonts w:ascii="Google Sans" w:eastAsia="Google Sans" w:hAnsi="Google Sans" w:cs="Google Sans"/>
          <w:b/>
          <w:bCs/>
          <w:color w:val="434343"/>
          <w:sz w:val="24"/>
          <w:szCs w:val="24"/>
          <w:lang w:val="en-US"/>
        </w:rPr>
        <w:t>Password Management System</w:t>
      </w:r>
      <w:r w:rsidRPr="001E59E9">
        <w:rPr>
          <w:rFonts w:ascii="Google Sans" w:eastAsia="Google Sans" w:hAnsi="Google Sans" w:cs="Google Sans"/>
          <w:color w:val="434343"/>
          <w:sz w:val="24"/>
          <w:szCs w:val="24"/>
          <w:lang w:val="en-US"/>
        </w:rPr>
        <w:t>: Immediate enforcement will manage passwords and prevent unauthorized access.</w:t>
      </w:r>
    </w:p>
    <w:p w14:paraId="544B01F2" w14:textId="63CE7622" w:rsidR="001E59E9" w:rsidRPr="001E59E9" w:rsidRDefault="001E59E9" w:rsidP="001E59E9">
      <w:pPr>
        <w:pStyle w:val="ListParagraph"/>
        <w:numPr>
          <w:ilvl w:val="0"/>
          <w:numId w:val="3"/>
        </w:numPr>
        <w:rPr>
          <w:rFonts w:ascii="Google Sans" w:eastAsia="Google Sans" w:hAnsi="Google Sans" w:cs="Google Sans"/>
          <w:color w:val="434343"/>
          <w:sz w:val="24"/>
          <w:szCs w:val="24"/>
          <w:lang w:val="en-US"/>
        </w:rPr>
      </w:pPr>
      <w:r w:rsidRPr="00C428E1">
        <w:rPr>
          <w:rFonts w:ascii="Google Sans" w:eastAsia="Google Sans" w:hAnsi="Google Sans" w:cs="Google Sans"/>
          <w:b/>
          <w:bCs/>
          <w:color w:val="434343"/>
          <w:sz w:val="24"/>
          <w:szCs w:val="24"/>
          <w:lang w:val="en-US"/>
        </w:rPr>
        <w:t>Antivirus (AV) Software</w:t>
      </w:r>
      <w:r w:rsidRPr="001E59E9">
        <w:rPr>
          <w:rFonts w:ascii="Google Sans" w:eastAsia="Google Sans" w:hAnsi="Google Sans" w:cs="Google Sans"/>
          <w:color w:val="434343"/>
          <w:sz w:val="24"/>
          <w:szCs w:val="24"/>
          <w:lang w:val="en-US"/>
        </w:rPr>
        <w:t>: Immediate implementation will identify and isolate known threats.</w:t>
      </w:r>
    </w:p>
    <w:p w14:paraId="0000001E" w14:textId="0296DF8E" w:rsidR="00196DAA" w:rsidRPr="001E59E9" w:rsidRDefault="001E59E9" w:rsidP="001E59E9">
      <w:pPr>
        <w:pStyle w:val="ListParagraph"/>
        <w:numPr>
          <w:ilvl w:val="0"/>
          <w:numId w:val="3"/>
        </w:numPr>
        <w:rPr>
          <w:rFonts w:ascii="Google Sans" w:eastAsia="Google Sans" w:hAnsi="Google Sans" w:cs="Google Sans"/>
          <w:color w:val="434343"/>
          <w:sz w:val="24"/>
          <w:szCs w:val="24"/>
          <w:lang w:val="en-US"/>
        </w:rPr>
      </w:pPr>
      <w:r w:rsidRPr="00C428E1">
        <w:rPr>
          <w:rFonts w:ascii="Google Sans" w:eastAsia="Google Sans" w:hAnsi="Google Sans" w:cs="Google Sans"/>
          <w:b/>
          <w:bCs/>
          <w:color w:val="434343"/>
          <w:sz w:val="24"/>
          <w:szCs w:val="24"/>
          <w:lang w:val="en-US"/>
        </w:rPr>
        <w:t>Manual Monitoring, Maintenance, and Intervention</w:t>
      </w:r>
      <w:r w:rsidRPr="001E59E9">
        <w:rPr>
          <w:rFonts w:ascii="Google Sans" w:eastAsia="Google Sans" w:hAnsi="Google Sans" w:cs="Google Sans"/>
          <w:color w:val="434343"/>
          <w:sz w:val="24"/>
          <w:szCs w:val="24"/>
          <w:lang w:val="en-US"/>
        </w:rPr>
        <w:t>: Urgent implementation will mitigate vulnerabilities in legacy systems.</w:t>
      </w:r>
    </w:p>
    <w:p w14:paraId="4DE3FBEF" w14:textId="77777777" w:rsidR="001E59E9" w:rsidRPr="001E59E9" w:rsidRDefault="001E59E9" w:rsidP="001E59E9">
      <w:pPr>
        <w:rPr>
          <w:rFonts w:ascii="Google Sans" w:eastAsia="Google Sans" w:hAnsi="Google Sans" w:cs="Google Sans"/>
          <w:color w:val="434343"/>
          <w:sz w:val="24"/>
          <w:szCs w:val="24"/>
          <w:lang w:val="en-US"/>
        </w:rPr>
      </w:pPr>
    </w:p>
    <w:p w14:paraId="00000020" w14:textId="0C7682F4" w:rsidR="00196DAA"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Findings</w:t>
      </w:r>
      <w:r>
        <w:rPr>
          <w:rFonts w:ascii="Google Sans" w:eastAsia="Google Sans" w:hAnsi="Google Sans" w:cs="Google Sans"/>
          <w:color w:val="434343"/>
          <w:sz w:val="24"/>
          <w:szCs w:val="24"/>
        </w:rPr>
        <w:t xml:space="preserve"> (should be addressed, but no immediate need): </w:t>
      </w:r>
    </w:p>
    <w:p w14:paraId="183D4DEB" w14:textId="77777777" w:rsidR="00C40408" w:rsidRPr="00B73A3E" w:rsidRDefault="00C40408" w:rsidP="00B73A3E">
      <w:pPr>
        <w:pStyle w:val="ListParagraph"/>
        <w:numPr>
          <w:ilvl w:val="0"/>
          <w:numId w:val="4"/>
        </w:numPr>
        <w:rPr>
          <w:rFonts w:ascii="Google Sans" w:eastAsia="Google Sans" w:hAnsi="Google Sans" w:cs="Google Sans"/>
          <w:color w:val="434343"/>
          <w:sz w:val="24"/>
          <w:szCs w:val="24"/>
        </w:rPr>
      </w:pPr>
      <w:r w:rsidRPr="00B73A3E">
        <w:rPr>
          <w:rFonts w:ascii="Google Sans" w:eastAsia="Google Sans" w:hAnsi="Google Sans" w:cs="Google Sans"/>
          <w:b/>
          <w:bCs/>
          <w:color w:val="434343"/>
          <w:sz w:val="24"/>
          <w:szCs w:val="24"/>
        </w:rPr>
        <w:t>Encryption</w:t>
      </w:r>
      <w:r w:rsidRPr="00B73A3E">
        <w:rPr>
          <w:rFonts w:ascii="Google Sans" w:eastAsia="Google Sans" w:hAnsi="Google Sans" w:cs="Google Sans"/>
          <w:color w:val="434343"/>
          <w:sz w:val="24"/>
          <w:szCs w:val="24"/>
        </w:rPr>
        <w:t>: Enhancement of data protection during transmission/storage in the future is recommended.</w:t>
      </w:r>
    </w:p>
    <w:p w14:paraId="57627573" w14:textId="77777777" w:rsidR="00C40408" w:rsidRPr="00B73A3E" w:rsidRDefault="00C40408" w:rsidP="00B73A3E">
      <w:pPr>
        <w:pStyle w:val="ListParagraph"/>
        <w:numPr>
          <w:ilvl w:val="0"/>
          <w:numId w:val="4"/>
        </w:numPr>
        <w:rPr>
          <w:rFonts w:ascii="Google Sans" w:eastAsia="Google Sans" w:hAnsi="Google Sans" w:cs="Google Sans"/>
          <w:color w:val="434343"/>
          <w:sz w:val="24"/>
          <w:szCs w:val="24"/>
        </w:rPr>
      </w:pPr>
      <w:r w:rsidRPr="00B73A3E">
        <w:rPr>
          <w:rFonts w:ascii="Google Sans" w:eastAsia="Google Sans" w:hAnsi="Google Sans" w:cs="Google Sans"/>
          <w:b/>
          <w:bCs/>
          <w:color w:val="434343"/>
          <w:sz w:val="24"/>
          <w:szCs w:val="24"/>
        </w:rPr>
        <w:t>Password Management System</w:t>
      </w:r>
      <w:r w:rsidRPr="00B73A3E">
        <w:rPr>
          <w:rFonts w:ascii="Google Sans" w:eastAsia="Google Sans" w:hAnsi="Google Sans" w:cs="Google Sans"/>
          <w:color w:val="434343"/>
          <w:sz w:val="24"/>
          <w:szCs w:val="24"/>
        </w:rPr>
        <w:t>: Strengthening of password practices is advised for future improvement.</w:t>
      </w:r>
    </w:p>
    <w:p w14:paraId="03EA938F" w14:textId="77777777" w:rsidR="00C40408" w:rsidRPr="00B73A3E" w:rsidRDefault="00C40408" w:rsidP="00B73A3E">
      <w:pPr>
        <w:pStyle w:val="ListParagraph"/>
        <w:numPr>
          <w:ilvl w:val="0"/>
          <w:numId w:val="4"/>
        </w:numPr>
        <w:rPr>
          <w:rFonts w:ascii="Google Sans" w:eastAsia="Google Sans" w:hAnsi="Google Sans" w:cs="Google Sans"/>
          <w:color w:val="434343"/>
          <w:sz w:val="24"/>
          <w:szCs w:val="24"/>
        </w:rPr>
      </w:pPr>
      <w:r w:rsidRPr="00B73A3E">
        <w:rPr>
          <w:rFonts w:ascii="Google Sans" w:eastAsia="Google Sans" w:hAnsi="Google Sans" w:cs="Google Sans"/>
          <w:b/>
          <w:bCs/>
          <w:color w:val="434343"/>
          <w:sz w:val="24"/>
          <w:szCs w:val="24"/>
        </w:rPr>
        <w:t>Time-Controlled Safe</w:t>
      </w:r>
      <w:r w:rsidRPr="00B73A3E">
        <w:rPr>
          <w:rFonts w:ascii="Google Sans" w:eastAsia="Google Sans" w:hAnsi="Google Sans" w:cs="Google Sans"/>
          <w:color w:val="434343"/>
          <w:sz w:val="24"/>
          <w:szCs w:val="24"/>
        </w:rPr>
        <w:t>: Adding a security layer against physical threats in the future is suggested.</w:t>
      </w:r>
    </w:p>
    <w:p w14:paraId="77FAB9CC" w14:textId="77777777" w:rsidR="00C40408" w:rsidRPr="00B73A3E" w:rsidRDefault="00C40408" w:rsidP="00B73A3E">
      <w:pPr>
        <w:pStyle w:val="ListParagraph"/>
        <w:numPr>
          <w:ilvl w:val="0"/>
          <w:numId w:val="4"/>
        </w:numPr>
        <w:rPr>
          <w:rFonts w:ascii="Google Sans" w:eastAsia="Google Sans" w:hAnsi="Google Sans" w:cs="Google Sans"/>
          <w:color w:val="434343"/>
          <w:sz w:val="24"/>
          <w:szCs w:val="24"/>
        </w:rPr>
      </w:pPr>
      <w:r w:rsidRPr="00B73A3E">
        <w:rPr>
          <w:rFonts w:ascii="Google Sans" w:eastAsia="Google Sans" w:hAnsi="Google Sans" w:cs="Google Sans"/>
          <w:b/>
          <w:bCs/>
          <w:color w:val="434343"/>
          <w:sz w:val="24"/>
          <w:szCs w:val="24"/>
        </w:rPr>
        <w:t>Adequate Lighting</w:t>
      </w:r>
      <w:r w:rsidRPr="00B73A3E">
        <w:rPr>
          <w:rFonts w:ascii="Google Sans" w:eastAsia="Google Sans" w:hAnsi="Google Sans" w:cs="Google Sans"/>
          <w:color w:val="434343"/>
          <w:sz w:val="24"/>
          <w:szCs w:val="24"/>
        </w:rPr>
        <w:t>: Improving physical security by minimizing hiding spots for potential threats in the future is recommended.</w:t>
      </w:r>
    </w:p>
    <w:p w14:paraId="47EF0F77" w14:textId="77777777" w:rsidR="00C40408" w:rsidRPr="00B73A3E" w:rsidRDefault="00C40408" w:rsidP="00B73A3E">
      <w:pPr>
        <w:pStyle w:val="ListParagraph"/>
        <w:numPr>
          <w:ilvl w:val="0"/>
          <w:numId w:val="4"/>
        </w:numPr>
        <w:rPr>
          <w:rFonts w:ascii="Google Sans" w:eastAsia="Google Sans" w:hAnsi="Google Sans" w:cs="Google Sans"/>
          <w:color w:val="434343"/>
          <w:sz w:val="24"/>
          <w:szCs w:val="24"/>
        </w:rPr>
      </w:pPr>
      <w:r w:rsidRPr="00B73A3E">
        <w:rPr>
          <w:rFonts w:ascii="Google Sans" w:eastAsia="Google Sans" w:hAnsi="Google Sans" w:cs="Google Sans"/>
          <w:b/>
          <w:bCs/>
          <w:color w:val="434343"/>
          <w:sz w:val="24"/>
          <w:szCs w:val="24"/>
        </w:rPr>
        <w:t>Closed-Circuit Television</w:t>
      </w:r>
      <w:r w:rsidRPr="00B73A3E">
        <w:rPr>
          <w:rFonts w:ascii="Google Sans" w:eastAsia="Google Sans" w:hAnsi="Google Sans" w:cs="Google Sans"/>
          <w:color w:val="434343"/>
          <w:sz w:val="24"/>
          <w:szCs w:val="24"/>
        </w:rPr>
        <w:t xml:space="preserve"> (CCTV) </w:t>
      </w:r>
      <w:r w:rsidRPr="00B73A3E">
        <w:rPr>
          <w:rFonts w:ascii="Google Sans" w:eastAsia="Google Sans" w:hAnsi="Google Sans" w:cs="Google Sans"/>
          <w:b/>
          <w:bCs/>
          <w:color w:val="434343"/>
          <w:sz w:val="24"/>
          <w:szCs w:val="24"/>
        </w:rPr>
        <w:t>Surveillance</w:t>
      </w:r>
      <w:r w:rsidRPr="00B73A3E">
        <w:rPr>
          <w:rFonts w:ascii="Google Sans" w:eastAsia="Google Sans" w:hAnsi="Google Sans" w:cs="Google Sans"/>
          <w:color w:val="434343"/>
          <w:sz w:val="24"/>
          <w:szCs w:val="24"/>
        </w:rPr>
        <w:t>: Enhanced monitoring for incident visibility and response in the future is suggested.</w:t>
      </w:r>
    </w:p>
    <w:p w14:paraId="2A851A47" w14:textId="77777777" w:rsidR="00C40408" w:rsidRPr="00B73A3E" w:rsidRDefault="00C40408" w:rsidP="00B73A3E">
      <w:pPr>
        <w:pStyle w:val="ListParagraph"/>
        <w:numPr>
          <w:ilvl w:val="0"/>
          <w:numId w:val="4"/>
        </w:numPr>
        <w:rPr>
          <w:rFonts w:ascii="Google Sans" w:eastAsia="Google Sans" w:hAnsi="Google Sans" w:cs="Google Sans"/>
          <w:color w:val="434343"/>
          <w:sz w:val="24"/>
          <w:szCs w:val="24"/>
        </w:rPr>
      </w:pPr>
      <w:r w:rsidRPr="00B73A3E">
        <w:rPr>
          <w:rFonts w:ascii="Google Sans" w:eastAsia="Google Sans" w:hAnsi="Google Sans" w:cs="Google Sans"/>
          <w:b/>
          <w:bCs/>
          <w:color w:val="434343"/>
          <w:sz w:val="24"/>
          <w:szCs w:val="24"/>
        </w:rPr>
        <w:t>Locking Cabinets</w:t>
      </w:r>
      <w:r w:rsidRPr="00B73A3E">
        <w:rPr>
          <w:rFonts w:ascii="Google Sans" w:eastAsia="Google Sans" w:hAnsi="Google Sans" w:cs="Google Sans"/>
          <w:color w:val="434343"/>
          <w:sz w:val="24"/>
          <w:szCs w:val="24"/>
        </w:rPr>
        <w:t xml:space="preserve"> (for Network Gear): Preventing unauthorized access to network equipment through implementation in the future is advised.</w:t>
      </w:r>
    </w:p>
    <w:p w14:paraId="095C8C91" w14:textId="393111D0" w:rsidR="00C40408" w:rsidRPr="00B73A3E" w:rsidRDefault="00C40408" w:rsidP="00B73A3E">
      <w:pPr>
        <w:pStyle w:val="ListParagraph"/>
        <w:numPr>
          <w:ilvl w:val="0"/>
          <w:numId w:val="4"/>
        </w:numPr>
        <w:rPr>
          <w:rFonts w:ascii="Google Sans" w:eastAsia="Google Sans" w:hAnsi="Google Sans" w:cs="Google Sans"/>
          <w:color w:val="434343"/>
          <w:sz w:val="24"/>
          <w:szCs w:val="24"/>
        </w:rPr>
      </w:pPr>
      <w:r w:rsidRPr="00B73A3E">
        <w:rPr>
          <w:rFonts w:ascii="Google Sans" w:eastAsia="Google Sans" w:hAnsi="Google Sans" w:cs="Google Sans"/>
          <w:b/>
          <w:bCs/>
          <w:color w:val="434343"/>
          <w:sz w:val="24"/>
          <w:szCs w:val="24"/>
        </w:rPr>
        <w:t>Fire Detection and Prevention</w:t>
      </w:r>
      <w:r w:rsidRPr="00B73A3E">
        <w:rPr>
          <w:rFonts w:ascii="Google Sans" w:eastAsia="Google Sans" w:hAnsi="Google Sans" w:cs="Google Sans"/>
          <w:color w:val="434343"/>
          <w:sz w:val="24"/>
          <w:szCs w:val="24"/>
        </w:rPr>
        <w:t>: Enhancement of fire safety measures for asset protection in the future is recommended.</w:t>
      </w:r>
    </w:p>
    <w:p w14:paraId="33D78CE0" w14:textId="77777777" w:rsidR="00C40408" w:rsidRDefault="00C40408">
      <w:pPr>
        <w:rPr>
          <w:rFonts w:ascii="Google Sans" w:eastAsia="Google Sans" w:hAnsi="Google Sans" w:cs="Google Sans"/>
          <w:color w:val="434343"/>
          <w:sz w:val="24"/>
          <w:szCs w:val="24"/>
        </w:rPr>
      </w:pPr>
    </w:p>
    <w:p w14:paraId="00000021" w14:textId="77777777" w:rsidR="00196DAA"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Summary/Recommendations:</w:t>
      </w:r>
      <w:r>
        <w:rPr>
          <w:rFonts w:ascii="Google Sans" w:eastAsia="Google Sans" w:hAnsi="Google Sans" w:cs="Google Sans"/>
          <w:color w:val="434343"/>
          <w:sz w:val="24"/>
          <w:szCs w:val="24"/>
        </w:rPr>
        <w:t xml:space="preserve"> </w:t>
      </w:r>
    </w:p>
    <w:p w14:paraId="37447A3B" w14:textId="07299657" w:rsidR="00BF7587" w:rsidRPr="00BF7587" w:rsidRDefault="00BF7587" w:rsidP="00BF7587">
      <w:pPr>
        <w:pStyle w:val="ListParagraph"/>
        <w:numPr>
          <w:ilvl w:val="0"/>
          <w:numId w:val="5"/>
        </w:numPr>
        <w:rPr>
          <w:rFonts w:ascii="Google Sans" w:eastAsia="Google Sans" w:hAnsi="Google Sans" w:cs="Google Sans"/>
          <w:color w:val="434343"/>
          <w:sz w:val="24"/>
          <w:szCs w:val="24"/>
        </w:rPr>
      </w:pPr>
      <w:r w:rsidRPr="00BF7587">
        <w:rPr>
          <w:rFonts w:ascii="Google Sans" w:eastAsia="Google Sans" w:hAnsi="Google Sans" w:cs="Google Sans"/>
          <w:color w:val="434343"/>
          <w:sz w:val="24"/>
          <w:szCs w:val="24"/>
        </w:rPr>
        <w:t>Immediate implementation of high-priority controls, including least privilege, disaster recovery plans, access control, intrusion detection, encryption, backups, and antivirus software.</w:t>
      </w:r>
    </w:p>
    <w:p w14:paraId="591209CA" w14:textId="61793B14" w:rsidR="00BF7587" w:rsidRPr="00BF7587" w:rsidRDefault="00BF7587" w:rsidP="00BF7587">
      <w:pPr>
        <w:pStyle w:val="ListParagraph"/>
        <w:numPr>
          <w:ilvl w:val="0"/>
          <w:numId w:val="5"/>
        </w:numPr>
        <w:rPr>
          <w:rFonts w:ascii="Google Sans" w:eastAsia="Google Sans" w:hAnsi="Google Sans" w:cs="Google Sans"/>
          <w:color w:val="434343"/>
          <w:sz w:val="24"/>
          <w:szCs w:val="24"/>
        </w:rPr>
      </w:pPr>
      <w:r w:rsidRPr="00BF7587">
        <w:rPr>
          <w:rFonts w:ascii="Google Sans" w:eastAsia="Google Sans" w:hAnsi="Google Sans" w:cs="Google Sans"/>
          <w:color w:val="434343"/>
          <w:sz w:val="24"/>
          <w:szCs w:val="24"/>
        </w:rPr>
        <w:t>Prompt implementation of separation of duties and locking cabinets for heightened security.</w:t>
      </w:r>
    </w:p>
    <w:p w14:paraId="240E7ADA" w14:textId="2202CB04" w:rsidR="00BF7587" w:rsidRPr="00BF7587" w:rsidRDefault="00BF7587" w:rsidP="00BF7587">
      <w:pPr>
        <w:pStyle w:val="ListParagraph"/>
        <w:numPr>
          <w:ilvl w:val="0"/>
          <w:numId w:val="5"/>
        </w:numPr>
        <w:rPr>
          <w:rFonts w:ascii="Google Sans" w:eastAsia="Google Sans" w:hAnsi="Google Sans" w:cs="Google Sans"/>
          <w:color w:val="434343"/>
          <w:sz w:val="24"/>
          <w:szCs w:val="24"/>
        </w:rPr>
      </w:pPr>
      <w:r w:rsidRPr="00BF7587">
        <w:rPr>
          <w:rFonts w:ascii="Google Sans" w:eastAsia="Google Sans" w:hAnsi="Google Sans" w:cs="Google Sans"/>
          <w:color w:val="434343"/>
          <w:sz w:val="24"/>
          <w:szCs w:val="24"/>
        </w:rPr>
        <w:t>Addressing</w:t>
      </w:r>
      <w:r w:rsidRPr="00BF7587">
        <w:rPr>
          <w:rFonts w:ascii="Google Sans" w:eastAsia="Google Sans" w:hAnsi="Google Sans" w:cs="Google Sans"/>
          <w:color w:val="434343"/>
          <w:sz w:val="24"/>
          <w:szCs w:val="24"/>
        </w:rPr>
        <w:t xml:space="preserve"> medium/low-priority controls in the near future for comprehensive improvement.</w:t>
      </w:r>
    </w:p>
    <w:p w14:paraId="5A8BC952" w14:textId="603314D8" w:rsidR="00BF7587" w:rsidRPr="00BF7587" w:rsidRDefault="00BF7587" w:rsidP="00BF7587">
      <w:pPr>
        <w:pStyle w:val="ListParagraph"/>
        <w:numPr>
          <w:ilvl w:val="0"/>
          <w:numId w:val="5"/>
        </w:numPr>
        <w:rPr>
          <w:rFonts w:ascii="Google Sans" w:eastAsia="Google Sans" w:hAnsi="Google Sans" w:cs="Google Sans"/>
          <w:color w:val="434343"/>
          <w:sz w:val="24"/>
          <w:szCs w:val="24"/>
        </w:rPr>
      </w:pPr>
      <w:r w:rsidRPr="00BF7587">
        <w:rPr>
          <w:rFonts w:ascii="Google Sans" w:eastAsia="Google Sans" w:hAnsi="Google Sans" w:cs="Google Sans"/>
          <w:color w:val="434343"/>
          <w:sz w:val="24"/>
          <w:szCs w:val="24"/>
        </w:rPr>
        <w:lastRenderedPageBreak/>
        <w:t>Adherence to GDPR and PCI DSS for international business and credit card handling.</w:t>
      </w:r>
    </w:p>
    <w:p w14:paraId="3FB73D9C" w14:textId="22B38BBF" w:rsidR="00BF7587" w:rsidRPr="00BF7587" w:rsidRDefault="00BF7587" w:rsidP="00BF7587">
      <w:pPr>
        <w:pStyle w:val="ListParagraph"/>
        <w:numPr>
          <w:ilvl w:val="0"/>
          <w:numId w:val="5"/>
        </w:numPr>
        <w:rPr>
          <w:rFonts w:ascii="Google Sans" w:eastAsia="Google Sans" w:hAnsi="Google Sans" w:cs="Google Sans"/>
          <w:color w:val="434343"/>
          <w:sz w:val="24"/>
          <w:szCs w:val="24"/>
        </w:rPr>
      </w:pPr>
      <w:r w:rsidRPr="00BF7587">
        <w:rPr>
          <w:rFonts w:ascii="Google Sans" w:eastAsia="Google Sans" w:hAnsi="Google Sans" w:cs="Google Sans"/>
          <w:color w:val="434343"/>
          <w:sz w:val="24"/>
          <w:szCs w:val="24"/>
        </w:rPr>
        <w:t>Alignment with industry standards, strengthening of security posture, and ensuring compliance are central to our approach.</w:t>
      </w:r>
    </w:p>
    <w:p w14:paraId="73C355F2" w14:textId="77777777" w:rsidR="00BF7587" w:rsidRPr="00BF7587" w:rsidRDefault="00BF7587" w:rsidP="00BF7587">
      <w:pPr>
        <w:rPr>
          <w:rFonts w:ascii="Google Sans" w:eastAsia="Google Sans" w:hAnsi="Google Sans" w:cs="Google Sans"/>
          <w:color w:val="434343"/>
          <w:sz w:val="24"/>
          <w:szCs w:val="24"/>
        </w:rPr>
      </w:pPr>
    </w:p>
    <w:p w14:paraId="27C521AC" w14:textId="77777777" w:rsidR="00BF7587" w:rsidRPr="00BF7587" w:rsidRDefault="00BF7587" w:rsidP="00BF7587">
      <w:pPr>
        <w:rPr>
          <w:rFonts w:ascii="Google Sans" w:eastAsia="Google Sans" w:hAnsi="Google Sans" w:cs="Google Sans"/>
          <w:color w:val="434343"/>
          <w:sz w:val="24"/>
          <w:szCs w:val="24"/>
        </w:rPr>
      </w:pPr>
      <w:r w:rsidRPr="00BF7587">
        <w:rPr>
          <w:rFonts w:ascii="Google Sans" w:eastAsia="Google Sans" w:hAnsi="Google Sans" w:cs="Google Sans"/>
          <w:color w:val="434343"/>
          <w:sz w:val="24"/>
          <w:szCs w:val="24"/>
        </w:rPr>
        <w:t>Please feel free to reach out with any questions or clarifications. Thank you for your attention to these critical matters.</w:t>
      </w:r>
    </w:p>
    <w:p w14:paraId="50A98798" w14:textId="77777777" w:rsidR="00BF7587" w:rsidRPr="00BF7587" w:rsidRDefault="00BF7587" w:rsidP="00BF7587">
      <w:pPr>
        <w:rPr>
          <w:rFonts w:ascii="Google Sans" w:eastAsia="Google Sans" w:hAnsi="Google Sans" w:cs="Google Sans"/>
          <w:color w:val="434343"/>
          <w:sz w:val="24"/>
          <w:szCs w:val="24"/>
        </w:rPr>
      </w:pPr>
    </w:p>
    <w:p w14:paraId="12C3B055" w14:textId="77777777" w:rsidR="00BF7587" w:rsidRPr="00BF7587" w:rsidRDefault="00BF7587" w:rsidP="00BF7587">
      <w:pPr>
        <w:rPr>
          <w:rFonts w:ascii="Google Sans" w:eastAsia="Google Sans" w:hAnsi="Google Sans" w:cs="Google Sans"/>
          <w:color w:val="434343"/>
          <w:sz w:val="24"/>
          <w:szCs w:val="24"/>
        </w:rPr>
      </w:pPr>
      <w:r w:rsidRPr="00BF7587">
        <w:rPr>
          <w:rFonts w:ascii="Google Sans" w:eastAsia="Google Sans" w:hAnsi="Google Sans" w:cs="Google Sans"/>
          <w:color w:val="434343"/>
          <w:sz w:val="24"/>
          <w:szCs w:val="24"/>
        </w:rPr>
        <w:t>Sincerely,</w:t>
      </w:r>
    </w:p>
    <w:p w14:paraId="785065BF" w14:textId="77777777" w:rsidR="00BF7587" w:rsidRPr="00BF7587" w:rsidRDefault="00BF7587" w:rsidP="00BF7587">
      <w:pPr>
        <w:rPr>
          <w:rFonts w:ascii="Google Sans" w:eastAsia="Google Sans" w:hAnsi="Google Sans" w:cs="Google Sans"/>
          <w:color w:val="434343"/>
          <w:sz w:val="24"/>
          <w:szCs w:val="24"/>
        </w:rPr>
      </w:pPr>
    </w:p>
    <w:p w14:paraId="00000022" w14:textId="4A5D3F64" w:rsidR="00196DAA" w:rsidRDefault="00AF2B1A" w:rsidP="00BF7587">
      <w:pPr>
        <w:rPr>
          <w:rFonts w:ascii="Google Sans" w:eastAsia="Google Sans" w:hAnsi="Google Sans" w:cs="Google Sans"/>
          <w:color w:val="434343"/>
          <w:sz w:val="24"/>
          <w:szCs w:val="24"/>
        </w:rPr>
      </w:pPr>
      <w:r w:rsidRPr="00AF2B1A">
        <w:rPr>
          <w:rFonts w:ascii="Google Sans" w:eastAsia="Google Sans" w:hAnsi="Google Sans" w:cs="Google Sans"/>
          <w:color w:val="434343"/>
          <w:sz w:val="24"/>
          <w:szCs w:val="24"/>
        </w:rPr>
        <w:t>Kirk Hendrix</w:t>
      </w:r>
      <w:r>
        <w:rPr>
          <w:rFonts w:ascii="Google Sans" w:eastAsia="Google Sans" w:hAnsi="Google Sans" w:cs="Google Sans"/>
          <w:color w:val="434343"/>
          <w:sz w:val="24"/>
          <w:szCs w:val="24"/>
        </w:rPr>
        <w:t xml:space="preserve"> L. Bulaong</w:t>
      </w:r>
    </w:p>
    <w:sectPr w:rsidR="00196D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45E5"/>
    <w:multiLevelType w:val="hybridMultilevel"/>
    <w:tmpl w:val="3BB865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53632"/>
    <w:multiLevelType w:val="hybridMultilevel"/>
    <w:tmpl w:val="B448E3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414EE"/>
    <w:multiLevelType w:val="multilevel"/>
    <w:tmpl w:val="3E28F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9528E2"/>
    <w:multiLevelType w:val="multilevel"/>
    <w:tmpl w:val="4E708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655A32"/>
    <w:multiLevelType w:val="hybridMultilevel"/>
    <w:tmpl w:val="DE7271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3042782">
    <w:abstractNumId w:val="3"/>
  </w:num>
  <w:num w:numId="2" w16cid:durableId="24257227">
    <w:abstractNumId w:val="2"/>
  </w:num>
  <w:num w:numId="3" w16cid:durableId="225072397">
    <w:abstractNumId w:val="1"/>
  </w:num>
  <w:num w:numId="4" w16cid:durableId="98382397">
    <w:abstractNumId w:val="0"/>
  </w:num>
  <w:num w:numId="5" w16cid:durableId="2223693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DAA"/>
    <w:rsid w:val="00196DAA"/>
    <w:rsid w:val="001E59E9"/>
    <w:rsid w:val="00436D52"/>
    <w:rsid w:val="007E29CE"/>
    <w:rsid w:val="00927B48"/>
    <w:rsid w:val="00AF2B1A"/>
    <w:rsid w:val="00B73A3E"/>
    <w:rsid w:val="00BE5469"/>
    <w:rsid w:val="00BF7587"/>
    <w:rsid w:val="00C40408"/>
    <w:rsid w:val="00C428E1"/>
    <w:rsid w:val="00FD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35FF"/>
  <w15:docId w15:val="{DBBEEBC4-99FC-49D2-86C9-5B41A68D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B4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E5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142990">
      <w:bodyDiv w:val="1"/>
      <w:marLeft w:val="0"/>
      <w:marRight w:val="0"/>
      <w:marTop w:val="0"/>
      <w:marBottom w:val="0"/>
      <w:divBdr>
        <w:top w:val="none" w:sz="0" w:space="0" w:color="auto"/>
        <w:left w:val="none" w:sz="0" w:space="0" w:color="auto"/>
        <w:bottom w:val="none" w:sz="0" w:space="0" w:color="auto"/>
        <w:right w:val="none" w:sz="0" w:space="0" w:color="auto"/>
      </w:divBdr>
    </w:div>
    <w:div w:id="1439450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DWmu8rVrIY_vGR3nRCUl7sxekN2fGRYypcF6ej8YheA/template/preview" TargetMode="External"/><Relationship Id="rId5" Type="http://schemas.openxmlformats.org/officeDocument/2006/relationships/hyperlink" Target="https://docs.google.com/document/d/1DWmu8rVrIY_vGR3nRCUl7sxekN2fGRYypcF6ej8YheA/template/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HENDRIX BULAONG</cp:lastModifiedBy>
  <cp:revision>12</cp:revision>
  <dcterms:created xsi:type="dcterms:W3CDTF">2023-08-30T14:13:00Z</dcterms:created>
  <dcterms:modified xsi:type="dcterms:W3CDTF">2023-08-30T14:18:00Z</dcterms:modified>
</cp:coreProperties>
</file>