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4E57" w14:textId="77777777" w:rsidR="005051BB" w:rsidRPr="00365B06" w:rsidRDefault="005051BB" w:rsidP="00AF2110">
      <w:pPr>
        <w:pStyle w:val="Standard"/>
        <w:rPr>
          <w:rFonts w:ascii="Avenir Next LT Pro" w:hAnsi="Avenir Next LT Pro" w:cstheme="minorHAnsi"/>
          <w:sz w:val="24"/>
        </w:rPr>
      </w:pPr>
    </w:p>
    <w:p w14:paraId="26C2047E" w14:textId="77777777" w:rsidR="003B0319" w:rsidRPr="00365B06" w:rsidRDefault="003B0319" w:rsidP="00AF2110">
      <w:pPr>
        <w:jc w:val="right"/>
        <w:rPr>
          <w:rFonts w:ascii="Avenir Next LT Pro" w:hAnsi="Avenir Next LT Pro"/>
        </w:rPr>
      </w:pPr>
    </w:p>
    <w:p w14:paraId="7C331F6D" w14:textId="77777777" w:rsidR="003B0319" w:rsidRPr="00365B06" w:rsidRDefault="003B0319" w:rsidP="00AF2110">
      <w:pPr>
        <w:jc w:val="right"/>
        <w:rPr>
          <w:rFonts w:ascii="Avenir Next LT Pro" w:hAnsi="Avenir Next LT Pro"/>
        </w:rPr>
      </w:pPr>
    </w:p>
    <w:p w14:paraId="504987A4" w14:textId="77777777" w:rsidR="003B0319" w:rsidRPr="00365B06" w:rsidRDefault="003B0319" w:rsidP="00AF2110">
      <w:pPr>
        <w:jc w:val="right"/>
        <w:rPr>
          <w:rFonts w:ascii="Avenir Next LT Pro" w:hAnsi="Avenir Next LT Pro"/>
        </w:rPr>
      </w:pPr>
    </w:p>
    <w:p w14:paraId="2FE57FE9" w14:textId="77777777" w:rsidR="003B0319" w:rsidRPr="00365B06" w:rsidRDefault="003B0319" w:rsidP="00AF2110">
      <w:pPr>
        <w:jc w:val="right"/>
        <w:rPr>
          <w:rFonts w:ascii="Avenir Next LT Pro" w:hAnsi="Avenir Next LT Pro"/>
        </w:rPr>
      </w:pPr>
    </w:p>
    <w:p w14:paraId="1268E59D" w14:textId="094C96BC" w:rsidR="003B0319" w:rsidRPr="00365B06" w:rsidRDefault="003B0319" w:rsidP="00AF2110">
      <w:pPr>
        <w:jc w:val="right"/>
        <w:rPr>
          <w:rFonts w:ascii="Avenir Next LT Pro" w:hAnsi="Avenir Next LT Pro"/>
        </w:rPr>
      </w:pPr>
    </w:p>
    <w:p w14:paraId="5A3F5ED2" w14:textId="4C2584CA" w:rsidR="003B0319" w:rsidRPr="00365B06" w:rsidRDefault="003B0319" w:rsidP="00AF2110">
      <w:pPr>
        <w:jc w:val="right"/>
        <w:rPr>
          <w:rFonts w:ascii="Avenir Next LT Pro" w:hAnsi="Avenir Next LT Pro"/>
        </w:rPr>
      </w:pPr>
    </w:p>
    <w:p w14:paraId="566425CE" w14:textId="5B0B234E" w:rsidR="003B0319" w:rsidRPr="00365B06" w:rsidRDefault="003B0319" w:rsidP="00AF2110">
      <w:pPr>
        <w:jc w:val="right"/>
        <w:rPr>
          <w:rFonts w:ascii="Avenir Next LT Pro" w:hAnsi="Avenir Next LT Pro"/>
        </w:rPr>
      </w:pPr>
    </w:p>
    <w:p w14:paraId="55564E83" w14:textId="6B0ED5FF" w:rsidR="003B0319" w:rsidRPr="00365B06" w:rsidRDefault="003B0319" w:rsidP="00AF2110">
      <w:pPr>
        <w:jc w:val="right"/>
        <w:rPr>
          <w:rFonts w:ascii="Avenir Next LT Pro" w:hAnsi="Avenir Next LT Pro"/>
        </w:rPr>
      </w:pPr>
    </w:p>
    <w:p w14:paraId="333492BF" w14:textId="02EE6DA7" w:rsidR="003B0319" w:rsidRPr="00365B06" w:rsidRDefault="003B0319" w:rsidP="00AF2110">
      <w:pPr>
        <w:jc w:val="right"/>
        <w:rPr>
          <w:rFonts w:ascii="Avenir Next LT Pro" w:hAnsi="Avenir Next LT Pro"/>
        </w:rPr>
      </w:pPr>
    </w:p>
    <w:p w14:paraId="0FF13EFE" w14:textId="350A46E8" w:rsidR="003B0319" w:rsidRPr="00365B06" w:rsidRDefault="003B0319" w:rsidP="00AF2110">
      <w:pPr>
        <w:jc w:val="right"/>
        <w:rPr>
          <w:rFonts w:ascii="Avenir Next LT Pro" w:hAnsi="Avenir Next LT Pro"/>
        </w:rPr>
      </w:pPr>
    </w:p>
    <w:p w14:paraId="664EF856" w14:textId="77777777" w:rsidR="003B0319" w:rsidRPr="00365B06" w:rsidRDefault="003B0319" w:rsidP="00AF2110">
      <w:pPr>
        <w:jc w:val="right"/>
        <w:rPr>
          <w:rFonts w:ascii="Avenir Next LT Pro" w:hAnsi="Avenir Next LT Pro"/>
        </w:rPr>
      </w:pPr>
    </w:p>
    <w:p w14:paraId="5D3D74F3" w14:textId="77777777" w:rsidR="003B0319" w:rsidRPr="00365B06" w:rsidRDefault="003B0319" w:rsidP="00AF2110">
      <w:pPr>
        <w:jc w:val="right"/>
        <w:rPr>
          <w:rFonts w:ascii="Avenir Next LT Pro" w:hAnsi="Avenir Next LT Pro"/>
        </w:rPr>
      </w:pPr>
    </w:p>
    <w:p w14:paraId="19BC81F8" w14:textId="77777777" w:rsidR="003B0319" w:rsidRPr="00365B06" w:rsidRDefault="003B0319" w:rsidP="00AF2110">
      <w:pPr>
        <w:jc w:val="right"/>
        <w:rPr>
          <w:rFonts w:ascii="Avenir Next LT Pro" w:hAnsi="Avenir Next LT Pro"/>
        </w:rPr>
      </w:pPr>
    </w:p>
    <w:p w14:paraId="6FD2CBF3" w14:textId="77777777" w:rsidR="003B0319" w:rsidRPr="00365B06" w:rsidRDefault="003B0319" w:rsidP="00AF2110">
      <w:pPr>
        <w:jc w:val="right"/>
        <w:rPr>
          <w:rFonts w:ascii="Avenir Next LT Pro" w:hAnsi="Avenir Next LT Pro"/>
        </w:rPr>
      </w:pPr>
    </w:p>
    <w:p w14:paraId="04E726B6" w14:textId="77777777" w:rsidR="003B0319" w:rsidRPr="00365B06" w:rsidRDefault="003B0319" w:rsidP="00AF2110">
      <w:pPr>
        <w:jc w:val="right"/>
        <w:rPr>
          <w:rFonts w:ascii="Avenir Next LT Pro" w:hAnsi="Avenir Next LT Pro"/>
        </w:rPr>
      </w:pPr>
    </w:p>
    <w:p w14:paraId="32C4CA4B" w14:textId="7E99F512" w:rsidR="003B0319" w:rsidRPr="00365B06" w:rsidRDefault="003B0319" w:rsidP="00AF2110">
      <w:pPr>
        <w:jc w:val="right"/>
        <w:rPr>
          <w:rFonts w:ascii="Avenir Next LT Pro" w:hAnsi="Avenir Next LT Pro"/>
          <w:noProof/>
        </w:rPr>
      </w:pPr>
      <w:r w:rsidRPr="00365B06">
        <w:rPr>
          <w:rFonts w:ascii="Avenir Next LT Pro" w:hAnsi="Avenir Next LT Pro"/>
          <w:noProof/>
        </w:rPr>
        <w:drawing>
          <wp:inline distT="0" distB="0" distL="0" distR="0" wp14:anchorId="4FCDC55B" wp14:editId="24190BA7">
            <wp:extent cx="2531398" cy="971351"/>
            <wp:effectExtent l="0" t="0" r="2540" b="635"/>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542090" cy="975454"/>
                    </a:xfrm>
                    <a:prstGeom prst="rect">
                      <a:avLst/>
                    </a:prstGeom>
                  </pic:spPr>
                </pic:pic>
              </a:graphicData>
            </a:graphic>
          </wp:inline>
        </w:drawing>
      </w:r>
    </w:p>
    <w:p w14:paraId="439980B0" w14:textId="77777777" w:rsidR="00763C22" w:rsidRPr="00365B06" w:rsidRDefault="00763C22" w:rsidP="00AF2110">
      <w:pPr>
        <w:jc w:val="right"/>
        <w:rPr>
          <w:rFonts w:ascii="Avenir Next LT Pro" w:hAnsi="Avenir Next LT Pro"/>
          <w:b/>
          <w:bCs/>
        </w:rPr>
      </w:pPr>
      <w:r w:rsidRPr="00365B06">
        <w:rPr>
          <w:rFonts w:ascii="Avenir Next LT Pro" w:hAnsi="Avenir Next LT Pro"/>
          <w:b/>
          <w:bCs/>
        </w:rPr>
        <w:t>Plan de SQA</w:t>
      </w:r>
    </w:p>
    <w:p w14:paraId="5DFF5F48" w14:textId="31CEDA00" w:rsidR="003B0319" w:rsidRPr="00365B06" w:rsidRDefault="003B0319" w:rsidP="00AF2110">
      <w:pPr>
        <w:jc w:val="right"/>
        <w:rPr>
          <w:rFonts w:ascii="Avenir Next LT Pro" w:hAnsi="Avenir Next LT Pro"/>
        </w:rPr>
      </w:pPr>
      <w:r w:rsidRPr="00365B06">
        <w:rPr>
          <w:rFonts w:ascii="Avenir Next LT Pro" w:hAnsi="Avenir Next LT Pro"/>
        </w:rPr>
        <w:t xml:space="preserve">Versión </w:t>
      </w:r>
      <w:r w:rsidR="00763C22" w:rsidRPr="00365B06">
        <w:rPr>
          <w:rFonts w:ascii="Avenir Next LT Pro" w:hAnsi="Avenir Next LT Pro"/>
        </w:rPr>
        <w:t>2</w:t>
      </w:r>
      <w:r w:rsidRPr="00365B06">
        <w:rPr>
          <w:rFonts w:ascii="Avenir Next LT Pro" w:hAnsi="Avenir Next LT Pro"/>
        </w:rPr>
        <w:t>.0</w:t>
      </w:r>
    </w:p>
    <w:p w14:paraId="28F728DF" w14:textId="77777777" w:rsidR="003B0319" w:rsidRPr="00365B06" w:rsidRDefault="003B0319" w:rsidP="00AF2110">
      <w:pPr>
        <w:jc w:val="right"/>
        <w:rPr>
          <w:rFonts w:ascii="Avenir Next LT Pro" w:hAnsi="Avenir Next LT Pro"/>
        </w:rPr>
      </w:pPr>
    </w:p>
    <w:p w14:paraId="2CE7B314" w14:textId="77777777" w:rsidR="003B0319" w:rsidRPr="00365B06" w:rsidRDefault="003B0319" w:rsidP="00AF2110">
      <w:pPr>
        <w:rPr>
          <w:rFonts w:ascii="Avenir Next LT Pro" w:hAnsi="Avenir Next LT Pro"/>
        </w:rPr>
      </w:pPr>
      <w:r w:rsidRPr="00365B06">
        <w:rPr>
          <w:rFonts w:ascii="Avenir Next LT Pro" w:hAnsi="Avenir Next LT Pro"/>
        </w:rPr>
        <w:br w:type="page"/>
      </w:r>
    </w:p>
    <w:p w14:paraId="1503AF29" w14:textId="2DFBDDF0" w:rsidR="0019737C" w:rsidRPr="00365B06" w:rsidRDefault="0019737C" w:rsidP="00AF2110">
      <w:pPr>
        <w:pStyle w:val="Notaalpi"/>
        <w:spacing w:after="0"/>
        <w:jc w:val="left"/>
        <w:rPr>
          <w:rFonts w:ascii="Avenir Next LT Pro" w:hAnsi="Avenir Next LT Pro" w:cstheme="minorHAnsi"/>
        </w:rPr>
        <w:sectPr w:rsidR="0019737C" w:rsidRPr="00365B06">
          <w:pgSz w:w="11905" w:h="16837"/>
          <w:pgMar w:top="1134" w:right="1134" w:bottom="1134" w:left="1134" w:header="720" w:footer="720" w:gutter="0"/>
          <w:cols w:space="720"/>
        </w:sectPr>
      </w:pPr>
    </w:p>
    <w:p w14:paraId="49638080" w14:textId="77777777" w:rsidR="005051BB" w:rsidRPr="00365B06" w:rsidRDefault="005051BB" w:rsidP="00AF2110">
      <w:pPr>
        <w:pStyle w:val="Heading"/>
        <w:spacing w:after="0"/>
        <w:rPr>
          <w:rFonts w:ascii="Avenir Next LT Pro" w:hAnsi="Avenir Next LT Pro" w:cstheme="minorHAnsi"/>
          <w:sz w:val="24"/>
          <w:szCs w:val="24"/>
        </w:rPr>
      </w:pPr>
    </w:p>
    <w:p w14:paraId="094588B8" w14:textId="77777777" w:rsidR="005051BB" w:rsidRPr="00365B06" w:rsidRDefault="00D15AB0" w:rsidP="00AF2110">
      <w:pPr>
        <w:pStyle w:val="HojadeControl"/>
        <w:spacing w:after="0"/>
        <w:jc w:val="center"/>
        <w:rPr>
          <w:rFonts w:ascii="Avenir Next LT Pro" w:hAnsi="Avenir Next LT Pro" w:cstheme="minorHAnsi"/>
          <w:sz w:val="24"/>
        </w:rPr>
      </w:pPr>
      <w:r w:rsidRPr="00365B06">
        <w:rPr>
          <w:rFonts w:ascii="Avenir Next LT Pro" w:hAnsi="Avenir Next LT Pro" w:cstheme="minorHAnsi"/>
          <w:sz w:val="24"/>
        </w:rPr>
        <w:t>HOJA DE CONTROL</w:t>
      </w:r>
    </w:p>
    <w:tbl>
      <w:tblPr>
        <w:tblW w:w="9071" w:type="dxa"/>
        <w:tblLayout w:type="fixed"/>
        <w:tblCellMar>
          <w:left w:w="10" w:type="dxa"/>
          <w:right w:w="10" w:type="dxa"/>
        </w:tblCellMar>
        <w:tblLook w:val="04A0" w:firstRow="1" w:lastRow="0" w:firstColumn="1" w:lastColumn="0" w:noHBand="0" w:noVBand="1"/>
      </w:tblPr>
      <w:tblGrid>
        <w:gridCol w:w="2208"/>
        <w:gridCol w:w="2749"/>
        <w:gridCol w:w="2452"/>
        <w:gridCol w:w="1662"/>
      </w:tblGrid>
      <w:tr w:rsidR="005051BB" w:rsidRPr="00365B06" w14:paraId="5B3F6E50"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9AA2A1"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65DE5A4" w14:textId="344B786A" w:rsidR="005051BB" w:rsidRPr="00365B06" w:rsidRDefault="0019737C" w:rsidP="00AF2110">
            <w:pPr>
              <w:pStyle w:val="TableContents"/>
              <w:rPr>
                <w:rFonts w:ascii="Avenir Next LT Pro" w:hAnsi="Avenir Next LT Pro" w:cstheme="minorHAnsi"/>
                <w:sz w:val="24"/>
              </w:rPr>
            </w:pPr>
            <w:r w:rsidRPr="00365B06">
              <w:rPr>
                <w:rFonts w:ascii="Avenir Next LT Pro" w:hAnsi="Avenir Next LT Pro" w:cstheme="minorHAnsi"/>
                <w:sz w:val="24"/>
              </w:rPr>
              <w:t>INFOTEC</w:t>
            </w:r>
          </w:p>
        </w:tc>
      </w:tr>
      <w:tr w:rsidR="005051BB" w:rsidRPr="00365B06" w14:paraId="22FEC98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77D392"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EFC6015" w14:textId="2CAA5254" w:rsidR="005051BB" w:rsidRPr="00365B06" w:rsidRDefault="0019737C" w:rsidP="00AF2110">
            <w:pPr>
              <w:pStyle w:val="TableContents"/>
              <w:rPr>
                <w:rFonts w:ascii="Avenir Next LT Pro" w:hAnsi="Avenir Next LT Pro" w:cstheme="minorHAnsi"/>
                <w:sz w:val="24"/>
              </w:rPr>
            </w:pPr>
            <w:bookmarkStart w:id="0" w:name="__DdeLink__323_258527374"/>
            <w:r w:rsidRPr="00365B06">
              <w:rPr>
                <w:rFonts w:ascii="Avenir Next LT Pro" w:hAnsi="Avenir Next LT Pro" w:cstheme="minorHAnsi"/>
                <w:sz w:val="24"/>
              </w:rPr>
              <w:t>LUBRIMOTOS LA 30</w:t>
            </w:r>
            <w:r w:rsidR="00D15AB0" w:rsidRPr="00365B06">
              <w:rPr>
                <w:rFonts w:ascii="Avenir Next LT Pro" w:hAnsi="Avenir Next LT Pro" w:cstheme="minorHAnsi"/>
                <w:sz w:val="24"/>
              </w:rPr>
              <w:fldChar w:fldCharType="begin"/>
            </w:r>
            <w:r w:rsidR="00D15AB0" w:rsidRPr="00365B06">
              <w:rPr>
                <w:rFonts w:ascii="Avenir Next LT Pro" w:hAnsi="Avenir Next LT Pro" w:cstheme="minorHAnsi"/>
                <w:sz w:val="24"/>
              </w:rPr>
              <w:instrText xml:space="preserve"> SUBJECT </w:instrText>
            </w:r>
            <w:r w:rsidR="00D15AB0" w:rsidRPr="00365B06">
              <w:rPr>
                <w:rFonts w:ascii="Avenir Next LT Pro" w:hAnsi="Avenir Next LT Pro" w:cstheme="minorHAnsi"/>
                <w:sz w:val="24"/>
              </w:rPr>
              <w:fldChar w:fldCharType="end"/>
            </w:r>
            <w:bookmarkEnd w:id="0"/>
          </w:p>
        </w:tc>
      </w:tr>
      <w:tr w:rsidR="005051BB" w:rsidRPr="00365B06" w14:paraId="2D4D8D8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3859629"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E6821" w14:textId="0356B238" w:rsidR="005051BB" w:rsidRPr="00365B06" w:rsidRDefault="00C67C12" w:rsidP="00C67C12">
            <w:pPr>
              <w:pStyle w:val="Standard"/>
              <w:rPr>
                <w:rFonts w:ascii="Avenir Next LT Pro" w:hAnsi="Avenir Next LT Pro" w:cstheme="minorHAnsi"/>
                <w:sz w:val="24"/>
              </w:rPr>
            </w:pPr>
            <w:r w:rsidRPr="00C67C12">
              <w:rPr>
                <w:rFonts w:ascii="Avenir Next LT Pro" w:hAnsi="Avenir Next LT Pro" w:cstheme="minorHAnsi"/>
                <w:sz w:val="24"/>
              </w:rPr>
              <w:t>Plan de SQA</w:t>
            </w:r>
          </w:p>
        </w:tc>
      </w:tr>
      <w:tr w:rsidR="005051BB" w:rsidRPr="00365B06" w14:paraId="06E06DB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33B888E"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F26382" w14:textId="6C292CEE" w:rsidR="005051BB" w:rsidRPr="00365B06" w:rsidRDefault="008F7720"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GRUPO INFOTEC </w:t>
            </w:r>
          </w:p>
        </w:tc>
      </w:tr>
      <w:tr w:rsidR="00365B06" w:rsidRPr="00365B06" w14:paraId="4F5509AA" w14:textId="77777777" w:rsidTr="006716DC">
        <w:tc>
          <w:tcPr>
            <w:tcW w:w="2208" w:type="dxa"/>
            <w:vMerge w:val="restart"/>
            <w:tcBorders>
              <w:left w:val="single" w:sz="4" w:space="0" w:color="808080"/>
            </w:tcBorders>
            <w:shd w:val="clear" w:color="auto" w:fill="E6E6E6"/>
            <w:tcMar>
              <w:top w:w="55" w:type="dxa"/>
              <w:left w:w="55" w:type="dxa"/>
              <w:bottom w:w="55" w:type="dxa"/>
              <w:right w:w="55" w:type="dxa"/>
            </w:tcMar>
            <w:vAlign w:val="center"/>
          </w:tcPr>
          <w:p w14:paraId="6ADD9FC7" w14:textId="77777777" w:rsidR="00365B06" w:rsidRPr="00365B06" w:rsidRDefault="00365B06"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Aprobado por</w:t>
            </w:r>
          </w:p>
        </w:tc>
        <w:tc>
          <w:tcPr>
            <w:tcW w:w="2749" w:type="dxa"/>
            <w:vMerge w:val="restart"/>
            <w:tcBorders>
              <w:left w:val="single" w:sz="4" w:space="0" w:color="808080"/>
            </w:tcBorders>
            <w:tcMar>
              <w:top w:w="55" w:type="dxa"/>
              <w:left w:w="55" w:type="dxa"/>
              <w:bottom w:w="55" w:type="dxa"/>
              <w:right w:w="55" w:type="dxa"/>
            </w:tcMar>
            <w:vAlign w:val="center"/>
          </w:tcPr>
          <w:p w14:paraId="53478C21" w14:textId="77777777" w:rsidR="00365B06" w:rsidRPr="00365B06" w:rsidRDefault="00365B06" w:rsidP="00AF2110">
            <w:pPr>
              <w:pStyle w:val="TableContents"/>
              <w:rPr>
                <w:rFonts w:ascii="Avenir Next LT Pro" w:hAnsi="Avenir Next LT Pro" w:cstheme="minorHAnsi"/>
                <w:sz w:val="24"/>
              </w:rPr>
            </w:pPr>
          </w:p>
        </w:tc>
        <w:tc>
          <w:tcPr>
            <w:tcW w:w="2452"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D7AB1F" w14:textId="77777777" w:rsidR="00365B06" w:rsidRPr="00365B06" w:rsidRDefault="00365B06"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ECCBBFF" w14:textId="6B595D66" w:rsidR="00365B06" w:rsidRPr="00365B06" w:rsidRDefault="00365B06" w:rsidP="00AF2110">
            <w:pPr>
              <w:pStyle w:val="TableContents"/>
              <w:jc w:val="center"/>
              <w:rPr>
                <w:rFonts w:ascii="Avenir Next LT Pro" w:hAnsi="Avenir Next LT Pro" w:cstheme="minorHAnsi"/>
                <w:sz w:val="24"/>
              </w:rPr>
            </w:pPr>
            <w:r>
              <w:rPr>
                <w:rFonts w:ascii="Avenir Next LT Pro" w:hAnsi="Avenir Next LT Pro" w:cstheme="minorHAnsi"/>
                <w:sz w:val="24"/>
              </w:rPr>
              <w:t>19/09</w:t>
            </w:r>
            <w:r w:rsidRPr="00365B06">
              <w:rPr>
                <w:rFonts w:ascii="Avenir Next LT Pro" w:hAnsi="Avenir Next LT Pro" w:cstheme="minorHAnsi"/>
                <w:sz w:val="24"/>
              </w:rPr>
              <w:t>/202</w:t>
            </w:r>
            <w:r>
              <w:rPr>
                <w:rFonts w:ascii="Avenir Next LT Pro" w:hAnsi="Avenir Next LT Pro" w:cstheme="minorHAnsi"/>
                <w:sz w:val="24"/>
              </w:rPr>
              <w:t>3</w:t>
            </w:r>
          </w:p>
        </w:tc>
      </w:tr>
      <w:tr w:rsidR="00365B06" w:rsidRPr="00365B06" w14:paraId="4FE99C3A" w14:textId="77777777" w:rsidTr="003B0319">
        <w:tc>
          <w:tcPr>
            <w:tcW w:w="2208" w:type="dxa"/>
            <w:vMerge/>
            <w:tcBorders>
              <w:left w:val="single" w:sz="4" w:space="0" w:color="808080"/>
              <w:bottom w:val="single" w:sz="4" w:space="0" w:color="808080"/>
            </w:tcBorders>
            <w:tcMar>
              <w:top w:w="55" w:type="dxa"/>
              <w:left w:w="55" w:type="dxa"/>
              <w:bottom w:w="55" w:type="dxa"/>
              <w:right w:w="55" w:type="dxa"/>
            </w:tcMar>
            <w:vAlign w:val="center"/>
          </w:tcPr>
          <w:p w14:paraId="0C60AB68" w14:textId="77777777" w:rsidR="00365B06" w:rsidRPr="00365B06" w:rsidRDefault="00365B06" w:rsidP="00AF2110">
            <w:pPr>
              <w:pStyle w:val="TableContents"/>
              <w:rPr>
                <w:rFonts w:ascii="Avenir Next LT Pro" w:hAnsi="Avenir Next LT Pro" w:cstheme="minorHAnsi"/>
                <w:b/>
                <w:bCs/>
                <w:sz w:val="24"/>
              </w:rPr>
            </w:pPr>
          </w:p>
        </w:tc>
        <w:tc>
          <w:tcPr>
            <w:tcW w:w="2749" w:type="dxa"/>
            <w:vMerge/>
            <w:tcBorders>
              <w:left w:val="single" w:sz="4" w:space="0" w:color="808080"/>
              <w:bottom w:val="single" w:sz="4" w:space="0" w:color="808080"/>
            </w:tcBorders>
            <w:tcMar>
              <w:top w:w="55" w:type="dxa"/>
              <w:left w:w="55" w:type="dxa"/>
              <w:bottom w:w="55" w:type="dxa"/>
              <w:right w:w="55" w:type="dxa"/>
            </w:tcMar>
            <w:vAlign w:val="center"/>
          </w:tcPr>
          <w:p w14:paraId="739C76CA" w14:textId="77777777" w:rsidR="00365B06" w:rsidRPr="00365B06" w:rsidRDefault="00365B06" w:rsidP="00AF2110">
            <w:pPr>
              <w:pStyle w:val="TableContents"/>
              <w:rPr>
                <w:rFonts w:ascii="Avenir Next LT Pro" w:hAnsi="Avenir Next LT Pro" w:cstheme="minorHAnsi"/>
                <w:sz w:val="24"/>
              </w:rPr>
            </w:pPr>
          </w:p>
        </w:tc>
        <w:tc>
          <w:tcPr>
            <w:tcW w:w="2452"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86248F" w14:textId="77777777" w:rsidR="00365B06" w:rsidRPr="00365B06" w:rsidRDefault="00365B06"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935617C" w14:textId="6BEF486B" w:rsidR="00365B06" w:rsidRPr="00365B06" w:rsidRDefault="00365B06" w:rsidP="00AF2110">
            <w:pPr>
              <w:pStyle w:val="TableContents"/>
              <w:jc w:val="center"/>
              <w:rPr>
                <w:rFonts w:ascii="Avenir Next LT Pro" w:hAnsi="Avenir Next LT Pro" w:cstheme="minorHAnsi"/>
                <w:sz w:val="24"/>
              </w:rPr>
            </w:pPr>
            <w:r>
              <w:rPr>
                <w:rFonts w:ascii="Avenir Next LT Pro" w:hAnsi="Avenir Next LT Pro" w:cstheme="minorHAnsi"/>
                <w:sz w:val="24"/>
              </w:rPr>
              <w:t>19</w:t>
            </w:r>
          </w:p>
        </w:tc>
      </w:tr>
    </w:tbl>
    <w:p w14:paraId="501B302A" w14:textId="77777777" w:rsidR="005051BB" w:rsidRPr="00365B06" w:rsidRDefault="005051BB" w:rsidP="00AF2110">
      <w:pPr>
        <w:pStyle w:val="Standard"/>
        <w:rPr>
          <w:rFonts w:ascii="Avenir Next LT Pro" w:hAnsi="Avenir Next LT Pro" w:cstheme="minorHAnsi"/>
          <w:sz w:val="24"/>
        </w:rPr>
      </w:pPr>
    </w:p>
    <w:p w14:paraId="3E13A5F5" w14:textId="77777777" w:rsidR="005051BB" w:rsidRPr="00365B06" w:rsidRDefault="00D15AB0" w:rsidP="00AF2110">
      <w:pPr>
        <w:pStyle w:val="Standard"/>
        <w:jc w:val="center"/>
        <w:rPr>
          <w:rFonts w:ascii="Avenir Next LT Pro" w:hAnsi="Avenir Next LT Pro" w:cstheme="minorHAnsi"/>
          <w:b/>
          <w:bCs/>
          <w:sz w:val="24"/>
        </w:rPr>
      </w:pPr>
      <w:r w:rsidRPr="00365B06">
        <w:rPr>
          <w:rFonts w:ascii="Avenir Next LT Pro" w:hAnsi="Avenir Next LT Pro" w:cstheme="minorHAnsi"/>
          <w:b/>
          <w:bCs/>
          <w:sz w:val="24"/>
        </w:rPr>
        <w:t>REGISTRO DE CAMBIOS</w:t>
      </w:r>
    </w:p>
    <w:p w14:paraId="12D274A9" w14:textId="77777777" w:rsidR="005051BB" w:rsidRPr="00365B06" w:rsidRDefault="005051BB" w:rsidP="00AF2110">
      <w:pPr>
        <w:pStyle w:val="Standard"/>
        <w:rPr>
          <w:rFonts w:ascii="Avenir Next LT Pro" w:hAnsi="Avenir Next LT Pro" w:cstheme="minorHAnsi"/>
          <w:sz w:val="24"/>
        </w:rPr>
      </w:pPr>
    </w:p>
    <w:tbl>
      <w:tblPr>
        <w:tblW w:w="9071" w:type="dxa"/>
        <w:tblInd w:w="-6" w:type="dxa"/>
        <w:tblLayout w:type="fixed"/>
        <w:tblCellMar>
          <w:left w:w="10" w:type="dxa"/>
          <w:right w:w="10" w:type="dxa"/>
        </w:tblCellMar>
        <w:tblLook w:val="04A0" w:firstRow="1" w:lastRow="0" w:firstColumn="1" w:lastColumn="0" w:noHBand="0" w:noVBand="1"/>
      </w:tblPr>
      <w:tblGrid>
        <w:gridCol w:w="1135"/>
        <w:gridCol w:w="3261"/>
        <w:gridCol w:w="3007"/>
        <w:gridCol w:w="1668"/>
      </w:tblGrid>
      <w:tr w:rsidR="005051BB" w:rsidRPr="00365B06" w14:paraId="341ACA71" w14:textId="77777777" w:rsidTr="00763C22">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ED223E7"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Versión</w:t>
            </w:r>
          </w:p>
        </w:tc>
        <w:tc>
          <w:tcPr>
            <w:tcW w:w="3261"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EB82AB6"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Causa del Cambio</w:t>
            </w:r>
          </w:p>
        </w:tc>
        <w:tc>
          <w:tcPr>
            <w:tcW w:w="300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4B6123"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8DA271A"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Fecha del Cambio</w:t>
            </w:r>
          </w:p>
        </w:tc>
      </w:tr>
      <w:tr w:rsidR="005051BB" w:rsidRPr="00365B06" w14:paraId="769FDBB8" w14:textId="77777777" w:rsidTr="00763C22">
        <w:tc>
          <w:tcPr>
            <w:tcW w:w="1135" w:type="dxa"/>
            <w:tcBorders>
              <w:left w:val="single" w:sz="4" w:space="0" w:color="808080"/>
              <w:bottom w:val="single" w:sz="4" w:space="0" w:color="808080"/>
            </w:tcBorders>
            <w:tcMar>
              <w:top w:w="55" w:type="dxa"/>
              <w:left w:w="55" w:type="dxa"/>
              <w:bottom w:w="55" w:type="dxa"/>
              <w:right w:w="55" w:type="dxa"/>
            </w:tcMar>
            <w:vAlign w:val="center"/>
          </w:tcPr>
          <w:p w14:paraId="02D51B29" w14:textId="6FE17B29"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1.0</w:t>
            </w:r>
          </w:p>
        </w:tc>
        <w:tc>
          <w:tcPr>
            <w:tcW w:w="3261"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7F99A9" w14:textId="77777777" w:rsidR="005051BB" w:rsidRPr="00365B06" w:rsidRDefault="00D15AB0" w:rsidP="00AF2110">
            <w:pPr>
              <w:pStyle w:val="TableContents"/>
              <w:jc w:val="left"/>
              <w:rPr>
                <w:rFonts w:ascii="Avenir Next LT Pro" w:hAnsi="Avenir Next LT Pro" w:cstheme="minorHAnsi"/>
                <w:sz w:val="24"/>
              </w:rPr>
            </w:pPr>
            <w:r w:rsidRPr="00365B06">
              <w:rPr>
                <w:rFonts w:ascii="Avenir Next LT Pro" w:hAnsi="Avenir Next LT Pro" w:cstheme="minorHAnsi"/>
                <w:sz w:val="24"/>
              </w:rPr>
              <w:t>Versión inicial</w:t>
            </w:r>
          </w:p>
        </w:tc>
        <w:tc>
          <w:tcPr>
            <w:tcW w:w="3007" w:type="dxa"/>
            <w:tcBorders>
              <w:left w:val="single" w:sz="4" w:space="0" w:color="808080"/>
              <w:bottom w:val="single" w:sz="4" w:space="0" w:color="808080"/>
            </w:tcBorders>
            <w:tcMar>
              <w:top w:w="55" w:type="dxa"/>
              <w:left w:w="55" w:type="dxa"/>
              <w:bottom w:w="55" w:type="dxa"/>
              <w:right w:w="55" w:type="dxa"/>
            </w:tcMar>
            <w:vAlign w:val="center"/>
          </w:tcPr>
          <w:p w14:paraId="6E36B0DA" w14:textId="54A766D1"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Jhoan Zarate</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32B7E7A" w14:textId="69250ABB"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03/09/2023</w:t>
            </w:r>
          </w:p>
        </w:tc>
      </w:tr>
      <w:tr w:rsidR="005051BB" w:rsidRPr="00365B06" w14:paraId="4EB90662" w14:textId="77777777" w:rsidTr="00763C22">
        <w:tc>
          <w:tcPr>
            <w:tcW w:w="1135" w:type="dxa"/>
            <w:tcBorders>
              <w:left w:val="single" w:sz="4" w:space="0" w:color="808080"/>
              <w:bottom w:val="single" w:sz="4" w:space="0" w:color="808080"/>
            </w:tcBorders>
            <w:tcMar>
              <w:top w:w="55" w:type="dxa"/>
              <w:left w:w="55" w:type="dxa"/>
              <w:bottom w:w="55" w:type="dxa"/>
              <w:right w:w="55" w:type="dxa"/>
            </w:tcMar>
            <w:vAlign w:val="center"/>
          </w:tcPr>
          <w:p w14:paraId="6DBD1408" w14:textId="000B208B"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1.1</w:t>
            </w:r>
          </w:p>
        </w:tc>
        <w:tc>
          <w:tcPr>
            <w:tcW w:w="3261"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9B67038" w14:textId="66A84286" w:rsidR="005051BB" w:rsidRPr="00365B06" w:rsidRDefault="00763C22" w:rsidP="00AF2110">
            <w:pPr>
              <w:pStyle w:val="TableContents"/>
              <w:jc w:val="left"/>
              <w:rPr>
                <w:rFonts w:ascii="Avenir Next LT Pro" w:hAnsi="Avenir Next LT Pro" w:cstheme="minorHAnsi"/>
                <w:sz w:val="24"/>
              </w:rPr>
            </w:pPr>
            <w:r w:rsidRPr="00365B06">
              <w:rPr>
                <w:rFonts w:ascii="Avenir Next LT Pro" w:hAnsi="Avenir Next LT Pro" w:cstheme="minorHAnsi"/>
                <w:sz w:val="24"/>
              </w:rPr>
              <w:t>Ajuste e implementación de estándar.</w:t>
            </w:r>
          </w:p>
        </w:tc>
        <w:tc>
          <w:tcPr>
            <w:tcW w:w="3007" w:type="dxa"/>
            <w:tcBorders>
              <w:left w:val="single" w:sz="4" w:space="0" w:color="808080"/>
              <w:bottom w:val="single" w:sz="4" w:space="0" w:color="808080"/>
            </w:tcBorders>
            <w:tcMar>
              <w:top w:w="55" w:type="dxa"/>
              <w:left w:w="55" w:type="dxa"/>
              <w:bottom w:w="55" w:type="dxa"/>
              <w:right w:w="55" w:type="dxa"/>
            </w:tcMar>
            <w:vAlign w:val="center"/>
          </w:tcPr>
          <w:p w14:paraId="36FBCAD1" w14:textId="41351136"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Jhoan Zarate</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A08FC9" w14:textId="141A0F8B"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08/09/2023</w:t>
            </w:r>
          </w:p>
        </w:tc>
      </w:tr>
      <w:tr w:rsidR="005051BB" w:rsidRPr="00365B06" w14:paraId="5B581BCB" w14:textId="77777777" w:rsidTr="00763C22">
        <w:tc>
          <w:tcPr>
            <w:tcW w:w="1135" w:type="dxa"/>
            <w:tcBorders>
              <w:left w:val="single" w:sz="4" w:space="0" w:color="808080"/>
              <w:bottom w:val="single" w:sz="4" w:space="0" w:color="808080"/>
            </w:tcBorders>
            <w:tcMar>
              <w:top w:w="55" w:type="dxa"/>
              <w:left w:w="55" w:type="dxa"/>
              <w:bottom w:w="55" w:type="dxa"/>
              <w:right w:w="55" w:type="dxa"/>
            </w:tcMar>
            <w:vAlign w:val="center"/>
          </w:tcPr>
          <w:p w14:paraId="2B36BAE4" w14:textId="580FA867"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2.0</w:t>
            </w:r>
          </w:p>
        </w:tc>
        <w:tc>
          <w:tcPr>
            <w:tcW w:w="3261"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AC75C5" w14:textId="43AECFA2" w:rsidR="005051BB" w:rsidRPr="00365B06" w:rsidRDefault="00763C22" w:rsidP="00AF2110">
            <w:pPr>
              <w:pStyle w:val="TableContents"/>
              <w:jc w:val="left"/>
              <w:rPr>
                <w:rFonts w:ascii="Avenir Next LT Pro" w:hAnsi="Avenir Next LT Pro" w:cstheme="minorHAnsi"/>
                <w:sz w:val="24"/>
              </w:rPr>
            </w:pPr>
            <w:r w:rsidRPr="00365B06">
              <w:rPr>
                <w:rFonts w:ascii="Avenir Next LT Pro" w:hAnsi="Avenir Next LT Pro" w:cstheme="minorHAnsi"/>
                <w:sz w:val="24"/>
              </w:rPr>
              <w:t>Ajuste Final y aprobación</w:t>
            </w:r>
          </w:p>
        </w:tc>
        <w:tc>
          <w:tcPr>
            <w:tcW w:w="3007" w:type="dxa"/>
            <w:tcBorders>
              <w:left w:val="single" w:sz="4" w:space="0" w:color="808080"/>
              <w:bottom w:val="single" w:sz="4" w:space="0" w:color="808080"/>
            </w:tcBorders>
            <w:tcMar>
              <w:top w:w="55" w:type="dxa"/>
              <w:left w:w="55" w:type="dxa"/>
              <w:bottom w:w="55" w:type="dxa"/>
              <w:right w:w="55" w:type="dxa"/>
            </w:tcMar>
            <w:vAlign w:val="center"/>
          </w:tcPr>
          <w:p w14:paraId="0C2F0892" w14:textId="32A5C13A"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GRUPO INFOTEC</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688237" w14:textId="7A83B2C8"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17/09/2023</w:t>
            </w:r>
          </w:p>
        </w:tc>
      </w:tr>
    </w:tbl>
    <w:p w14:paraId="5E2F3434" w14:textId="77777777" w:rsidR="005051BB" w:rsidRPr="00365B06" w:rsidRDefault="005051BB" w:rsidP="00AF2110">
      <w:pPr>
        <w:pStyle w:val="Standard"/>
        <w:rPr>
          <w:rFonts w:ascii="Avenir Next LT Pro" w:hAnsi="Avenir Next LT Pro" w:cstheme="minorHAnsi"/>
          <w:sz w:val="24"/>
        </w:rPr>
      </w:pPr>
    </w:p>
    <w:p w14:paraId="53F29996" w14:textId="77777777" w:rsidR="005051BB" w:rsidRPr="00365B06" w:rsidRDefault="00D15AB0" w:rsidP="00AF2110">
      <w:pPr>
        <w:pStyle w:val="Standard"/>
        <w:jc w:val="center"/>
        <w:rPr>
          <w:rFonts w:ascii="Avenir Next LT Pro" w:hAnsi="Avenir Next LT Pro" w:cstheme="minorHAnsi"/>
          <w:b/>
          <w:bCs/>
          <w:sz w:val="24"/>
        </w:rPr>
      </w:pPr>
      <w:r w:rsidRPr="00365B06">
        <w:rPr>
          <w:rFonts w:ascii="Avenir Next LT Pro" w:hAnsi="Avenir Next LT Pro" w:cstheme="minorHAnsi"/>
          <w:b/>
          <w:bCs/>
          <w:sz w:val="24"/>
        </w:rPr>
        <w:t>CONTROL DE DISTRIBUCIÓN</w:t>
      </w:r>
    </w:p>
    <w:p w14:paraId="1CFB0282" w14:textId="77777777" w:rsidR="005051BB" w:rsidRPr="00365B06" w:rsidRDefault="005051BB" w:rsidP="00AF2110">
      <w:pPr>
        <w:pStyle w:val="Standard"/>
        <w:rPr>
          <w:rFonts w:ascii="Avenir Next LT Pro" w:hAnsi="Avenir Next LT Pro" w:cstheme="minorHAnsi"/>
          <w:sz w:val="24"/>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051BB" w:rsidRPr="00365B06" w14:paraId="50EF7CE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49C0818"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Nombre y Apellidos</w:t>
            </w:r>
          </w:p>
        </w:tc>
      </w:tr>
      <w:tr w:rsidR="005051BB" w:rsidRPr="00365B06" w14:paraId="3D48AC1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967665" w14:textId="1FFEDE6C"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CARLOS ANDRES FRAILE </w:t>
            </w:r>
          </w:p>
        </w:tc>
      </w:tr>
      <w:tr w:rsidR="005051BB" w:rsidRPr="00365B06" w14:paraId="5E4E157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FE3543" w14:textId="0BC70E96"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ANA VALERIA MENDOZA </w:t>
            </w:r>
          </w:p>
        </w:tc>
      </w:tr>
      <w:tr w:rsidR="005051BB" w:rsidRPr="00365B06" w14:paraId="4031D6F4"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99828A" w14:textId="42651620"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IVAN GREGORIO GARZON </w:t>
            </w:r>
          </w:p>
        </w:tc>
      </w:tr>
      <w:tr w:rsidR="005051BB" w:rsidRPr="00365B06" w14:paraId="2BE85FA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101AFE" w14:textId="575BEF79"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JHOAN SEBASTIAN ZARATE </w:t>
            </w:r>
          </w:p>
        </w:tc>
      </w:tr>
    </w:tbl>
    <w:p w14:paraId="1C9769B3" w14:textId="77777777" w:rsidR="005051BB" w:rsidRPr="00365B06" w:rsidRDefault="005051BB" w:rsidP="00AF2110">
      <w:pPr>
        <w:pStyle w:val="Standard"/>
        <w:rPr>
          <w:rFonts w:ascii="Avenir Next LT Pro" w:hAnsi="Avenir Next LT Pro" w:cstheme="minorHAnsi"/>
          <w:sz w:val="24"/>
        </w:rPr>
      </w:pPr>
    </w:p>
    <w:p w14:paraId="77BEB7B7" w14:textId="77777777" w:rsidR="005051BB" w:rsidRPr="00365B06" w:rsidRDefault="005051BB" w:rsidP="00AF2110">
      <w:pPr>
        <w:pStyle w:val="Standard"/>
        <w:rPr>
          <w:rFonts w:ascii="Avenir Next LT Pro" w:hAnsi="Avenir Next LT Pro" w:cstheme="minorHAnsi"/>
          <w:sz w:val="22"/>
          <w:szCs w:val="22"/>
        </w:rPr>
      </w:pPr>
    </w:p>
    <w:p w14:paraId="209D1C03" w14:textId="09781F6E" w:rsidR="00365B06" w:rsidRPr="00365B06" w:rsidRDefault="00365B06">
      <w:pPr>
        <w:rPr>
          <w:rFonts w:ascii="Avenir Next LT Pro" w:hAnsi="Avenir Next LT Pro" w:cstheme="minorHAnsi"/>
          <w:sz w:val="22"/>
          <w:szCs w:val="22"/>
        </w:rPr>
      </w:pPr>
      <w:r w:rsidRPr="00365B06">
        <w:rPr>
          <w:rFonts w:ascii="Avenir Next LT Pro" w:hAnsi="Avenir Next LT Pro" w:cstheme="minorHAnsi"/>
          <w:sz w:val="22"/>
          <w:szCs w:val="22"/>
        </w:rPr>
        <w:br w:type="page"/>
      </w:r>
    </w:p>
    <w:sdt>
      <w:sdtPr>
        <w:rPr>
          <w:rFonts w:ascii="Avenir Next LT Pro" w:eastAsia="Arial Unicode MS" w:hAnsi="Avenir Next LT Pro" w:cs="Mangal"/>
          <w:color w:val="auto"/>
          <w:kern w:val="3"/>
          <w:sz w:val="24"/>
          <w:szCs w:val="24"/>
          <w:lang w:val="es-ES" w:eastAsia="zh-CN" w:bidi="hi-IN"/>
        </w:rPr>
        <w:id w:val="1695726039"/>
        <w:docPartObj>
          <w:docPartGallery w:val="Table of Contents"/>
          <w:docPartUnique/>
        </w:docPartObj>
      </w:sdtPr>
      <w:sdtEndPr>
        <w:rPr>
          <w:b/>
          <w:bCs/>
        </w:rPr>
      </w:sdtEndPr>
      <w:sdtContent>
        <w:p w14:paraId="59704C5E" w14:textId="729619AF" w:rsidR="00365B06" w:rsidRPr="00365B06" w:rsidRDefault="00365B06">
          <w:pPr>
            <w:pStyle w:val="TtuloTDC"/>
            <w:rPr>
              <w:rFonts w:ascii="Avenir Next LT Pro" w:eastAsia="Arial Unicode MS" w:hAnsi="Avenir Next LT Pro" w:cstheme="minorHAnsi"/>
              <w:b/>
              <w:bCs/>
              <w:color w:val="auto"/>
              <w:kern w:val="3"/>
              <w:sz w:val="24"/>
              <w:szCs w:val="24"/>
              <w:lang w:val="es-ES" w:eastAsia="zh-CN" w:bidi="hi-IN"/>
            </w:rPr>
          </w:pPr>
          <w:r w:rsidRPr="00365B06">
            <w:rPr>
              <w:rFonts w:ascii="Avenir Next LT Pro" w:eastAsia="Arial Unicode MS" w:hAnsi="Avenir Next LT Pro" w:cstheme="minorHAnsi"/>
              <w:b/>
              <w:bCs/>
              <w:color w:val="auto"/>
              <w:kern w:val="3"/>
              <w:sz w:val="24"/>
              <w:szCs w:val="24"/>
              <w:lang w:val="es-ES" w:eastAsia="zh-CN" w:bidi="hi-IN"/>
            </w:rPr>
            <w:t>Tabla de contenido</w:t>
          </w:r>
        </w:p>
        <w:p w14:paraId="4C48E83A" w14:textId="1E7746FB"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r w:rsidRPr="00365B06">
            <w:rPr>
              <w:rFonts w:ascii="Avenir Next LT Pro" w:hAnsi="Avenir Next LT Pro"/>
            </w:rPr>
            <w:fldChar w:fldCharType="begin"/>
          </w:r>
          <w:r w:rsidRPr="00365B06">
            <w:rPr>
              <w:rFonts w:ascii="Avenir Next LT Pro" w:hAnsi="Avenir Next LT Pro"/>
            </w:rPr>
            <w:instrText xml:space="preserve"> TOC \o "1-3" \h \z \u </w:instrText>
          </w:r>
          <w:r w:rsidRPr="00365B06">
            <w:rPr>
              <w:rFonts w:ascii="Avenir Next LT Pro" w:hAnsi="Avenir Next LT Pro"/>
            </w:rPr>
            <w:fldChar w:fldCharType="separate"/>
          </w:r>
          <w:hyperlink w:anchor="_Toc146030210" w:history="1">
            <w:r w:rsidRPr="00365B06">
              <w:rPr>
                <w:rStyle w:val="Hipervnculo"/>
                <w:rFonts w:ascii="Avenir Next LT Pro" w:hAnsi="Avenir Next LT Pro" w:cstheme="minorHAnsi"/>
                <w:i/>
                <w:iCs/>
                <w:noProof/>
                <w:lang w:bidi="hi-IN"/>
              </w:rPr>
              <w:t>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Propósito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_Toc146030210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D04E66">
              <w:rPr>
                <w:rFonts w:ascii="Avenir Next LT Pro" w:hAnsi="Avenir Next LT Pro"/>
                <w:noProof/>
                <w:webHidden/>
              </w:rPr>
              <w:t>5</w:t>
            </w:r>
            <w:r w:rsidRPr="00365B06">
              <w:rPr>
                <w:rFonts w:ascii="Avenir Next LT Pro" w:hAnsi="Avenir Next LT Pro"/>
                <w:noProof/>
                <w:webHidden/>
              </w:rPr>
              <w:fldChar w:fldCharType="end"/>
            </w:r>
          </w:hyperlink>
        </w:p>
        <w:p w14:paraId="2401D562" w14:textId="6610C6B9" w:rsidR="00365B06" w:rsidRPr="00365B06" w:rsidRDefault="00000000">
          <w:pPr>
            <w:pStyle w:val="TDC1"/>
            <w:tabs>
              <w:tab w:val="left" w:pos="440"/>
              <w:tab w:val="right" w:leader="dot" w:pos="9061"/>
            </w:tabs>
            <w:rPr>
              <w:rFonts w:ascii="Avenir Next LT Pro" w:hAnsi="Avenir Next LT Pro" w:cstheme="minorBidi"/>
              <w:noProof/>
              <w:kern w:val="2"/>
              <w14:ligatures w14:val="standardContextual"/>
            </w:rPr>
          </w:pPr>
          <w:hyperlink w:anchor="_Toc146030211" w:history="1">
            <w:r w:rsidR="00365B06" w:rsidRPr="00365B06">
              <w:rPr>
                <w:rStyle w:val="Hipervnculo"/>
                <w:rFonts w:ascii="Avenir Next LT Pro" w:hAnsi="Avenir Next LT Pro" w:cstheme="minorHAnsi"/>
                <w:i/>
                <w:iCs/>
                <w:noProof/>
                <w:lang w:bidi="hi-IN"/>
              </w:rPr>
              <w:t>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Estándar implementado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_Toc146030211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6</w:t>
            </w:r>
            <w:r w:rsidR="00365B06" w:rsidRPr="00365B06">
              <w:rPr>
                <w:rFonts w:ascii="Avenir Next LT Pro" w:hAnsi="Avenir Next LT Pro"/>
                <w:noProof/>
                <w:webHidden/>
              </w:rPr>
              <w:fldChar w:fldCharType="end"/>
            </w:r>
          </w:hyperlink>
        </w:p>
        <w:p w14:paraId="7563E20C" w14:textId="43865B04" w:rsidR="00365B06" w:rsidRPr="00365B06" w:rsidRDefault="00000000">
          <w:pPr>
            <w:pStyle w:val="TDC1"/>
            <w:tabs>
              <w:tab w:val="left" w:pos="440"/>
              <w:tab w:val="right" w:leader="dot" w:pos="9061"/>
            </w:tabs>
            <w:rPr>
              <w:rFonts w:ascii="Avenir Next LT Pro" w:hAnsi="Avenir Next LT Pro" w:cstheme="minorBidi"/>
              <w:noProof/>
              <w:kern w:val="2"/>
              <w14:ligatures w14:val="standardContextual"/>
            </w:rPr>
          </w:pPr>
          <w:hyperlink w:anchor="_Toc146030212" w:history="1">
            <w:r w:rsidR="00365B06" w:rsidRPr="00365B06">
              <w:rPr>
                <w:rStyle w:val="Hipervnculo"/>
                <w:rFonts w:ascii="Avenir Next LT Pro" w:hAnsi="Avenir Next LT Pro" w:cstheme="minorHAnsi"/>
                <w:noProof/>
                <w:lang w:bidi="hi-IN"/>
              </w:rPr>
              <w:t>3</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Gestión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_Toc146030212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7</w:t>
            </w:r>
            <w:r w:rsidR="00365B06" w:rsidRPr="00365B06">
              <w:rPr>
                <w:rFonts w:ascii="Avenir Next LT Pro" w:hAnsi="Avenir Next LT Pro"/>
                <w:noProof/>
                <w:webHidden/>
              </w:rPr>
              <w:fldChar w:fldCharType="end"/>
            </w:r>
          </w:hyperlink>
        </w:p>
        <w:p w14:paraId="13E3D136" w14:textId="07A83535"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13" w:history="1">
            <w:r w:rsidR="00365B06" w:rsidRPr="00365B06">
              <w:rPr>
                <w:rStyle w:val="Hipervnculo"/>
                <w:rFonts w:ascii="Avenir Next LT Pro" w:hAnsi="Avenir Next LT Pro" w:cstheme="minorHAnsi"/>
                <w:noProof/>
                <w:lang w:bidi="hi-IN"/>
              </w:rPr>
              <w:t>3.1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Organización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_Toc146030213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7</w:t>
            </w:r>
            <w:r w:rsidR="00365B06" w:rsidRPr="00365B06">
              <w:rPr>
                <w:rFonts w:ascii="Avenir Next LT Pro" w:hAnsi="Avenir Next LT Pro"/>
                <w:noProof/>
                <w:webHidden/>
              </w:rPr>
              <w:fldChar w:fldCharType="end"/>
            </w:r>
          </w:hyperlink>
        </w:p>
        <w:p w14:paraId="25DDB8FE" w14:textId="404F9BCD"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14" w:history="1">
            <w:r w:rsidR="00365B06" w:rsidRPr="00365B06">
              <w:rPr>
                <w:rStyle w:val="Hipervnculo"/>
                <w:rFonts w:ascii="Avenir Next LT Pro" w:hAnsi="Avenir Next LT Pro" w:cstheme="minorHAnsi"/>
                <w:noProof/>
                <w:lang w:bidi="hi-IN"/>
              </w:rPr>
              <w:t>3.2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Actividades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_Toc146030214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7</w:t>
            </w:r>
            <w:r w:rsidR="00365B06" w:rsidRPr="00365B06">
              <w:rPr>
                <w:rFonts w:ascii="Avenir Next LT Pro" w:hAnsi="Avenir Next LT Pro"/>
                <w:noProof/>
                <w:webHidden/>
              </w:rPr>
              <w:fldChar w:fldCharType="end"/>
            </w:r>
          </w:hyperlink>
        </w:p>
        <w:p w14:paraId="460EC0D7" w14:textId="5C90D453"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15" w:history="1">
            <w:r w:rsidR="00365B06" w:rsidRPr="00365B06">
              <w:rPr>
                <w:rStyle w:val="Hipervnculo"/>
                <w:rFonts w:ascii="Avenir Next LT Pro" w:hAnsi="Avenir Next LT Pro" w:cstheme="minorHAnsi"/>
                <w:i/>
                <w:iCs/>
                <w:noProof/>
                <w:lang w:bidi="hi-IN"/>
              </w:rPr>
              <w:t>3.2.1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Ciclo de vida del software cubierto por el Plan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_Toc146030215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7</w:t>
            </w:r>
            <w:r w:rsidR="00365B06" w:rsidRPr="00365B06">
              <w:rPr>
                <w:rFonts w:ascii="Avenir Next LT Pro" w:hAnsi="Avenir Next LT Pro"/>
                <w:noProof/>
                <w:webHidden/>
              </w:rPr>
              <w:fldChar w:fldCharType="end"/>
            </w:r>
          </w:hyperlink>
        </w:p>
        <w:p w14:paraId="3F08C668" w14:textId="7D94D6DC"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16" w:history="1">
            <w:r w:rsidR="00365B06" w:rsidRPr="00365B06">
              <w:rPr>
                <w:rStyle w:val="Hipervnculo"/>
                <w:rFonts w:ascii="Avenir Next LT Pro" w:hAnsi="Avenir Next LT Pro"/>
                <w:noProof/>
                <w:lang w:bidi="hi-IN"/>
              </w:rPr>
              <w:t>3.2.2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Actividades de calidad a realizarse</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_Toc146030216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8</w:t>
            </w:r>
            <w:r w:rsidR="00365B06" w:rsidRPr="00365B06">
              <w:rPr>
                <w:rFonts w:ascii="Avenir Next LT Pro" w:hAnsi="Avenir Next LT Pro"/>
                <w:noProof/>
                <w:webHidden/>
              </w:rPr>
              <w:fldChar w:fldCharType="end"/>
            </w:r>
          </w:hyperlink>
        </w:p>
        <w:p w14:paraId="4EB05680" w14:textId="73889A21"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17" w:history="1">
            <w:r w:rsidR="00365B06" w:rsidRPr="00365B06">
              <w:rPr>
                <w:rStyle w:val="Hipervnculo"/>
                <w:rFonts w:ascii="Avenir Next LT Pro" w:hAnsi="Avenir Next LT Pro"/>
                <w:noProof/>
                <w:lang w:bidi="hi-IN"/>
              </w:rPr>
              <w:t>3.2.3</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Revisar cada módulo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_Toc146030217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8</w:t>
            </w:r>
            <w:r w:rsidR="00365B06" w:rsidRPr="00365B06">
              <w:rPr>
                <w:rFonts w:ascii="Avenir Next LT Pro" w:hAnsi="Avenir Next LT Pro"/>
                <w:noProof/>
                <w:webHidden/>
              </w:rPr>
              <w:fldChar w:fldCharType="end"/>
            </w:r>
          </w:hyperlink>
        </w:p>
        <w:p w14:paraId="5DF35AB8" w14:textId="10979C34"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18" w:history="1">
            <w:r w:rsidR="00365B06" w:rsidRPr="00365B06">
              <w:rPr>
                <w:rStyle w:val="Hipervnculo"/>
                <w:rFonts w:ascii="Avenir Next LT Pro" w:hAnsi="Avenir Next LT Pro"/>
                <w:noProof/>
                <w:lang w:bidi="hi-IN"/>
              </w:rPr>
              <w:t>3.2.4</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Revisar el correcto funcionamiento y posterior ajuste de cada proceso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_Toc146030218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9</w:t>
            </w:r>
            <w:r w:rsidR="00365B06" w:rsidRPr="00365B06">
              <w:rPr>
                <w:rFonts w:ascii="Avenir Next LT Pro" w:hAnsi="Avenir Next LT Pro"/>
                <w:noProof/>
                <w:webHidden/>
              </w:rPr>
              <w:fldChar w:fldCharType="end"/>
            </w:r>
          </w:hyperlink>
        </w:p>
        <w:p w14:paraId="5BEC2619" w14:textId="56703E91"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19" w:history="1">
            <w:r w:rsidR="00365B06" w:rsidRPr="00365B06">
              <w:rPr>
                <w:rStyle w:val="Hipervnculo"/>
                <w:rFonts w:ascii="Avenir Next LT Pro" w:hAnsi="Avenir Next LT Pro"/>
                <w:noProof/>
                <w:lang w:bidi="hi-IN"/>
              </w:rPr>
              <w:t>3.2.5</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Realizar revisión técnica formal (RTF)</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_Toc146030219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9</w:t>
            </w:r>
            <w:r w:rsidR="00365B06" w:rsidRPr="00365B06">
              <w:rPr>
                <w:rFonts w:ascii="Avenir Next LT Pro" w:hAnsi="Avenir Next LT Pro"/>
                <w:noProof/>
                <w:webHidden/>
              </w:rPr>
              <w:fldChar w:fldCharType="end"/>
            </w:r>
          </w:hyperlink>
        </w:p>
        <w:p w14:paraId="0D7E8472" w14:textId="1A40C114"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20" w:history="1">
            <w:r w:rsidR="00365B06" w:rsidRPr="00365B06">
              <w:rPr>
                <w:rStyle w:val="Hipervnculo"/>
                <w:rFonts w:ascii="Avenir Next LT Pro" w:hAnsi="Avenir Next LT Pro"/>
                <w:noProof/>
                <w:lang w:bidi="hi-IN"/>
              </w:rPr>
              <w:t>3.2.6</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Asegurar que todos los procesos y desviaciones son documentadas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_Toc146030220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10</w:t>
            </w:r>
            <w:r w:rsidR="00365B06" w:rsidRPr="00365B06">
              <w:rPr>
                <w:rFonts w:ascii="Avenir Next LT Pro" w:hAnsi="Avenir Next LT Pro"/>
                <w:noProof/>
                <w:webHidden/>
              </w:rPr>
              <w:fldChar w:fldCharType="end"/>
            </w:r>
          </w:hyperlink>
        </w:p>
        <w:p w14:paraId="49ABCA74" w14:textId="3254F2E4"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21" w:history="1">
            <w:r w:rsidR="00365B06" w:rsidRPr="00365B06">
              <w:rPr>
                <w:rStyle w:val="Hipervnculo"/>
                <w:rFonts w:ascii="Avenir Next LT Pro" w:hAnsi="Avenir Next LT Pro"/>
                <w:noProof/>
                <w:lang w:bidi="hi-IN"/>
              </w:rPr>
              <w:t>3.2.7</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Relaciones entre las actividades de SQA y la planificación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_Toc146030221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10</w:t>
            </w:r>
            <w:r w:rsidR="00365B06" w:rsidRPr="00365B06">
              <w:rPr>
                <w:rFonts w:ascii="Avenir Next LT Pro" w:hAnsi="Avenir Next LT Pro"/>
                <w:noProof/>
                <w:webHidden/>
              </w:rPr>
              <w:fldChar w:fldCharType="end"/>
            </w:r>
          </w:hyperlink>
        </w:p>
        <w:p w14:paraId="5E829117" w14:textId="3BEA6D6D"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22" w:history="1">
            <w:r w:rsidR="00365B06" w:rsidRPr="00365B06">
              <w:rPr>
                <w:rStyle w:val="Hipervnculo"/>
                <w:rFonts w:ascii="Avenir Next LT Pro" w:hAnsi="Avenir Next LT Pro"/>
                <w:noProof/>
                <w:lang w:bidi="hi-IN"/>
              </w:rPr>
              <w:t>3.3</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Responsables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_Toc146030222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10</w:t>
            </w:r>
            <w:r w:rsidR="00365B06" w:rsidRPr="00365B06">
              <w:rPr>
                <w:rFonts w:ascii="Avenir Next LT Pro" w:hAnsi="Avenir Next LT Pro"/>
                <w:noProof/>
                <w:webHidden/>
              </w:rPr>
              <w:fldChar w:fldCharType="end"/>
            </w:r>
          </w:hyperlink>
        </w:p>
        <w:p w14:paraId="52050E19" w14:textId="3BAA31CE" w:rsidR="00365B06" w:rsidRPr="00365B06" w:rsidRDefault="00000000">
          <w:pPr>
            <w:pStyle w:val="TDC1"/>
            <w:tabs>
              <w:tab w:val="left" w:pos="440"/>
              <w:tab w:val="right" w:leader="dot" w:pos="9061"/>
            </w:tabs>
            <w:rPr>
              <w:rFonts w:ascii="Avenir Next LT Pro" w:hAnsi="Avenir Next LT Pro" w:cstheme="minorBidi"/>
              <w:noProof/>
              <w:kern w:val="2"/>
              <w14:ligatures w14:val="standardContextual"/>
            </w:rPr>
          </w:pPr>
          <w:hyperlink w:anchor="_Toc146030223" w:history="1">
            <w:r w:rsidR="00365B06" w:rsidRPr="00365B06">
              <w:rPr>
                <w:rStyle w:val="Hipervnculo"/>
                <w:rFonts w:ascii="Avenir Next LT Pro" w:hAnsi="Avenir Next LT Pro" w:cstheme="minorHAnsi"/>
                <w:noProof/>
                <w:lang w:bidi="hi-IN"/>
              </w:rPr>
              <w:t>4</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Documentación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_Toc146030223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11</w:t>
            </w:r>
            <w:r w:rsidR="00365B06" w:rsidRPr="00365B06">
              <w:rPr>
                <w:rFonts w:ascii="Avenir Next LT Pro" w:hAnsi="Avenir Next LT Pro"/>
                <w:noProof/>
                <w:webHidden/>
              </w:rPr>
              <w:fldChar w:fldCharType="end"/>
            </w:r>
          </w:hyperlink>
        </w:p>
        <w:p w14:paraId="26FAC0C1" w14:textId="0684BFBF"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24" w:history="1">
            <w:r w:rsidR="00365B06" w:rsidRPr="00365B06">
              <w:rPr>
                <w:rStyle w:val="Hipervnculo"/>
                <w:rFonts w:ascii="Avenir Next LT Pro" w:hAnsi="Avenir Next LT Pro" w:cstheme="minorHAnsi"/>
                <w:noProof/>
                <w:lang w:bidi="hi-IN"/>
              </w:rPr>
              <w:t>4.1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Propósito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_Toc146030224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11</w:t>
            </w:r>
            <w:r w:rsidR="00365B06" w:rsidRPr="00365B06">
              <w:rPr>
                <w:rFonts w:ascii="Avenir Next LT Pro" w:hAnsi="Avenir Next LT Pro"/>
                <w:noProof/>
                <w:webHidden/>
              </w:rPr>
              <w:fldChar w:fldCharType="end"/>
            </w:r>
          </w:hyperlink>
        </w:p>
        <w:p w14:paraId="7CC186A0" w14:textId="3AED38B8"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25" w:history="1">
            <w:r w:rsidR="00365B06" w:rsidRPr="00365B06">
              <w:rPr>
                <w:rStyle w:val="Hipervnculo"/>
                <w:rFonts w:ascii="Avenir Next LT Pro" w:hAnsi="Avenir Next LT Pro" w:cstheme="minorHAnsi"/>
                <w:noProof/>
                <w:lang w:bidi="hi-IN"/>
              </w:rPr>
              <w:t>4.2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Documentación mínima requerida</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_Toc146030225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11</w:t>
            </w:r>
            <w:r w:rsidR="00365B06" w:rsidRPr="00365B06">
              <w:rPr>
                <w:rFonts w:ascii="Avenir Next LT Pro" w:hAnsi="Avenir Next LT Pro"/>
                <w:noProof/>
                <w:webHidden/>
              </w:rPr>
              <w:fldChar w:fldCharType="end"/>
            </w:r>
          </w:hyperlink>
        </w:p>
        <w:p w14:paraId="27569226" w14:textId="2435A4C1"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26" w:history="1">
            <w:r w:rsidR="00365B06" w:rsidRPr="00365B06">
              <w:rPr>
                <w:rStyle w:val="Hipervnculo"/>
                <w:rFonts w:ascii="Avenir Next LT Pro" w:hAnsi="Avenir Next LT Pro" w:cstheme="minorHAnsi"/>
                <w:i/>
                <w:iCs/>
                <w:noProof/>
                <w:lang w:bidi="hi-IN"/>
              </w:rPr>
              <w:t>4.2.1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i/>
                <w:iCs/>
                <w:noProof/>
                <w:lang w:bidi="hi-IN"/>
              </w:rPr>
              <w:t>E</w:t>
            </w:r>
            <w:r w:rsidR="00365B06" w:rsidRPr="00365B06">
              <w:rPr>
                <w:rStyle w:val="Hipervnculo"/>
                <w:rFonts w:ascii="Avenir Next LT Pro" w:hAnsi="Avenir Next LT Pro" w:cstheme="minorHAnsi"/>
                <w:noProof/>
                <w:lang w:bidi="hi-IN"/>
              </w:rPr>
              <w:t>specificación de requerimientos del software</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_Toc146030226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11</w:t>
            </w:r>
            <w:r w:rsidR="00365B06" w:rsidRPr="00365B06">
              <w:rPr>
                <w:rFonts w:ascii="Avenir Next LT Pro" w:hAnsi="Avenir Next LT Pro"/>
                <w:noProof/>
                <w:webHidden/>
              </w:rPr>
              <w:fldChar w:fldCharType="end"/>
            </w:r>
          </w:hyperlink>
        </w:p>
        <w:p w14:paraId="3F31968B" w14:textId="0BDCF038"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27" w:history="1">
            <w:r w:rsidR="00365B06" w:rsidRPr="00365B06">
              <w:rPr>
                <w:rStyle w:val="Hipervnculo"/>
                <w:rFonts w:ascii="Avenir Next LT Pro" w:hAnsi="Avenir Next LT Pro" w:cstheme="minorHAnsi"/>
                <w:noProof/>
                <w:lang w:bidi="hi-IN"/>
              </w:rPr>
              <w:t>4.2.2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Descripción del diseño del software</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_Toc146030227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12</w:t>
            </w:r>
            <w:r w:rsidR="00365B06" w:rsidRPr="00365B06">
              <w:rPr>
                <w:rFonts w:ascii="Avenir Next LT Pro" w:hAnsi="Avenir Next LT Pro"/>
                <w:noProof/>
                <w:webHidden/>
              </w:rPr>
              <w:fldChar w:fldCharType="end"/>
            </w:r>
          </w:hyperlink>
        </w:p>
        <w:p w14:paraId="6C692B0F" w14:textId="125DC427"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28" w:history="1">
            <w:r w:rsidR="00365B06" w:rsidRPr="00365B06">
              <w:rPr>
                <w:rStyle w:val="Hipervnculo"/>
                <w:rFonts w:ascii="Avenir Next LT Pro" w:hAnsi="Avenir Next LT Pro"/>
                <w:noProof/>
                <w:lang w:bidi="hi-IN"/>
              </w:rPr>
              <w:t>4.2.3</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Plan de verificación &amp; validación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_Toc146030228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13</w:t>
            </w:r>
            <w:r w:rsidR="00365B06" w:rsidRPr="00365B06">
              <w:rPr>
                <w:rFonts w:ascii="Avenir Next LT Pro" w:hAnsi="Avenir Next LT Pro"/>
                <w:noProof/>
                <w:webHidden/>
              </w:rPr>
              <w:fldChar w:fldCharType="end"/>
            </w:r>
          </w:hyperlink>
        </w:p>
        <w:p w14:paraId="19A5D31E" w14:textId="12F96D10"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29" w:history="1">
            <w:r w:rsidR="00365B06" w:rsidRPr="00365B06">
              <w:rPr>
                <w:rStyle w:val="Hipervnculo"/>
                <w:rFonts w:ascii="Avenir Next LT Pro" w:hAnsi="Avenir Next LT Pro"/>
                <w:noProof/>
                <w:lang w:bidi="hi-IN"/>
              </w:rPr>
              <w:t>4.2.4</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Reportes de Verificación &amp; Validación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_Toc146030229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13</w:t>
            </w:r>
            <w:r w:rsidR="00365B06" w:rsidRPr="00365B06">
              <w:rPr>
                <w:rFonts w:ascii="Avenir Next LT Pro" w:hAnsi="Avenir Next LT Pro"/>
                <w:noProof/>
                <w:webHidden/>
              </w:rPr>
              <w:fldChar w:fldCharType="end"/>
            </w:r>
          </w:hyperlink>
        </w:p>
        <w:p w14:paraId="09A0D256" w14:textId="0F9EA442"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30" w:history="1">
            <w:r w:rsidR="00365B06" w:rsidRPr="00365B06">
              <w:rPr>
                <w:rStyle w:val="Hipervnculo"/>
                <w:rFonts w:ascii="Avenir Next LT Pro" w:hAnsi="Avenir Next LT Pro"/>
                <w:noProof/>
                <w:lang w:bidi="hi-IN"/>
              </w:rPr>
              <w:t>4.2.5</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Documentación de usuario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_Toc146030230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13</w:t>
            </w:r>
            <w:r w:rsidR="00365B06" w:rsidRPr="00365B06">
              <w:rPr>
                <w:rFonts w:ascii="Avenir Next LT Pro" w:hAnsi="Avenir Next LT Pro"/>
                <w:noProof/>
                <w:webHidden/>
              </w:rPr>
              <w:fldChar w:fldCharType="end"/>
            </w:r>
          </w:hyperlink>
        </w:p>
        <w:p w14:paraId="79B1D5B3" w14:textId="0E6DAFA4"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31" w:history="1">
            <w:r w:rsidR="00365B06" w:rsidRPr="00365B06">
              <w:rPr>
                <w:rStyle w:val="Hipervnculo"/>
                <w:rFonts w:ascii="Avenir Next LT Pro" w:hAnsi="Avenir Next LT Pro"/>
                <w:noProof/>
                <w:lang w:bidi="hi-IN"/>
              </w:rPr>
              <w:t>4.2.6</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noProof/>
                <w:lang w:bidi="hi-IN"/>
              </w:rPr>
              <w:t>Plan de Gestión de configuración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_Toc146030231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13</w:t>
            </w:r>
            <w:r w:rsidR="00365B06" w:rsidRPr="00365B06">
              <w:rPr>
                <w:rFonts w:ascii="Avenir Next LT Pro" w:hAnsi="Avenir Next LT Pro"/>
                <w:noProof/>
                <w:webHidden/>
              </w:rPr>
              <w:fldChar w:fldCharType="end"/>
            </w:r>
          </w:hyperlink>
        </w:p>
        <w:p w14:paraId="36603787" w14:textId="5E21EC04" w:rsidR="00365B06" w:rsidRPr="00365B06" w:rsidRDefault="00000000">
          <w:pPr>
            <w:pStyle w:val="TDC1"/>
            <w:tabs>
              <w:tab w:val="left" w:pos="440"/>
              <w:tab w:val="right" w:leader="dot" w:pos="9061"/>
            </w:tabs>
            <w:rPr>
              <w:rFonts w:ascii="Avenir Next LT Pro" w:hAnsi="Avenir Next LT Pro" w:cstheme="minorBidi"/>
              <w:noProof/>
              <w:kern w:val="2"/>
              <w14:ligatures w14:val="standardContextual"/>
            </w:rPr>
          </w:pPr>
          <w:hyperlink w:anchor="_Toc146030232" w:history="1">
            <w:r w:rsidR="00365B06" w:rsidRPr="00365B06">
              <w:rPr>
                <w:rStyle w:val="Hipervnculo"/>
                <w:rFonts w:ascii="Avenir Next LT Pro" w:hAnsi="Avenir Next LT Pro" w:cstheme="minorHAnsi"/>
                <w:noProof/>
                <w:lang w:bidi="hi-IN"/>
              </w:rPr>
              <w:t>5</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Estándares, prácticas, convenciones y métricas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_Toc146030232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15</w:t>
            </w:r>
            <w:r w:rsidR="00365B06" w:rsidRPr="00365B06">
              <w:rPr>
                <w:rFonts w:ascii="Avenir Next LT Pro" w:hAnsi="Avenir Next LT Pro"/>
                <w:noProof/>
                <w:webHidden/>
              </w:rPr>
              <w:fldChar w:fldCharType="end"/>
            </w:r>
          </w:hyperlink>
        </w:p>
        <w:p w14:paraId="243F077E" w14:textId="79BC75F2"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33" w:history="1">
            <w:r w:rsidR="00365B06" w:rsidRPr="00365B06">
              <w:rPr>
                <w:rStyle w:val="Hipervnculo"/>
                <w:rFonts w:ascii="Avenir Next LT Pro" w:hAnsi="Avenir Next LT Pro" w:cstheme="minorHAnsi"/>
                <w:noProof/>
                <w:lang w:bidi="hi-IN"/>
              </w:rPr>
              <w:t>5.1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Estándar de documentación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_Toc146030233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15</w:t>
            </w:r>
            <w:r w:rsidR="00365B06" w:rsidRPr="00365B06">
              <w:rPr>
                <w:rFonts w:ascii="Avenir Next LT Pro" w:hAnsi="Avenir Next LT Pro"/>
                <w:noProof/>
                <w:webHidden/>
              </w:rPr>
              <w:fldChar w:fldCharType="end"/>
            </w:r>
          </w:hyperlink>
        </w:p>
        <w:p w14:paraId="210F3143" w14:textId="4B544515"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34" w:history="1">
            <w:r w:rsidR="00365B06" w:rsidRPr="00365B06">
              <w:rPr>
                <w:rStyle w:val="Hipervnculo"/>
                <w:rFonts w:ascii="Avenir Next LT Pro" w:hAnsi="Avenir Next LT Pro" w:cstheme="minorHAnsi"/>
                <w:noProof/>
                <w:lang w:bidi="hi-IN"/>
              </w:rPr>
              <w:t>5.2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Estándar de verificación y prácticas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_Toc146030234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16</w:t>
            </w:r>
            <w:r w:rsidR="00365B06" w:rsidRPr="00365B06">
              <w:rPr>
                <w:rFonts w:ascii="Avenir Next LT Pro" w:hAnsi="Avenir Next LT Pro"/>
                <w:noProof/>
                <w:webHidden/>
              </w:rPr>
              <w:fldChar w:fldCharType="end"/>
            </w:r>
          </w:hyperlink>
        </w:p>
        <w:p w14:paraId="5EE18B90" w14:textId="249C1785" w:rsidR="00365B06" w:rsidRPr="00365B06" w:rsidRDefault="00000000">
          <w:pPr>
            <w:pStyle w:val="TDC1"/>
            <w:tabs>
              <w:tab w:val="left" w:pos="440"/>
              <w:tab w:val="right" w:leader="dot" w:pos="9061"/>
            </w:tabs>
            <w:rPr>
              <w:rFonts w:ascii="Avenir Next LT Pro" w:hAnsi="Avenir Next LT Pro" w:cstheme="minorBidi"/>
              <w:noProof/>
              <w:kern w:val="2"/>
              <w14:ligatures w14:val="standardContextual"/>
            </w:rPr>
          </w:pPr>
          <w:hyperlink w:anchor="_Toc146030235" w:history="1">
            <w:r w:rsidR="00365B06" w:rsidRPr="00365B06">
              <w:rPr>
                <w:rStyle w:val="Hipervnculo"/>
                <w:rFonts w:ascii="Avenir Next LT Pro" w:hAnsi="Avenir Next LT Pro" w:cstheme="minorHAnsi"/>
                <w:noProof/>
                <w:lang w:bidi="hi-IN"/>
              </w:rPr>
              <w:t>6</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Revisiones y auditorías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_Toc146030235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0DB4044F" w14:textId="770994A6"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36" w:history="1">
            <w:r w:rsidR="00365B06" w:rsidRPr="00365B06">
              <w:rPr>
                <w:rStyle w:val="Hipervnculo"/>
                <w:rFonts w:ascii="Avenir Next LT Pro" w:hAnsi="Avenir Next LT Pro" w:cstheme="minorHAnsi"/>
                <w:noProof/>
                <w:lang w:bidi="hi-IN"/>
              </w:rPr>
              <w:t>6.1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Objetivo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_Toc146030236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4E15FAE1" w14:textId="0CD7965F"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37" w:history="1">
            <w:r w:rsidR="00365B06" w:rsidRPr="00365B06">
              <w:rPr>
                <w:rStyle w:val="Hipervnculo"/>
                <w:rFonts w:ascii="Avenir Next LT Pro" w:hAnsi="Avenir Next LT Pro" w:cstheme="minorHAnsi"/>
                <w:noProof/>
                <w:lang w:bidi="hi-IN"/>
              </w:rPr>
              <w:t>6.2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Requerimientos mínimos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_Toc146030237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3C465BB6" w14:textId="1E8C1CA9"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38" w:history="1">
            <w:r w:rsidR="00365B06" w:rsidRPr="00365B06">
              <w:rPr>
                <w:rStyle w:val="Hipervnculo"/>
                <w:rFonts w:ascii="Avenir Next LT Pro" w:hAnsi="Avenir Next LT Pro" w:cstheme="minorHAnsi"/>
                <w:noProof/>
                <w:lang w:bidi="hi-IN"/>
              </w:rPr>
              <w:t>6.2.1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Revisión de requerimientos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_Toc146030238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72392404" w14:textId="6E39FF0D"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39" w:history="1">
            <w:r w:rsidR="00365B06" w:rsidRPr="00365B06">
              <w:rPr>
                <w:rStyle w:val="Hipervnculo"/>
                <w:rFonts w:ascii="Avenir Next LT Pro" w:hAnsi="Avenir Next LT Pro" w:cstheme="minorHAnsi"/>
                <w:noProof/>
                <w:lang w:bidi="hi-IN"/>
              </w:rPr>
              <w:t>6.2.2</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Revisión de diseño preliminar</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_Toc146030239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1527918F" w14:textId="4353FC4E"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0" w:history="1">
            <w:r w:rsidR="00365B06" w:rsidRPr="00365B06">
              <w:rPr>
                <w:rStyle w:val="Hipervnculo"/>
                <w:rFonts w:ascii="Avenir Next LT Pro" w:hAnsi="Avenir Next LT Pro" w:cstheme="minorHAnsi"/>
                <w:noProof/>
                <w:lang w:bidi="hi-IN"/>
              </w:rPr>
              <w:t>6.2.3</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Revisión de diseño crítico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_Toc146030240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2A07E834" w14:textId="79FDA7F0"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1" w:history="1">
            <w:r w:rsidR="00365B06" w:rsidRPr="00365B06">
              <w:rPr>
                <w:rStyle w:val="Hipervnculo"/>
                <w:rFonts w:ascii="Avenir Next LT Pro" w:hAnsi="Avenir Next LT Pro" w:cstheme="minorHAnsi"/>
                <w:noProof/>
                <w:lang w:bidi="hi-IN"/>
              </w:rPr>
              <w:t>6.2.4</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Revisión del Plan de Verificación &amp; Validación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_Toc146030241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0C63D0C9" w14:textId="65A98C02"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2" w:history="1">
            <w:r w:rsidR="00365B06" w:rsidRPr="00365B06">
              <w:rPr>
                <w:rStyle w:val="Hipervnculo"/>
                <w:rFonts w:ascii="Avenir Next LT Pro" w:hAnsi="Avenir Next LT Pro" w:cstheme="minorHAnsi"/>
                <w:noProof/>
                <w:lang w:bidi="hi-IN"/>
              </w:rPr>
              <w:t>6.2.5</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Auditoría funcional</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_Toc146030242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6C4D63D7" w14:textId="56DCD144"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3" w:history="1">
            <w:r w:rsidR="00365B06" w:rsidRPr="00365B06">
              <w:rPr>
                <w:rStyle w:val="Hipervnculo"/>
                <w:rFonts w:ascii="Avenir Next LT Pro" w:hAnsi="Avenir Next LT Pro" w:cstheme="minorHAnsi"/>
                <w:noProof/>
                <w:lang w:bidi="hi-IN"/>
              </w:rPr>
              <w:t>6.2.6</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Auditoría física</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_Toc146030243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6FFC317A" w14:textId="0969A17D"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4" w:history="1">
            <w:r w:rsidR="00365B06" w:rsidRPr="00365B06">
              <w:rPr>
                <w:rStyle w:val="Hipervnculo"/>
                <w:rFonts w:ascii="Avenir Next LT Pro" w:hAnsi="Avenir Next LT Pro" w:cstheme="minorHAnsi"/>
                <w:noProof/>
                <w:lang w:bidi="hi-IN"/>
              </w:rPr>
              <w:t>6.2.7</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Auditorías internas al proceso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_Toc146030244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17</w:t>
            </w:r>
            <w:r w:rsidR="00365B06" w:rsidRPr="00365B06">
              <w:rPr>
                <w:rFonts w:ascii="Avenir Next LT Pro" w:hAnsi="Avenir Next LT Pro"/>
                <w:noProof/>
                <w:webHidden/>
              </w:rPr>
              <w:fldChar w:fldCharType="end"/>
            </w:r>
          </w:hyperlink>
        </w:p>
        <w:p w14:paraId="3903179F" w14:textId="1CD74ADE"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5" w:history="1">
            <w:r w:rsidR="00365B06" w:rsidRPr="00365B06">
              <w:rPr>
                <w:rStyle w:val="Hipervnculo"/>
                <w:rFonts w:ascii="Avenir Next LT Pro" w:hAnsi="Avenir Next LT Pro" w:cstheme="minorHAnsi"/>
                <w:noProof/>
                <w:lang w:bidi="hi-IN"/>
              </w:rPr>
              <w:t>6.2.8</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Revisiones de gestión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_Toc146030245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18</w:t>
            </w:r>
            <w:r w:rsidR="00365B06" w:rsidRPr="00365B06">
              <w:rPr>
                <w:rFonts w:ascii="Avenir Next LT Pro" w:hAnsi="Avenir Next LT Pro"/>
                <w:noProof/>
                <w:webHidden/>
              </w:rPr>
              <w:fldChar w:fldCharType="end"/>
            </w:r>
          </w:hyperlink>
        </w:p>
        <w:p w14:paraId="46AE03CE" w14:textId="1A738CF9"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6" w:history="1">
            <w:r w:rsidR="00365B06" w:rsidRPr="00365B06">
              <w:rPr>
                <w:rStyle w:val="Hipervnculo"/>
                <w:rFonts w:ascii="Avenir Next LT Pro" w:hAnsi="Avenir Next LT Pro" w:cstheme="minorHAnsi"/>
                <w:noProof/>
                <w:lang w:bidi="hi-IN"/>
              </w:rPr>
              <w:t>6.2.9</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Revisión del Plan de gestión de configuración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_Toc146030246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18</w:t>
            </w:r>
            <w:r w:rsidR="00365B06" w:rsidRPr="00365B06">
              <w:rPr>
                <w:rFonts w:ascii="Avenir Next LT Pro" w:hAnsi="Avenir Next LT Pro"/>
                <w:noProof/>
                <w:webHidden/>
              </w:rPr>
              <w:fldChar w:fldCharType="end"/>
            </w:r>
          </w:hyperlink>
        </w:p>
        <w:p w14:paraId="1CD4D5E5" w14:textId="703321DF"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7" w:history="1">
            <w:r w:rsidR="00365B06" w:rsidRPr="00365B06">
              <w:rPr>
                <w:rStyle w:val="Hipervnculo"/>
                <w:rFonts w:ascii="Avenir Next LT Pro" w:hAnsi="Avenir Next LT Pro" w:cstheme="minorHAnsi"/>
                <w:noProof/>
                <w:lang w:bidi="hi-IN"/>
              </w:rPr>
              <w:t>6.2.10</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Revisión Post Mortem</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_Toc146030247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18</w:t>
            </w:r>
            <w:r w:rsidR="00365B06" w:rsidRPr="00365B06">
              <w:rPr>
                <w:rFonts w:ascii="Avenir Next LT Pro" w:hAnsi="Avenir Next LT Pro"/>
                <w:noProof/>
                <w:webHidden/>
              </w:rPr>
              <w:fldChar w:fldCharType="end"/>
            </w:r>
          </w:hyperlink>
        </w:p>
        <w:p w14:paraId="2C1E86C9" w14:textId="55391905"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48" w:history="1">
            <w:r w:rsidR="00365B06" w:rsidRPr="00365B06">
              <w:rPr>
                <w:rStyle w:val="Hipervnculo"/>
                <w:rFonts w:ascii="Avenir Next LT Pro" w:hAnsi="Avenir Next LT Pro" w:cstheme="minorHAnsi"/>
                <w:noProof/>
                <w:lang w:bidi="hi-IN"/>
              </w:rPr>
              <w:t>6.2.11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Agenda</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_Toc146030248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18</w:t>
            </w:r>
            <w:r w:rsidR="00365B06" w:rsidRPr="00365B06">
              <w:rPr>
                <w:rFonts w:ascii="Avenir Next LT Pro" w:hAnsi="Avenir Next LT Pro"/>
                <w:noProof/>
                <w:webHidden/>
              </w:rPr>
              <w:fldChar w:fldCharType="end"/>
            </w:r>
          </w:hyperlink>
        </w:p>
        <w:p w14:paraId="2A25A9A2" w14:textId="2D806469" w:rsidR="00365B06" w:rsidRPr="00365B06" w:rsidRDefault="00000000">
          <w:pPr>
            <w:pStyle w:val="TDC2"/>
            <w:tabs>
              <w:tab w:val="left" w:pos="880"/>
              <w:tab w:val="right" w:leader="dot" w:pos="9061"/>
            </w:tabs>
            <w:rPr>
              <w:rFonts w:ascii="Avenir Next LT Pro" w:hAnsi="Avenir Next LT Pro" w:cstheme="minorBidi"/>
              <w:noProof/>
              <w:kern w:val="2"/>
              <w14:ligatures w14:val="standardContextual"/>
            </w:rPr>
          </w:pPr>
          <w:hyperlink w:anchor="_Toc146030249" w:history="1">
            <w:r w:rsidR="00365B06" w:rsidRPr="00365B06">
              <w:rPr>
                <w:rStyle w:val="Hipervnculo"/>
                <w:rFonts w:ascii="Avenir Next LT Pro" w:hAnsi="Avenir Next LT Pro" w:cstheme="minorHAnsi"/>
                <w:noProof/>
                <w:lang w:bidi="hi-IN"/>
              </w:rPr>
              <w:t>6.3</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Otras revisiones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_Toc146030249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18</w:t>
            </w:r>
            <w:r w:rsidR="00365B06" w:rsidRPr="00365B06">
              <w:rPr>
                <w:rFonts w:ascii="Avenir Next LT Pro" w:hAnsi="Avenir Next LT Pro"/>
                <w:noProof/>
                <w:webHidden/>
              </w:rPr>
              <w:fldChar w:fldCharType="end"/>
            </w:r>
          </w:hyperlink>
        </w:p>
        <w:p w14:paraId="01E972D0" w14:textId="4F305E6E" w:rsidR="00365B06" w:rsidRPr="00365B06" w:rsidRDefault="00000000">
          <w:pPr>
            <w:pStyle w:val="TDC3"/>
            <w:tabs>
              <w:tab w:val="left" w:pos="1320"/>
              <w:tab w:val="right" w:leader="dot" w:pos="9061"/>
            </w:tabs>
            <w:rPr>
              <w:rFonts w:ascii="Avenir Next LT Pro" w:hAnsi="Avenir Next LT Pro" w:cstheme="minorBidi"/>
              <w:noProof/>
              <w:kern w:val="2"/>
              <w14:ligatures w14:val="standardContextual"/>
            </w:rPr>
          </w:pPr>
          <w:hyperlink w:anchor="_Toc146030250" w:history="1">
            <w:r w:rsidR="00365B06" w:rsidRPr="00365B06">
              <w:rPr>
                <w:rStyle w:val="Hipervnculo"/>
                <w:rFonts w:ascii="Avenir Next LT Pro" w:hAnsi="Avenir Next LT Pro" w:cstheme="minorHAnsi"/>
                <w:noProof/>
                <w:lang w:bidi="hi-IN"/>
              </w:rPr>
              <w:t>6.3.1</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Revisión de documentación de usuario</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_Toc146030250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18</w:t>
            </w:r>
            <w:r w:rsidR="00365B06" w:rsidRPr="00365B06">
              <w:rPr>
                <w:rFonts w:ascii="Avenir Next LT Pro" w:hAnsi="Avenir Next LT Pro"/>
                <w:noProof/>
                <w:webHidden/>
              </w:rPr>
              <w:fldChar w:fldCharType="end"/>
            </w:r>
          </w:hyperlink>
        </w:p>
        <w:p w14:paraId="73E6498F" w14:textId="5432F4BF" w:rsidR="00365B06" w:rsidRPr="00365B06" w:rsidRDefault="00000000">
          <w:pPr>
            <w:pStyle w:val="TDC1"/>
            <w:tabs>
              <w:tab w:val="left" w:pos="440"/>
              <w:tab w:val="right" w:leader="dot" w:pos="9061"/>
            </w:tabs>
            <w:rPr>
              <w:rFonts w:ascii="Avenir Next LT Pro" w:hAnsi="Avenir Next LT Pro" w:cstheme="minorBidi"/>
              <w:noProof/>
              <w:kern w:val="2"/>
              <w14:ligatures w14:val="standardContextual"/>
            </w:rPr>
          </w:pPr>
          <w:hyperlink w:anchor="_Toc146030251" w:history="1">
            <w:r w:rsidR="00365B06" w:rsidRPr="00365B06">
              <w:rPr>
                <w:rStyle w:val="Hipervnculo"/>
                <w:rFonts w:ascii="Avenir Next LT Pro" w:hAnsi="Avenir Next LT Pro" w:cstheme="minorHAnsi"/>
                <w:noProof/>
                <w:lang w:bidi="hi-IN"/>
              </w:rPr>
              <w:t>7</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Verificación</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_Toc146030251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19</w:t>
            </w:r>
            <w:r w:rsidR="00365B06" w:rsidRPr="00365B06">
              <w:rPr>
                <w:rFonts w:ascii="Avenir Next LT Pro" w:hAnsi="Avenir Next LT Pro"/>
                <w:noProof/>
                <w:webHidden/>
              </w:rPr>
              <w:fldChar w:fldCharType="end"/>
            </w:r>
          </w:hyperlink>
        </w:p>
        <w:p w14:paraId="64A0F566" w14:textId="6930757F" w:rsidR="00365B06" w:rsidRPr="00365B06" w:rsidRDefault="00000000">
          <w:pPr>
            <w:pStyle w:val="TDC1"/>
            <w:tabs>
              <w:tab w:val="left" w:pos="440"/>
              <w:tab w:val="right" w:leader="dot" w:pos="9061"/>
            </w:tabs>
            <w:rPr>
              <w:rFonts w:ascii="Avenir Next LT Pro" w:hAnsi="Avenir Next LT Pro" w:cstheme="minorBidi"/>
              <w:noProof/>
              <w:kern w:val="2"/>
              <w14:ligatures w14:val="standardContextual"/>
            </w:rPr>
          </w:pPr>
          <w:hyperlink w:anchor="_Toc146030252" w:history="1">
            <w:r w:rsidR="00365B06" w:rsidRPr="00365B06">
              <w:rPr>
                <w:rStyle w:val="Hipervnculo"/>
                <w:rFonts w:ascii="Avenir Next LT Pro" w:hAnsi="Avenir Next LT Pro" w:cstheme="minorHAnsi"/>
                <w:noProof/>
                <w:lang w:bidi="hi-IN"/>
              </w:rPr>
              <w:t>8</w:t>
            </w:r>
            <w:r w:rsidR="00365B06" w:rsidRPr="00365B06">
              <w:rPr>
                <w:rFonts w:ascii="Avenir Next LT Pro" w:hAnsi="Avenir Next LT Pro" w:cstheme="minorBidi"/>
                <w:noProof/>
                <w:kern w:val="2"/>
                <w14:ligatures w14:val="standardContextual"/>
              </w:rPr>
              <w:tab/>
            </w:r>
            <w:r w:rsidR="00365B06" w:rsidRPr="00365B06">
              <w:rPr>
                <w:rStyle w:val="Hipervnculo"/>
                <w:rFonts w:ascii="Avenir Next LT Pro" w:hAnsi="Avenir Next LT Pro" w:cstheme="minorHAnsi"/>
                <w:noProof/>
                <w:lang w:bidi="hi-IN"/>
              </w:rPr>
              <w:t>Reporte de problemas y acciones correctivas</w:t>
            </w:r>
            <w:r w:rsidR="00365B06" w:rsidRPr="00365B06">
              <w:rPr>
                <w:rFonts w:ascii="Avenir Next LT Pro" w:hAnsi="Avenir Next LT Pro"/>
                <w:noProof/>
                <w:webHidden/>
              </w:rPr>
              <w:tab/>
            </w:r>
            <w:r w:rsidR="00365B06" w:rsidRPr="00365B06">
              <w:rPr>
                <w:rFonts w:ascii="Avenir Next LT Pro" w:hAnsi="Avenir Next LT Pro"/>
                <w:noProof/>
                <w:webHidden/>
              </w:rPr>
              <w:fldChar w:fldCharType="begin"/>
            </w:r>
            <w:r w:rsidR="00365B06" w:rsidRPr="00365B06">
              <w:rPr>
                <w:rFonts w:ascii="Avenir Next LT Pro" w:hAnsi="Avenir Next LT Pro"/>
                <w:noProof/>
                <w:webHidden/>
              </w:rPr>
              <w:instrText xml:space="preserve"> PAGEREF _Toc146030252 \h </w:instrText>
            </w:r>
            <w:r w:rsidR="00365B06" w:rsidRPr="00365B06">
              <w:rPr>
                <w:rFonts w:ascii="Avenir Next LT Pro" w:hAnsi="Avenir Next LT Pro"/>
                <w:noProof/>
                <w:webHidden/>
              </w:rPr>
            </w:r>
            <w:r w:rsidR="00365B06" w:rsidRPr="00365B06">
              <w:rPr>
                <w:rFonts w:ascii="Avenir Next LT Pro" w:hAnsi="Avenir Next LT Pro"/>
                <w:noProof/>
                <w:webHidden/>
              </w:rPr>
              <w:fldChar w:fldCharType="separate"/>
            </w:r>
            <w:r w:rsidR="00D04E66">
              <w:rPr>
                <w:rFonts w:ascii="Avenir Next LT Pro" w:hAnsi="Avenir Next LT Pro"/>
                <w:noProof/>
                <w:webHidden/>
              </w:rPr>
              <w:t>20</w:t>
            </w:r>
            <w:r w:rsidR="00365B06" w:rsidRPr="00365B06">
              <w:rPr>
                <w:rFonts w:ascii="Avenir Next LT Pro" w:hAnsi="Avenir Next LT Pro"/>
                <w:noProof/>
                <w:webHidden/>
              </w:rPr>
              <w:fldChar w:fldCharType="end"/>
            </w:r>
          </w:hyperlink>
        </w:p>
        <w:p w14:paraId="442EA7A3" w14:textId="25C5447E" w:rsidR="00365B06" w:rsidRPr="00365B06" w:rsidRDefault="00365B06">
          <w:pPr>
            <w:rPr>
              <w:rFonts w:ascii="Avenir Next LT Pro" w:hAnsi="Avenir Next LT Pro"/>
            </w:rPr>
          </w:pPr>
          <w:r w:rsidRPr="00365B06">
            <w:rPr>
              <w:rFonts w:ascii="Avenir Next LT Pro" w:hAnsi="Avenir Next LT Pro"/>
              <w:b/>
              <w:bCs/>
            </w:rPr>
            <w:fldChar w:fldCharType="end"/>
          </w:r>
        </w:p>
      </w:sdtContent>
    </w:sdt>
    <w:p w14:paraId="605A7876" w14:textId="77777777" w:rsidR="00365B06" w:rsidRPr="00365B06" w:rsidRDefault="00365B06" w:rsidP="00AF2110">
      <w:pPr>
        <w:pStyle w:val="Standard"/>
        <w:rPr>
          <w:rFonts w:ascii="Avenir Next LT Pro" w:hAnsi="Avenir Next LT Pro" w:cstheme="minorHAnsi"/>
          <w:sz w:val="22"/>
          <w:szCs w:val="22"/>
          <w:lang w:val="es-CO"/>
        </w:rPr>
      </w:pPr>
    </w:p>
    <w:p w14:paraId="6088AB5A" w14:textId="77777777" w:rsidR="00365B06" w:rsidRPr="00365B06" w:rsidRDefault="00365B06" w:rsidP="00AF2110">
      <w:pPr>
        <w:pStyle w:val="Standard"/>
        <w:rPr>
          <w:rFonts w:ascii="Avenir Next LT Pro" w:hAnsi="Avenir Next LT Pro" w:cstheme="minorHAnsi"/>
          <w:sz w:val="22"/>
          <w:szCs w:val="22"/>
        </w:rPr>
      </w:pPr>
    </w:p>
    <w:p w14:paraId="27F1C1AB" w14:textId="77777777" w:rsidR="00365B06" w:rsidRPr="00365B06" w:rsidRDefault="00365B06" w:rsidP="00AF2110">
      <w:pPr>
        <w:pStyle w:val="Standard"/>
        <w:rPr>
          <w:rFonts w:ascii="Avenir Next LT Pro" w:hAnsi="Avenir Next LT Pro" w:cstheme="minorHAnsi"/>
          <w:sz w:val="22"/>
          <w:szCs w:val="22"/>
        </w:rPr>
      </w:pPr>
    </w:p>
    <w:p w14:paraId="0477F82A" w14:textId="77777777" w:rsidR="00365B06" w:rsidRPr="00365B06" w:rsidRDefault="00365B06" w:rsidP="00AF2110">
      <w:pPr>
        <w:pStyle w:val="Standard"/>
        <w:rPr>
          <w:rFonts w:ascii="Avenir Next LT Pro" w:hAnsi="Avenir Next LT Pro" w:cstheme="minorHAnsi"/>
          <w:sz w:val="22"/>
          <w:szCs w:val="22"/>
        </w:rPr>
      </w:pPr>
    </w:p>
    <w:p w14:paraId="2B283E80" w14:textId="317D1E8E" w:rsidR="005051BB" w:rsidRPr="00365B06" w:rsidRDefault="00763C22" w:rsidP="00AF2110">
      <w:pPr>
        <w:pStyle w:val="Ttulo1"/>
        <w:rPr>
          <w:rFonts w:ascii="Avenir Next LT Pro" w:hAnsi="Avenir Next LT Pro" w:cstheme="minorHAnsi"/>
          <w:i/>
          <w:iCs/>
          <w:sz w:val="24"/>
          <w:szCs w:val="24"/>
        </w:rPr>
      </w:pPr>
      <w:bookmarkStart w:id="1" w:name="__RefHeading__1990_1977503599"/>
      <w:bookmarkStart w:id="2" w:name="__RefHeading__1986_1977503599"/>
      <w:bookmarkStart w:id="3" w:name="_Toc146030210"/>
      <w:bookmarkEnd w:id="1"/>
      <w:bookmarkEnd w:id="2"/>
      <w:r w:rsidRPr="00365B06">
        <w:rPr>
          <w:rFonts w:ascii="Avenir Next LT Pro" w:hAnsi="Avenir Next LT Pro" w:cstheme="minorHAnsi"/>
          <w:sz w:val="24"/>
          <w:szCs w:val="24"/>
        </w:rPr>
        <w:lastRenderedPageBreak/>
        <w:t>Propósito</w:t>
      </w:r>
      <w:bookmarkEnd w:id="3"/>
    </w:p>
    <w:p w14:paraId="655D2BD0" w14:textId="393C7290"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El objetivo de este plan es establecer las pautas y actividades que deben desarrollarse para garantizar la calidad del producto a desarrollar.</w:t>
      </w:r>
    </w:p>
    <w:p w14:paraId="4266C991"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Para ello se indicará para cada actividad los atributos de calidad relevantes, los métodos de evaluación y los responsables.</w:t>
      </w:r>
    </w:p>
    <w:p w14:paraId="7C4F94F1"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Garantizando el cumplimiento de los estándares y de las metodologías propuestas, se obtendrá un producto de mayor calidad.</w:t>
      </w:r>
    </w:p>
    <w:p w14:paraId="1411D684"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Además, este plan brinda elementos de apoyo a la gestión del proyecto para realizar verificaciones sobre la adecuación al proceso y así detectar desvíos que puedan resultar en acciones correctivas en etapas tempranas.</w:t>
      </w:r>
    </w:p>
    <w:p w14:paraId="0B5F4E43"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Este plan abarca las partes del cicló de vida relacionadas con: elaboración, construcción, evaluación y transición.</w:t>
      </w:r>
    </w:p>
    <w:p w14:paraId="283FF97D"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No estando contempladas, por salirse del alcancé del proyecto, las etapas relacionadas con el mantenimiento del producto, aunque se tomarán consideraciones acerca del futuro del producto.</w:t>
      </w:r>
      <w:bookmarkStart w:id="4" w:name="__RefHeading__1988_1977503599"/>
      <w:bookmarkEnd w:id="4"/>
    </w:p>
    <w:p w14:paraId="6E50B620" w14:textId="60012D9E" w:rsidR="00042D1A" w:rsidRPr="00365B06" w:rsidRDefault="00763C22" w:rsidP="00AF2110">
      <w:pPr>
        <w:pStyle w:val="Ttulo1"/>
        <w:rPr>
          <w:rFonts w:ascii="Avenir Next LT Pro" w:hAnsi="Avenir Next LT Pro" w:cstheme="minorHAnsi"/>
          <w:i/>
          <w:iCs/>
          <w:sz w:val="24"/>
          <w:szCs w:val="24"/>
        </w:rPr>
      </w:pPr>
      <w:bookmarkStart w:id="5" w:name="_Toc146030211"/>
      <w:r w:rsidRPr="00365B06">
        <w:rPr>
          <w:rFonts w:ascii="Avenir Next LT Pro" w:hAnsi="Avenir Next LT Pro" w:cstheme="minorHAnsi"/>
          <w:sz w:val="24"/>
          <w:szCs w:val="24"/>
        </w:rPr>
        <w:lastRenderedPageBreak/>
        <w:t>Estándar implementado</w:t>
      </w:r>
      <w:bookmarkEnd w:id="5"/>
    </w:p>
    <w:p w14:paraId="6FBED49D" w14:textId="6E9D9B14" w:rsidR="00763C22" w:rsidRPr="00365B06" w:rsidRDefault="00763C22" w:rsidP="00AF2110">
      <w:pPr>
        <w:pStyle w:val="Textbody"/>
        <w:rPr>
          <w:rFonts w:ascii="Avenir Next LT Pro" w:hAnsi="Avenir Next LT Pro" w:cstheme="minorHAnsi"/>
          <w:sz w:val="24"/>
          <w:lang w:val="en-US"/>
        </w:rPr>
      </w:pPr>
      <w:r w:rsidRPr="00365B06">
        <w:rPr>
          <w:rFonts w:ascii="Avenir Next LT Pro" w:hAnsi="Avenir Next LT Pro" w:cstheme="minorHAnsi"/>
          <w:sz w:val="24"/>
          <w:lang w:val="en-US"/>
        </w:rPr>
        <w:t>ISO/IEC 9126 Standard for Software Quality Assurance Plans.</w:t>
      </w:r>
    </w:p>
    <w:p w14:paraId="1AFFE0B0" w14:textId="57E7010A" w:rsidR="00042D1A"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El estándar ISO-9126 establece que cualquier componente de la calidad del software puede ser descrito en términos de una o más de las siete características básicas: funcionalidad, confiabilidad, usabilidad, eficiencia, mantenibilidad, portabilidad y satisfacción; cada una de ellas se detalla a través de un conjunto de subcaracterísticas que permiten profundizar en la evaluación de la calidad de productos de software.</w:t>
      </w:r>
    </w:p>
    <w:p w14:paraId="71A4C8C9" w14:textId="23DFB55E" w:rsidR="005051BB" w:rsidRPr="00365B06" w:rsidRDefault="005051BB" w:rsidP="00AF2110">
      <w:pPr>
        <w:pStyle w:val="Standard"/>
        <w:jc w:val="both"/>
        <w:rPr>
          <w:rFonts w:ascii="Avenir Next LT Pro" w:hAnsi="Avenir Next LT Pro" w:cstheme="minorHAnsi"/>
          <w:color w:val="000000"/>
          <w:sz w:val="24"/>
        </w:rPr>
      </w:pPr>
    </w:p>
    <w:p w14:paraId="59B7ABDF" w14:textId="77777777" w:rsidR="005051BB" w:rsidRPr="00365B06" w:rsidRDefault="005051BB" w:rsidP="00AF2110">
      <w:pPr>
        <w:pStyle w:val="Standard"/>
        <w:jc w:val="both"/>
        <w:rPr>
          <w:rFonts w:ascii="Avenir Next LT Pro" w:hAnsi="Avenir Next LT Pro" w:cstheme="minorHAnsi"/>
          <w:color w:val="000000"/>
          <w:sz w:val="24"/>
        </w:rPr>
      </w:pPr>
    </w:p>
    <w:p w14:paraId="764976BB" w14:textId="6A396BBB" w:rsidR="005051BB" w:rsidRPr="00365B06" w:rsidRDefault="00763C22" w:rsidP="00AF2110">
      <w:pPr>
        <w:pStyle w:val="Ttulo1"/>
        <w:rPr>
          <w:rFonts w:ascii="Avenir Next LT Pro" w:hAnsi="Avenir Next LT Pro" w:cstheme="minorHAnsi"/>
          <w:sz w:val="24"/>
          <w:szCs w:val="24"/>
        </w:rPr>
      </w:pPr>
      <w:bookmarkStart w:id="6" w:name="_Toc146030212"/>
      <w:r w:rsidRPr="00365B06">
        <w:rPr>
          <w:rFonts w:ascii="Avenir Next LT Pro" w:hAnsi="Avenir Next LT Pro" w:cstheme="minorHAnsi"/>
          <w:sz w:val="24"/>
          <w:szCs w:val="24"/>
        </w:rPr>
        <w:lastRenderedPageBreak/>
        <w:t>Gestión</w:t>
      </w:r>
      <w:bookmarkEnd w:id="6"/>
    </w:p>
    <w:p w14:paraId="2E7B9233" w14:textId="6874AC9F" w:rsidR="00763C22" w:rsidRPr="00365B06" w:rsidRDefault="00763C22" w:rsidP="00AF2110">
      <w:pPr>
        <w:spacing w:after="120"/>
        <w:rPr>
          <w:rFonts w:ascii="Avenir Next LT Pro" w:hAnsi="Avenir Next LT Pro"/>
        </w:rPr>
      </w:pPr>
      <w:r w:rsidRPr="00365B06">
        <w:rPr>
          <w:rFonts w:ascii="Avenir Next LT Pro" w:hAnsi="Avenir Next LT Pro" w:cstheme="minorHAnsi"/>
          <w:color w:val="000000"/>
        </w:rPr>
        <w:t>La gestión del proyecto está a cargo del administrador del Proyecto, sin embargo, será monitoreada tanto por este, como por el responsable de SQA. Se intenta controlar que las actividades se ajusten al plan propuesto y minimizar posibles desviaciones.</w:t>
      </w:r>
      <w:bookmarkStart w:id="7" w:name="__RefHeading__1992_1977503599"/>
      <w:bookmarkEnd w:id="7"/>
    </w:p>
    <w:p w14:paraId="7B5CD346" w14:textId="010F4420" w:rsidR="005051BB" w:rsidRPr="00365B06" w:rsidRDefault="00763C22" w:rsidP="00AF2110">
      <w:pPr>
        <w:pStyle w:val="Ttulo2"/>
        <w:rPr>
          <w:rFonts w:ascii="Avenir Next LT Pro" w:hAnsi="Avenir Next LT Pro" w:cstheme="minorHAnsi"/>
          <w:i w:val="0"/>
          <w:iCs w:val="0"/>
          <w:sz w:val="24"/>
          <w:szCs w:val="24"/>
        </w:rPr>
      </w:pPr>
      <w:bookmarkStart w:id="8" w:name="_Toc146030213"/>
      <w:r w:rsidRPr="00365B06">
        <w:rPr>
          <w:rFonts w:ascii="Avenir Next LT Pro" w:hAnsi="Avenir Next LT Pro" w:cstheme="minorHAnsi"/>
          <w:i w:val="0"/>
          <w:iCs w:val="0"/>
          <w:sz w:val="24"/>
          <w:szCs w:val="24"/>
        </w:rPr>
        <w:t>Organización</w:t>
      </w:r>
      <w:bookmarkEnd w:id="8"/>
    </w:p>
    <w:p w14:paraId="69EEBB66" w14:textId="51BC50D1" w:rsidR="00763C22" w:rsidRPr="00365B06" w:rsidRDefault="00763C22"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La mayoría de las actividades realizadas durante el proyecto impactan, en mayor o menor medida, en la calidad del producto final.</w:t>
      </w:r>
    </w:p>
    <w:p w14:paraId="0698315E" w14:textId="77777777" w:rsidR="00763C22" w:rsidRPr="00365B06" w:rsidRDefault="00763C22"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Las líneas de trabajo con un impacto más directo son:</w:t>
      </w:r>
    </w:p>
    <w:p w14:paraId="17AA998D"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Requerimientos</w:t>
      </w:r>
    </w:p>
    <w:p w14:paraId="06D164C2"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Análisis</w:t>
      </w:r>
    </w:p>
    <w:p w14:paraId="2A13123D"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Diseño</w:t>
      </w:r>
    </w:p>
    <w:p w14:paraId="38AF64A2"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Implementación</w:t>
      </w:r>
    </w:p>
    <w:p w14:paraId="3BB476B7" w14:textId="77777777" w:rsidR="00763C22" w:rsidRPr="00365B06" w:rsidRDefault="00763C22" w:rsidP="00AF2110">
      <w:pPr>
        <w:pStyle w:val="Standard"/>
        <w:spacing w:after="240"/>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Verificación</w:t>
      </w:r>
    </w:p>
    <w:p w14:paraId="172703E6" w14:textId="52F9BFD5" w:rsidR="00763C22" w:rsidRPr="00365B06" w:rsidRDefault="00763C22" w:rsidP="00AF2110">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El equipo de trabajo está estructurado de la siguiente forma:</w:t>
      </w:r>
    </w:p>
    <w:tbl>
      <w:tblPr>
        <w:tblpPr w:leftFromText="141" w:rightFromText="141" w:vertAnchor="text" w:horzAnchor="margin" w:tblpY="5"/>
        <w:tblW w:w="8923" w:type="dxa"/>
        <w:tblLayout w:type="fixed"/>
        <w:tblCellMar>
          <w:left w:w="10" w:type="dxa"/>
          <w:right w:w="10" w:type="dxa"/>
        </w:tblCellMar>
        <w:tblLook w:val="04A0" w:firstRow="1" w:lastRow="0" w:firstColumn="1" w:lastColumn="0" w:noHBand="0" w:noVBand="1"/>
      </w:tblPr>
      <w:tblGrid>
        <w:gridCol w:w="4670"/>
        <w:gridCol w:w="4253"/>
      </w:tblGrid>
      <w:tr w:rsidR="00763C22" w:rsidRPr="00365B06" w14:paraId="4179AE37" w14:textId="77777777" w:rsidTr="00233B3E">
        <w:trPr>
          <w:trHeight w:val="403"/>
        </w:trPr>
        <w:tc>
          <w:tcPr>
            <w:tcW w:w="467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AAD09C0" w14:textId="0FDE3FE6" w:rsidR="00763C22" w:rsidRPr="00365B06" w:rsidRDefault="00763C22" w:rsidP="00AF2110">
            <w:pPr>
              <w:pStyle w:val="Standard"/>
              <w:snapToGrid w:val="0"/>
              <w:spacing w:before="60"/>
              <w:jc w:val="center"/>
              <w:rPr>
                <w:rFonts w:ascii="Avenir Next LT Pro" w:hAnsi="Avenir Next LT Pro" w:cstheme="minorHAnsi"/>
                <w:b/>
                <w:color w:val="000000"/>
                <w:sz w:val="24"/>
              </w:rPr>
            </w:pPr>
            <w:r w:rsidRPr="00365B06">
              <w:rPr>
                <w:rFonts w:ascii="Avenir Next LT Pro" w:hAnsi="Avenir Next LT Pro" w:cstheme="minorHAnsi"/>
                <w:b/>
                <w:color w:val="000000"/>
                <w:sz w:val="24"/>
              </w:rPr>
              <w:t>ROL</w:t>
            </w:r>
          </w:p>
        </w:tc>
        <w:tc>
          <w:tcPr>
            <w:tcW w:w="4253"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B5BF2AC" w14:textId="15DB58CA" w:rsidR="00763C22" w:rsidRPr="00365B06" w:rsidRDefault="00763C22" w:rsidP="00AF2110">
            <w:pPr>
              <w:pStyle w:val="Standard"/>
              <w:snapToGrid w:val="0"/>
              <w:spacing w:before="60"/>
              <w:jc w:val="center"/>
              <w:rPr>
                <w:rFonts w:ascii="Avenir Next LT Pro" w:hAnsi="Avenir Next LT Pro" w:cstheme="minorHAnsi"/>
                <w:b/>
                <w:color w:val="000000"/>
                <w:sz w:val="24"/>
              </w:rPr>
            </w:pPr>
            <w:r w:rsidRPr="00365B06">
              <w:rPr>
                <w:rFonts w:ascii="Avenir Next LT Pro" w:hAnsi="Avenir Next LT Pro" w:cstheme="minorHAnsi"/>
                <w:b/>
                <w:color w:val="000000"/>
                <w:sz w:val="24"/>
              </w:rPr>
              <w:t>RESPONSABLE/S</w:t>
            </w:r>
          </w:p>
        </w:tc>
      </w:tr>
      <w:tr w:rsidR="00763C22" w:rsidRPr="00365B06" w14:paraId="005DAC48" w14:textId="77777777" w:rsidTr="00233B3E">
        <w:trPr>
          <w:trHeight w:val="403"/>
        </w:trPr>
        <w:tc>
          <w:tcPr>
            <w:tcW w:w="4670" w:type="dxa"/>
            <w:tcBorders>
              <w:left w:val="double" w:sz="2" w:space="0" w:color="C0C0C0"/>
              <w:bottom w:val="single" w:sz="4" w:space="0" w:color="C0C0C0"/>
              <w:right w:val="single" w:sz="4" w:space="0" w:color="D0CECE" w:themeColor="background2" w:themeShade="E6"/>
            </w:tcBorders>
            <w:shd w:val="clear" w:color="auto" w:fill="auto"/>
            <w:tcMar>
              <w:top w:w="0" w:type="dxa"/>
              <w:left w:w="108" w:type="dxa"/>
              <w:bottom w:w="0" w:type="dxa"/>
              <w:right w:w="108" w:type="dxa"/>
            </w:tcMar>
            <w:vAlign w:val="center"/>
          </w:tcPr>
          <w:p w14:paraId="741D4606" w14:textId="7FAF8891"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Administrador, asistente de SQA</w:t>
            </w:r>
          </w:p>
        </w:tc>
        <w:tc>
          <w:tcPr>
            <w:tcW w:w="4253" w:type="dxa"/>
            <w:tcBorders>
              <w:left w:val="single" w:sz="4" w:space="0" w:color="D0CECE" w:themeColor="background2" w:themeShade="E6"/>
              <w:bottom w:val="single" w:sz="4" w:space="0" w:color="C0C0C0"/>
              <w:right w:val="double" w:sz="2" w:space="0" w:color="C0C0C0"/>
            </w:tcBorders>
            <w:shd w:val="clear" w:color="auto" w:fill="auto"/>
            <w:tcMar>
              <w:top w:w="0" w:type="dxa"/>
              <w:left w:w="108" w:type="dxa"/>
              <w:bottom w:w="0" w:type="dxa"/>
              <w:right w:w="108" w:type="dxa"/>
            </w:tcMar>
            <w:vAlign w:val="center"/>
          </w:tcPr>
          <w:p w14:paraId="2214506A" w14:textId="4A25106E" w:rsidR="00763C22" w:rsidRPr="00365B06" w:rsidRDefault="00233B3E" w:rsidP="00AF2110">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Carlos Fraile</w:t>
            </w:r>
          </w:p>
        </w:tc>
      </w:tr>
      <w:tr w:rsidR="00763C22" w:rsidRPr="00365B06" w14:paraId="356CB8F1" w14:textId="77777777" w:rsidTr="00233B3E">
        <w:trPr>
          <w:trHeight w:val="403"/>
        </w:trPr>
        <w:tc>
          <w:tcPr>
            <w:tcW w:w="4670" w:type="dxa"/>
            <w:tcBorders>
              <w:left w:val="double" w:sz="2" w:space="0" w:color="C0C0C0"/>
              <w:bottom w:val="single" w:sz="4" w:space="0" w:color="C0C0C0"/>
              <w:right w:val="single" w:sz="4" w:space="0" w:color="D0CECE" w:themeColor="background2" w:themeShade="E6"/>
            </w:tcBorders>
            <w:shd w:val="clear" w:color="auto" w:fill="auto"/>
            <w:tcMar>
              <w:top w:w="0" w:type="dxa"/>
              <w:left w:w="108" w:type="dxa"/>
              <w:bottom w:w="0" w:type="dxa"/>
              <w:right w:w="108" w:type="dxa"/>
            </w:tcMar>
            <w:vAlign w:val="center"/>
          </w:tcPr>
          <w:p w14:paraId="24A6FB5B" w14:textId="5091CD00"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Analista documentador</w:t>
            </w:r>
          </w:p>
        </w:tc>
        <w:tc>
          <w:tcPr>
            <w:tcW w:w="4253" w:type="dxa"/>
            <w:tcBorders>
              <w:left w:val="single" w:sz="4" w:space="0" w:color="D0CECE" w:themeColor="background2" w:themeShade="E6"/>
              <w:bottom w:val="single" w:sz="4" w:space="0" w:color="C0C0C0"/>
              <w:right w:val="double" w:sz="2" w:space="0" w:color="C0C0C0"/>
            </w:tcBorders>
            <w:shd w:val="clear" w:color="auto" w:fill="auto"/>
            <w:tcMar>
              <w:top w:w="0" w:type="dxa"/>
              <w:left w:w="108" w:type="dxa"/>
              <w:bottom w:w="0" w:type="dxa"/>
              <w:right w:w="108" w:type="dxa"/>
            </w:tcMar>
            <w:vAlign w:val="center"/>
          </w:tcPr>
          <w:p w14:paraId="3505AA8D" w14:textId="70A230D6" w:rsidR="00763C22"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Jhoan Zarate</w:t>
            </w:r>
          </w:p>
        </w:tc>
      </w:tr>
      <w:tr w:rsidR="00763C22" w:rsidRPr="00365B06" w14:paraId="33CC31C3" w14:textId="77777777" w:rsidTr="00233B3E">
        <w:trPr>
          <w:trHeight w:val="403"/>
        </w:trPr>
        <w:tc>
          <w:tcPr>
            <w:tcW w:w="4670" w:type="dxa"/>
            <w:tcBorders>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26FFC799" w14:textId="3C335CEF"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 xml:space="preserve">Analista implementador </w:t>
            </w:r>
          </w:p>
        </w:tc>
        <w:tc>
          <w:tcPr>
            <w:tcW w:w="4253" w:type="dxa"/>
            <w:tcBorders>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634C0AD3" w14:textId="77777777" w:rsidR="00763C22"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 xml:space="preserve">Iván Garzón </w:t>
            </w:r>
          </w:p>
          <w:p w14:paraId="3D990E73" w14:textId="754C0D0D"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 Mendoza</w:t>
            </w:r>
          </w:p>
        </w:tc>
      </w:tr>
      <w:tr w:rsidR="00233B3E" w:rsidRPr="00365B06" w14:paraId="284E815B" w14:textId="77777777" w:rsidTr="00233B3E">
        <w:trPr>
          <w:trHeight w:val="403"/>
        </w:trPr>
        <w:tc>
          <w:tcPr>
            <w:tcW w:w="4670" w:type="dxa"/>
            <w:tcBorders>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12AE1F59" w14:textId="66C55AA5"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Responsable de SQA</w:t>
            </w:r>
          </w:p>
        </w:tc>
        <w:tc>
          <w:tcPr>
            <w:tcW w:w="4253" w:type="dxa"/>
            <w:tcBorders>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3CF5446B" w14:textId="28CC8801"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Jhoan Zarate</w:t>
            </w:r>
          </w:p>
        </w:tc>
      </w:tr>
      <w:tr w:rsidR="00763C22" w:rsidRPr="00365B06" w14:paraId="0A417E8A" w14:textId="77777777" w:rsidTr="00233B3E">
        <w:trPr>
          <w:trHeight w:val="403"/>
        </w:trPr>
        <w:tc>
          <w:tcPr>
            <w:tcW w:w="4670" w:type="dxa"/>
            <w:tcBorders>
              <w:top w:val="single" w:sz="4" w:space="0" w:color="D0CECE" w:themeColor="background2" w:themeShade="E6"/>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0129353C" w14:textId="38046C91"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Analista diseñador de interfaz</w:t>
            </w:r>
          </w:p>
        </w:tc>
        <w:tc>
          <w:tcPr>
            <w:tcW w:w="4253" w:type="dxa"/>
            <w:tcBorders>
              <w:top w:val="single" w:sz="4" w:space="0" w:color="D0CECE" w:themeColor="background2" w:themeShade="E6"/>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24EBEF21" w14:textId="1B3CF196" w:rsidR="00763C22"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 Mendoza</w:t>
            </w:r>
          </w:p>
        </w:tc>
      </w:tr>
      <w:tr w:rsidR="00233B3E" w:rsidRPr="00365B06" w14:paraId="6A10AAB6" w14:textId="77777777" w:rsidTr="00233B3E">
        <w:trPr>
          <w:trHeight w:val="403"/>
        </w:trPr>
        <w:tc>
          <w:tcPr>
            <w:tcW w:w="4670" w:type="dxa"/>
            <w:tcBorders>
              <w:top w:val="single" w:sz="4" w:space="0" w:color="D0CECE" w:themeColor="background2" w:themeShade="E6"/>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76522A1D" w14:textId="5B463F86"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Responsable de verificación</w:t>
            </w:r>
          </w:p>
        </w:tc>
        <w:tc>
          <w:tcPr>
            <w:tcW w:w="4253" w:type="dxa"/>
            <w:tcBorders>
              <w:top w:val="single" w:sz="4" w:space="0" w:color="D0CECE" w:themeColor="background2" w:themeShade="E6"/>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4926A18E" w14:textId="2DEC0078"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Iván Garzón</w:t>
            </w:r>
          </w:p>
        </w:tc>
      </w:tr>
      <w:tr w:rsidR="00233B3E" w:rsidRPr="00365B06" w14:paraId="3FBF11C1" w14:textId="77777777" w:rsidTr="00233B3E">
        <w:trPr>
          <w:trHeight w:val="403"/>
        </w:trPr>
        <w:tc>
          <w:tcPr>
            <w:tcW w:w="4670" w:type="dxa"/>
            <w:tcBorders>
              <w:top w:val="single" w:sz="4" w:space="0" w:color="D0CECE" w:themeColor="background2" w:themeShade="E6"/>
              <w:left w:val="double" w:sz="2" w:space="0" w:color="C0C0C0"/>
              <w:bottom w:val="double" w:sz="2" w:space="0" w:color="C0C0C0"/>
              <w:right w:val="single" w:sz="4" w:space="0" w:color="D0CECE" w:themeColor="background2" w:themeShade="E6"/>
            </w:tcBorders>
            <w:shd w:val="clear" w:color="auto" w:fill="auto"/>
            <w:tcMar>
              <w:top w:w="0" w:type="dxa"/>
              <w:left w:w="108" w:type="dxa"/>
              <w:bottom w:w="0" w:type="dxa"/>
              <w:right w:w="108" w:type="dxa"/>
            </w:tcMar>
            <w:vAlign w:val="center"/>
          </w:tcPr>
          <w:p w14:paraId="0A9575B1" w14:textId="2018EF82"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Analista implementador bases de datos</w:t>
            </w:r>
          </w:p>
        </w:tc>
        <w:tc>
          <w:tcPr>
            <w:tcW w:w="4253" w:type="dxa"/>
            <w:tcBorders>
              <w:top w:val="single" w:sz="4" w:space="0" w:color="D0CECE" w:themeColor="background2" w:themeShade="E6"/>
              <w:left w:val="single" w:sz="4" w:space="0" w:color="D0CECE" w:themeColor="background2" w:themeShade="E6"/>
              <w:bottom w:val="double" w:sz="2" w:space="0" w:color="C0C0C0"/>
              <w:right w:val="double" w:sz="2" w:space="0" w:color="C0C0C0"/>
            </w:tcBorders>
            <w:shd w:val="clear" w:color="auto" w:fill="auto"/>
            <w:tcMar>
              <w:top w:w="0" w:type="dxa"/>
              <w:left w:w="108" w:type="dxa"/>
              <w:bottom w:w="0" w:type="dxa"/>
              <w:right w:w="108" w:type="dxa"/>
            </w:tcMar>
            <w:vAlign w:val="center"/>
          </w:tcPr>
          <w:p w14:paraId="22D0CFC2" w14:textId="562F5A8E"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Carlos Fraile</w:t>
            </w:r>
          </w:p>
        </w:tc>
      </w:tr>
    </w:tbl>
    <w:p w14:paraId="3F7131C6" w14:textId="4ECD4088" w:rsidR="005051BB" w:rsidRPr="00365B06" w:rsidRDefault="005051BB" w:rsidP="00AF2110">
      <w:pPr>
        <w:pStyle w:val="Standard"/>
        <w:rPr>
          <w:rFonts w:ascii="Avenir Next LT Pro" w:hAnsi="Avenir Next LT Pro" w:cstheme="minorHAnsi"/>
          <w:color w:val="000000"/>
          <w:sz w:val="24"/>
        </w:rPr>
      </w:pPr>
    </w:p>
    <w:p w14:paraId="748F3E4F" w14:textId="6302787B" w:rsidR="005051BB" w:rsidRPr="00365B06" w:rsidRDefault="00233B3E" w:rsidP="00AF2110">
      <w:pPr>
        <w:pStyle w:val="Ttulo2"/>
        <w:spacing w:after="0"/>
        <w:rPr>
          <w:rFonts w:ascii="Avenir Next LT Pro" w:hAnsi="Avenir Next LT Pro" w:cstheme="minorHAnsi"/>
          <w:i w:val="0"/>
          <w:iCs w:val="0"/>
          <w:sz w:val="24"/>
          <w:szCs w:val="24"/>
        </w:rPr>
      </w:pPr>
      <w:bookmarkStart w:id="9" w:name="_Toc146030214"/>
      <w:r w:rsidRPr="00365B06">
        <w:rPr>
          <w:rFonts w:ascii="Avenir Next LT Pro" w:hAnsi="Avenir Next LT Pro" w:cstheme="minorHAnsi"/>
          <w:i w:val="0"/>
          <w:iCs w:val="0"/>
          <w:sz w:val="24"/>
          <w:szCs w:val="24"/>
        </w:rPr>
        <w:t>Actividades</w:t>
      </w:r>
      <w:bookmarkEnd w:id="9"/>
    </w:p>
    <w:p w14:paraId="2581ADFD" w14:textId="6EEF0F18" w:rsidR="005051BB" w:rsidRPr="00365B06" w:rsidRDefault="00233B3E" w:rsidP="00AF2110">
      <w:pPr>
        <w:pStyle w:val="Ttulo3"/>
        <w:spacing w:after="0"/>
        <w:rPr>
          <w:rFonts w:ascii="Avenir Next LT Pro" w:hAnsi="Avenir Next LT Pro" w:cstheme="minorHAnsi"/>
          <w:i/>
          <w:iCs/>
          <w:sz w:val="24"/>
          <w:szCs w:val="24"/>
        </w:rPr>
      </w:pPr>
      <w:bookmarkStart w:id="10" w:name="__RefHeading__1998_1977503599"/>
      <w:bookmarkStart w:id="11" w:name="_Toc146030215"/>
      <w:bookmarkEnd w:id="10"/>
      <w:r w:rsidRPr="00365B06">
        <w:rPr>
          <w:rFonts w:ascii="Avenir Next LT Pro" w:hAnsi="Avenir Next LT Pro" w:cstheme="minorHAnsi"/>
          <w:sz w:val="24"/>
          <w:szCs w:val="24"/>
        </w:rPr>
        <w:t>Ciclo de vida del software cubierto por el Plan</w:t>
      </w:r>
      <w:bookmarkEnd w:id="11"/>
    </w:p>
    <w:p w14:paraId="01767C57" w14:textId="4BE8CBF0"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Como ya se mencionó el presente Plan comprende las etapas de: Requerimientos, Análisis, Diseño, Implementación y Verificación.</w:t>
      </w:r>
    </w:p>
    <w:p w14:paraId="398CCAF5"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Así mismo, se revisará la calidad de los siguientes productos:</w:t>
      </w:r>
    </w:p>
    <w:p w14:paraId="6952D911" w14:textId="77777777" w:rsidR="00233B3E" w:rsidRPr="00365B06" w:rsidRDefault="00233B3E" w:rsidP="00AF2110">
      <w:pPr>
        <w:pStyle w:val="Textbody"/>
        <w:numPr>
          <w:ilvl w:val="0"/>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Dentro del área de Requerimientos y Análisis:</w:t>
      </w:r>
    </w:p>
    <w:p w14:paraId="2A5E5218" w14:textId="20BAA8C6"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Especificación de Requerimientos</w:t>
      </w:r>
    </w:p>
    <w:p w14:paraId="7F80324A" w14:textId="160FEC45"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Modelos de Casos de uso</w:t>
      </w:r>
    </w:p>
    <w:p w14:paraId="74163D56" w14:textId="7BE7D034"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Alcance del Sistema</w:t>
      </w:r>
    </w:p>
    <w:p w14:paraId="143C0135" w14:textId="072B637D"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lastRenderedPageBreak/>
        <w:t>Pautas para la interfaz del usuario</w:t>
      </w:r>
    </w:p>
    <w:p w14:paraId="5D07168F"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Dentro del área de Diseño:</w:t>
      </w:r>
    </w:p>
    <w:p w14:paraId="73F950A6" w14:textId="26946AFC"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Modelo de Dominio</w:t>
      </w:r>
    </w:p>
    <w:p w14:paraId="3E97F54E" w14:textId="26D8FE58"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Descripción de la arquitectura</w:t>
      </w:r>
    </w:p>
    <w:p w14:paraId="66AA74B2"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Implementación, Verificación e Implantación:</w:t>
      </w:r>
    </w:p>
    <w:p w14:paraId="344BB5D1" w14:textId="6DA243AB"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Informe de verificación unitaria</w:t>
      </w:r>
    </w:p>
    <w:p w14:paraId="578AF501" w14:textId="050ADED3"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Verificación y validación</w:t>
      </w:r>
    </w:p>
    <w:p w14:paraId="08E61EA7" w14:textId="0D13071E"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Plan de Implantación</w:t>
      </w:r>
    </w:p>
    <w:p w14:paraId="7F32A6BC"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Dentro de la Gestión del Proyecto:</w:t>
      </w:r>
    </w:p>
    <w:p w14:paraId="553371BB" w14:textId="2E04C1CC"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Proyecto</w:t>
      </w:r>
    </w:p>
    <w:p w14:paraId="319F0174" w14:textId="078B75EC"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Gestión de Riesgos</w:t>
      </w:r>
    </w:p>
    <w:p w14:paraId="0A0ECC29" w14:textId="0C3784CD"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Plan de iteración</w:t>
      </w:r>
    </w:p>
    <w:p w14:paraId="74BB036E"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Gestión de la Configuración y Control de Cambios:</w:t>
      </w:r>
    </w:p>
    <w:p w14:paraId="457F7830" w14:textId="48EE6A70"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Configuración de SCM</w:t>
      </w:r>
    </w:p>
    <w:p w14:paraId="021474A6" w14:textId="1D1FB207" w:rsidR="005051BB"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Informe de la Línea Base del Proyecto</w:t>
      </w:r>
    </w:p>
    <w:p w14:paraId="18F01700" w14:textId="4ACDAC04" w:rsidR="00233B3E" w:rsidRPr="00365B06" w:rsidRDefault="00233B3E" w:rsidP="00AF2110">
      <w:pPr>
        <w:pStyle w:val="Ttulo3"/>
        <w:rPr>
          <w:rFonts w:ascii="Avenir Next LT Pro" w:hAnsi="Avenir Next LT Pro"/>
        </w:rPr>
      </w:pPr>
      <w:bookmarkStart w:id="12" w:name="__RefHeading__2000_1977503599"/>
      <w:bookmarkStart w:id="13" w:name="_Toc146030216"/>
      <w:bookmarkEnd w:id="12"/>
      <w:r w:rsidRPr="00365B06">
        <w:rPr>
          <w:rFonts w:ascii="Avenir Next LT Pro" w:hAnsi="Avenir Next LT Pro"/>
        </w:rPr>
        <w:t>Actividades de calidad a realizarse</w:t>
      </w:r>
      <w:bookmarkEnd w:id="13"/>
    </w:p>
    <w:p w14:paraId="47CC69A5"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Las tareas para llevar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estos hasta su corrección.</w:t>
      </w:r>
    </w:p>
    <w:p w14:paraId="07FDCC1E"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Las actividades que se realizarán son:</w:t>
      </w:r>
    </w:p>
    <w:p w14:paraId="2E8C40F7" w14:textId="77777777"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Revisar cada módulo</w:t>
      </w:r>
    </w:p>
    <w:p w14:paraId="55A501B2" w14:textId="77777777"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Revisar el correcto funcionamiento y posterior ajuste de cada proceso</w:t>
      </w:r>
    </w:p>
    <w:p w14:paraId="363EEBD2" w14:textId="77777777"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Realizar revisión técnica formal (RTF)</w:t>
      </w:r>
    </w:p>
    <w:p w14:paraId="55E97D64" w14:textId="26E9AF2F"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Asegurar que todos los procesos y desviaciones sean documentadas</w:t>
      </w:r>
    </w:p>
    <w:p w14:paraId="114E3DA0" w14:textId="263ABCC0" w:rsidR="00233B3E" w:rsidRPr="00365B06" w:rsidRDefault="00233B3E" w:rsidP="00AF2110">
      <w:pPr>
        <w:pStyle w:val="Ttulo3"/>
        <w:rPr>
          <w:rFonts w:ascii="Avenir Next LT Pro" w:hAnsi="Avenir Next LT Pro"/>
        </w:rPr>
      </w:pPr>
      <w:bookmarkStart w:id="14" w:name="_Toc146030217"/>
      <w:r w:rsidRPr="00365B06">
        <w:rPr>
          <w:rFonts w:ascii="Avenir Next LT Pro" w:hAnsi="Avenir Next LT Pro"/>
        </w:rPr>
        <w:t>Revisar cada módulo</w:t>
      </w:r>
      <w:bookmarkEnd w:id="14"/>
    </w:p>
    <w:p w14:paraId="0C8A0EC6"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En esta actividad se revisan los módulos que se definieron como claves para verificar en el Plan de calidad.</w:t>
      </w:r>
    </w:p>
    <w:p w14:paraId="27657C9A"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14:paraId="7B69DC09"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identificar, documentar y seguir la pista a las desviaciones encontradas y verificar que se hayan realizado las correcciones.</w:t>
      </w:r>
    </w:p>
    <w:p w14:paraId="4B755526" w14:textId="272B3909" w:rsidR="00233B3E" w:rsidRPr="00365B06" w:rsidRDefault="00233B3E" w:rsidP="00AF2110">
      <w:pPr>
        <w:pStyle w:val="Textbody"/>
        <w:spacing w:after="0"/>
        <w:rPr>
          <w:rFonts w:ascii="Avenir Next LT Pro" w:hAnsi="Avenir Next LT Pro" w:cstheme="minorHAnsi"/>
          <w:color w:val="000000"/>
          <w:sz w:val="24"/>
        </w:rPr>
      </w:pPr>
      <w:r w:rsidRPr="00365B06">
        <w:rPr>
          <w:rFonts w:ascii="Avenir Next LT Pro" w:hAnsi="Avenir Next LT Pro" w:cstheme="minorHAnsi"/>
          <w:color w:val="000000"/>
          <w:sz w:val="24"/>
        </w:rPr>
        <w:lastRenderedPageBreak/>
        <w:t>Como salida se obtiene el Informe de revisión de SQA, este informe debe ser distribuido a los responsables del producto y se debe asegurar de que son conscientes de desviaciones o discrepancias encontradas.</w:t>
      </w:r>
    </w:p>
    <w:p w14:paraId="008430D5" w14:textId="620E785E" w:rsidR="00233B3E" w:rsidRPr="00365B06" w:rsidRDefault="00233B3E" w:rsidP="00AF2110">
      <w:pPr>
        <w:pStyle w:val="Ttulo3"/>
        <w:rPr>
          <w:rFonts w:ascii="Avenir Next LT Pro" w:hAnsi="Avenir Next LT Pro"/>
        </w:rPr>
      </w:pPr>
      <w:bookmarkStart w:id="15" w:name="_Toc146030218"/>
      <w:r w:rsidRPr="00365B06">
        <w:rPr>
          <w:rFonts w:ascii="Avenir Next LT Pro" w:hAnsi="Avenir Next LT Pro"/>
        </w:rPr>
        <w:t>Revisar el correcto funcionamiento y posterior ajuste de cada proceso</w:t>
      </w:r>
      <w:bookmarkEnd w:id="15"/>
    </w:p>
    <w:p w14:paraId="22B3B566"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En esta actividad se revisan los procesos que se definieron como claves para verificar el cumplimiento de las actividades definidas en el módulo. Con el fin de asegurar la calidad en el producto final del desarrollo, se deben llevar a cabo revisiones sobre los productos durante todo el ciclo de vida del software.</w:t>
      </w:r>
    </w:p>
    <w:p w14:paraId="6342D069"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recoger la información necesaria de cada producto, buscando hacia atrás los módulos previos que deberían haberse generado, para poder establecer los criterios de revisión y evaluar si el módulo cumple con las especificaciones.</w:t>
      </w:r>
    </w:p>
    <w:p w14:paraId="15423B7E"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Esta información se obtiene de los siguientes documentos:</w:t>
      </w:r>
    </w:p>
    <w:p w14:paraId="424EA605" w14:textId="77777777" w:rsidR="00AF2110" w:rsidRPr="00365B06" w:rsidRDefault="00233B3E" w:rsidP="00AF2110">
      <w:pPr>
        <w:pStyle w:val="Textbody"/>
        <w:numPr>
          <w:ilvl w:val="0"/>
          <w:numId w:val="29"/>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del Proyecto</w:t>
      </w:r>
    </w:p>
    <w:p w14:paraId="6B04C063" w14:textId="77777777" w:rsidR="00AF2110" w:rsidRPr="00365B06" w:rsidRDefault="00233B3E" w:rsidP="00AF2110">
      <w:pPr>
        <w:pStyle w:val="Textbody"/>
        <w:numPr>
          <w:ilvl w:val="0"/>
          <w:numId w:val="29"/>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la iteración</w:t>
      </w:r>
    </w:p>
    <w:p w14:paraId="28F1011B" w14:textId="1F967B4B" w:rsidR="00233B3E" w:rsidRPr="00365B06" w:rsidRDefault="00233B3E" w:rsidP="00AF2110">
      <w:pPr>
        <w:pStyle w:val="Textbody"/>
        <w:numPr>
          <w:ilvl w:val="0"/>
          <w:numId w:val="29"/>
        </w:numPr>
        <w:rPr>
          <w:rFonts w:ascii="Avenir Next LT Pro" w:hAnsi="Avenir Next LT Pro" w:cstheme="minorHAnsi"/>
          <w:color w:val="000000"/>
          <w:sz w:val="24"/>
        </w:rPr>
      </w:pPr>
      <w:r w:rsidRPr="00365B06">
        <w:rPr>
          <w:rFonts w:ascii="Avenir Next LT Pro" w:hAnsi="Avenir Next LT Pro" w:cstheme="minorHAnsi"/>
          <w:color w:val="000000"/>
          <w:sz w:val="24"/>
        </w:rPr>
        <w:t>Plan de Verificación.</w:t>
      </w:r>
    </w:p>
    <w:p w14:paraId="40C4225B"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Antes de comenzar, se debe verificar en los informes de revisión previos que todas las desviaciones fueron corregidas, si no es así, las faltantes se incluyen para ser evaluadas.</w:t>
      </w:r>
    </w:p>
    <w:p w14:paraId="2AFBDD75" w14:textId="3F66C3B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Como salida se obtiene el Informe de revisión de SQA correspondiente a la evaluación de ajuste al Proceso, este informe debe ser distribuido a los responsables de las actividades y se debe asegurar de que son conscientes de desviaciones o discrepancias encontradas.</w:t>
      </w:r>
    </w:p>
    <w:p w14:paraId="5A28AD9E" w14:textId="51F86182" w:rsidR="00233B3E" w:rsidRPr="00365B06" w:rsidRDefault="00233B3E" w:rsidP="00AF2110">
      <w:pPr>
        <w:pStyle w:val="Ttulo3"/>
        <w:rPr>
          <w:rFonts w:ascii="Avenir Next LT Pro" w:hAnsi="Avenir Next LT Pro"/>
        </w:rPr>
      </w:pPr>
      <w:bookmarkStart w:id="16" w:name="_Toc146030219"/>
      <w:r w:rsidRPr="00365B06">
        <w:rPr>
          <w:rFonts w:ascii="Avenir Next LT Pro" w:hAnsi="Avenir Next LT Pro"/>
        </w:rPr>
        <w:t>Realizar revisión técnica formal (RTF)</w:t>
      </w:r>
      <w:bookmarkEnd w:id="16"/>
    </w:p>
    <w:p w14:paraId="59526DF1"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El objetivo de la RTF es descubrir errores en la función, la lógica o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4A509470"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En la reunión participan el responsable de SQA e integrantes del equipo de desarrollo.</w:t>
      </w:r>
    </w:p>
    <w:p w14:paraId="105B5705"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convocar a la reunión formalmente a los involucrados, informar del material que ellos deben preparar por adelantado, llevar una lista de preguntas y dudas que surgen del estudio del producto a ser revisado.</w:t>
      </w:r>
    </w:p>
    <w:p w14:paraId="5B80B9B1" w14:textId="1B26157D"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 xml:space="preserve">La duración de la reunión no debe ser mayor a dos horas. Como salida se obtiene </w:t>
      </w:r>
      <w:r w:rsidRPr="00365B06">
        <w:rPr>
          <w:rFonts w:ascii="Avenir Next LT Pro" w:hAnsi="Avenir Next LT Pro" w:cstheme="minorHAnsi"/>
          <w:color w:val="000000"/>
          <w:sz w:val="24"/>
        </w:rPr>
        <w:lastRenderedPageBreak/>
        <w:t>el Informe de RTF.</w:t>
      </w:r>
    </w:p>
    <w:p w14:paraId="3FEA026A" w14:textId="4EEFCA51" w:rsidR="00233B3E" w:rsidRPr="00365B06" w:rsidRDefault="00233B3E" w:rsidP="00AF2110">
      <w:pPr>
        <w:pStyle w:val="Ttulo3"/>
        <w:rPr>
          <w:rFonts w:ascii="Avenir Next LT Pro" w:hAnsi="Avenir Next LT Pro"/>
        </w:rPr>
      </w:pPr>
      <w:bookmarkStart w:id="17" w:name="_Toc146030220"/>
      <w:r w:rsidRPr="00365B06">
        <w:rPr>
          <w:rFonts w:ascii="Avenir Next LT Pro" w:hAnsi="Avenir Next LT Pro"/>
        </w:rPr>
        <w:t>Asegurar que todos los procesos y desviaciones son documentadas</w:t>
      </w:r>
      <w:bookmarkEnd w:id="17"/>
    </w:p>
    <w:p w14:paraId="2E26E721"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Las desviaciones encontradas en las actividades y en los productos deben ser documentadas y ser manejadas de acuerdo con un procedimiento establecido.</w:t>
      </w:r>
    </w:p>
    <w:p w14:paraId="627695FC" w14:textId="257DB0E9"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chequear que los responsables de cada plan los modifiquen cada vez que sea necesario, basados en las desviaciones encontradas.</w:t>
      </w:r>
    </w:p>
    <w:p w14:paraId="6384576F" w14:textId="50C2A750" w:rsidR="00233B3E" w:rsidRPr="00365B06" w:rsidRDefault="00233B3E" w:rsidP="00AF2110">
      <w:pPr>
        <w:pStyle w:val="Ttulo3"/>
        <w:rPr>
          <w:rFonts w:ascii="Avenir Next LT Pro" w:hAnsi="Avenir Next LT Pro"/>
        </w:rPr>
      </w:pPr>
      <w:bookmarkStart w:id="18" w:name="_Toc146030221"/>
      <w:r w:rsidRPr="00365B06">
        <w:rPr>
          <w:rFonts w:ascii="Avenir Next LT Pro" w:hAnsi="Avenir Next LT Pro"/>
        </w:rPr>
        <w:t>Relaciones entre las actividades de SQA y la planificación</w:t>
      </w:r>
      <w:bookmarkEnd w:id="18"/>
    </w:p>
    <w:p w14:paraId="38F24663" w14:textId="77777777" w:rsidR="00233B3E" w:rsidRPr="00365B06" w:rsidRDefault="00233B3E" w:rsidP="00AF2110">
      <w:pPr>
        <w:spacing w:after="120"/>
        <w:ind w:left="-5" w:right="239"/>
        <w:rPr>
          <w:rFonts w:ascii="Avenir Next LT Pro" w:hAnsi="Avenir Next LT Pro" w:cstheme="minorHAnsi"/>
          <w:color w:val="000000"/>
        </w:rPr>
      </w:pPr>
      <w:r w:rsidRPr="00365B06">
        <w:rPr>
          <w:rFonts w:ascii="Avenir Next LT Pro" w:hAnsi="Avenir Next LT Pro" w:cstheme="minorHAnsi"/>
          <w:color w:val="000000"/>
        </w:rPr>
        <w:t>En esta sección se incluye una lista con las actividades de calidad a realizarse durante el proyecto, especificando en que semana del proyecto se realizan.</w:t>
      </w:r>
    </w:p>
    <w:tbl>
      <w:tblPr>
        <w:tblStyle w:val="Tablaconcuadrcula"/>
        <w:tblW w:w="0" w:type="auto"/>
        <w:tblInd w:w="-5" w:type="dxa"/>
        <w:tblBorders>
          <w:top w:val="double" w:sz="4" w:space="0" w:color="D0CECE" w:themeColor="background2" w:themeShade="E6"/>
          <w:left w:val="double" w:sz="4" w:space="0" w:color="D0CECE" w:themeColor="background2" w:themeShade="E6"/>
          <w:bottom w:val="double" w:sz="4" w:space="0" w:color="D0CECE" w:themeColor="background2" w:themeShade="E6"/>
          <w:right w:val="doub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48"/>
        <w:gridCol w:w="4698"/>
      </w:tblGrid>
      <w:tr w:rsidR="00233B3E" w:rsidRPr="00365B06" w14:paraId="4AEC9F3A" w14:textId="77777777" w:rsidTr="00233B3E">
        <w:trPr>
          <w:trHeight w:val="427"/>
        </w:trPr>
        <w:tc>
          <w:tcPr>
            <w:tcW w:w="4801" w:type="dxa"/>
            <w:shd w:val="clear" w:color="auto" w:fill="E7E6E6" w:themeFill="background2"/>
            <w:hideMark/>
          </w:tcPr>
          <w:p w14:paraId="50A8608E" w14:textId="77777777" w:rsidR="00233B3E" w:rsidRPr="00365B06" w:rsidRDefault="00233B3E" w:rsidP="00AF2110">
            <w:pPr>
              <w:pStyle w:val="Standard"/>
              <w:snapToGrid w:val="0"/>
              <w:spacing w:before="60"/>
              <w:jc w:val="center"/>
              <w:rPr>
                <w:rFonts w:ascii="Avenir Next LT Pro" w:hAnsi="Avenir Next LT Pro" w:cstheme="minorHAnsi"/>
                <w:b/>
                <w:color w:val="000000"/>
                <w:sz w:val="24"/>
              </w:rPr>
            </w:pPr>
            <w:r w:rsidRPr="00365B06">
              <w:rPr>
                <w:rFonts w:ascii="Avenir Next LT Pro" w:hAnsi="Avenir Next LT Pro" w:cstheme="minorHAnsi"/>
                <w:b/>
                <w:color w:val="000000"/>
                <w:sz w:val="24"/>
              </w:rPr>
              <w:t>Actividad</w:t>
            </w:r>
          </w:p>
        </w:tc>
        <w:tc>
          <w:tcPr>
            <w:tcW w:w="4802" w:type="dxa"/>
            <w:shd w:val="clear" w:color="auto" w:fill="E7E6E6" w:themeFill="background2"/>
            <w:hideMark/>
          </w:tcPr>
          <w:p w14:paraId="668D0458" w14:textId="77777777" w:rsidR="00233B3E" w:rsidRPr="00365B06" w:rsidRDefault="00233B3E" w:rsidP="00AF2110">
            <w:pPr>
              <w:pStyle w:val="Standard"/>
              <w:snapToGrid w:val="0"/>
              <w:spacing w:before="60"/>
              <w:jc w:val="center"/>
              <w:rPr>
                <w:rFonts w:ascii="Avenir Next LT Pro" w:eastAsia="Arial Unicode MS" w:hAnsi="Avenir Next LT Pro" w:cstheme="minorHAnsi"/>
                <w:b/>
                <w:color w:val="000000"/>
                <w:kern w:val="3"/>
                <w:sz w:val="24"/>
                <w:szCs w:val="24"/>
                <w:lang w:val="es-ES" w:eastAsia="zh-CN" w:bidi="hi-IN"/>
                <w14:ligatures w14:val="none"/>
              </w:rPr>
            </w:pPr>
            <w:r w:rsidRPr="00365B06">
              <w:rPr>
                <w:rFonts w:ascii="Avenir Next LT Pro" w:eastAsia="Arial Unicode MS" w:hAnsi="Avenir Next LT Pro" w:cstheme="minorHAnsi"/>
                <w:b/>
                <w:color w:val="000000"/>
                <w:kern w:val="3"/>
                <w:sz w:val="24"/>
                <w:szCs w:val="24"/>
                <w:lang w:val="es-ES" w:eastAsia="zh-CN" w:bidi="hi-IN"/>
                <w14:ligatures w14:val="none"/>
              </w:rPr>
              <w:t>Mes en que se realiza</w:t>
            </w:r>
          </w:p>
        </w:tc>
      </w:tr>
      <w:tr w:rsidR="00233B3E" w:rsidRPr="00365B06" w14:paraId="33A62327" w14:textId="77777777" w:rsidTr="00233B3E">
        <w:tc>
          <w:tcPr>
            <w:tcW w:w="4801" w:type="dxa"/>
            <w:hideMark/>
          </w:tcPr>
          <w:p w14:paraId="72A54630"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Elaboración de plan de calidad</w:t>
            </w:r>
          </w:p>
        </w:tc>
        <w:tc>
          <w:tcPr>
            <w:tcW w:w="4802" w:type="dxa"/>
            <w:hideMark/>
          </w:tcPr>
          <w:p w14:paraId="4982A2A3"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16,17,18,19,20,21,22,23 y 24</w:t>
            </w:r>
          </w:p>
        </w:tc>
      </w:tr>
      <w:tr w:rsidR="00233B3E" w:rsidRPr="00365B06" w14:paraId="6521968D" w14:textId="77777777" w:rsidTr="00233B3E">
        <w:tc>
          <w:tcPr>
            <w:tcW w:w="4801" w:type="dxa"/>
            <w:hideMark/>
          </w:tcPr>
          <w:p w14:paraId="079F6424"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Evaluar y ajustar el plan SQA</w:t>
            </w:r>
          </w:p>
        </w:tc>
        <w:tc>
          <w:tcPr>
            <w:tcW w:w="4802" w:type="dxa"/>
            <w:hideMark/>
          </w:tcPr>
          <w:p w14:paraId="08D16BCF"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19,20,21,22,23</w:t>
            </w:r>
          </w:p>
        </w:tc>
      </w:tr>
      <w:tr w:rsidR="00233B3E" w:rsidRPr="00365B06" w14:paraId="7C72A6EF" w14:textId="77777777" w:rsidTr="00233B3E">
        <w:tc>
          <w:tcPr>
            <w:tcW w:w="4801" w:type="dxa"/>
            <w:hideMark/>
          </w:tcPr>
          <w:p w14:paraId="54997B75"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Evaluar la calidad de los entregables</w:t>
            </w:r>
          </w:p>
        </w:tc>
        <w:tc>
          <w:tcPr>
            <w:tcW w:w="4802" w:type="dxa"/>
            <w:hideMark/>
          </w:tcPr>
          <w:p w14:paraId="1F222859"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10,11,12,13,14,16,17,18,21,22,24</w:t>
            </w:r>
          </w:p>
        </w:tc>
      </w:tr>
      <w:tr w:rsidR="00233B3E" w:rsidRPr="00365B06" w14:paraId="4A0125D3" w14:textId="77777777" w:rsidTr="00233B3E">
        <w:tc>
          <w:tcPr>
            <w:tcW w:w="4801" w:type="dxa"/>
            <w:hideMark/>
          </w:tcPr>
          <w:p w14:paraId="557B1F66"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 xml:space="preserve">Revisar el ajuste al proceso </w:t>
            </w:r>
          </w:p>
        </w:tc>
        <w:tc>
          <w:tcPr>
            <w:tcW w:w="4802" w:type="dxa"/>
            <w:hideMark/>
          </w:tcPr>
          <w:p w14:paraId="6F708091"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15,19,20,23</w:t>
            </w:r>
          </w:p>
        </w:tc>
      </w:tr>
      <w:tr w:rsidR="00233B3E" w:rsidRPr="00365B06" w14:paraId="0F6EF4CD" w14:textId="77777777" w:rsidTr="00233B3E">
        <w:tc>
          <w:tcPr>
            <w:tcW w:w="4801" w:type="dxa"/>
            <w:hideMark/>
          </w:tcPr>
          <w:p w14:paraId="2914DFE7"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Revisión técnica formal (RTF)</w:t>
            </w:r>
          </w:p>
        </w:tc>
        <w:tc>
          <w:tcPr>
            <w:tcW w:w="4802" w:type="dxa"/>
            <w:hideMark/>
          </w:tcPr>
          <w:p w14:paraId="20DE6900"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18,19,20,21,22,23 y 24</w:t>
            </w:r>
          </w:p>
        </w:tc>
      </w:tr>
      <w:tr w:rsidR="00233B3E" w:rsidRPr="00365B06" w14:paraId="3FB332A1" w14:textId="77777777" w:rsidTr="00233B3E">
        <w:tc>
          <w:tcPr>
            <w:tcW w:w="4801" w:type="dxa"/>
            <w:hideMark/>
          </w:tcPr>
          <w:p w14:paraId="2EB2211C"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Realizar el informe final de calidad</w:t>
            </w:r>
          </w:p>
        </w:tc>
        <w:tc>
          <w:tcPr>
            <w:tcW w:w="4802" w:type="dxa"/>
            <w:hideMark/>
          </w:tcPr>
          <w:p w14:paraId="02ACF156"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22,23 y 24</w:t>
            </w:r>
          </w:p>
        </w:tc>
      </w:tr>
    </w:tbl>
    <w:p w14:paraId="58FF9943" w14:textId="77777777" w:rsidR="00233B3E" w:rsidRPr="00365B06" w:rsidRDefault="00233B3E" w:rsidP="00AF2110">
      <w:pPr>
        <w:pStyle w:val="Textbody"/>
        <w:spacing w:after="0"/>
        <w:rPr>
          <w:rFonts w:ascii="Avenir Next LT Pro" w:hAnsi="Avenir Next LT Pro" w:cstheme="minorHAnsi"/>
          <w:color w:val="000000"/>
          <w:sz w:val="24"/>
        </w:rPr>
      </w:pPr>
    </w:p>
    <w:p w14:paraId="14EB45DF" w14:textId="0C7C70A7" w:rsidR="00AF2110" w:rsidRPr="00365B06" w:rsidRDefault="00AF2110" w:rsidP="00AF2110">
      <w:pPr>
        <w:pStyle w:val="Ttulo2"/>
        <w:rPr>
          <w:rFonts w:ascii="Avenir Next LT Pro" w:hAnsi="Avenir Next LT Pro"/>
        </w:rPr>
      </w:pPr>
      <w:bookmarkStart w:id="19" w:name="_Toc146030222"/>
      <w:r w:rsidRPr="00365B06">
        <w:rPr>
          <w:rFonts w:ascii="Avenir Next LT Pro" w:hAnsi="Avenir Next LT Pro"/>
        </w:rPr>
        <w:t>Responsables</w:t>
      </w:r>
      <w:bookmarkEnd w:id="19"/>
    </w:p>
    <w:p w14:paraId="15FF7BF6" w14:textId="77777777" w:rsidR="00AF2110" w:rsidRPr="00365B06" w:rsidRDefault="00AF2110" w:rsidP="00AF2110">
      <w:pPr>
        <w:pStyle w:val="Textbody"/>
        <w:rPr>
          <w:rFonts w:ascii="Avenir Next LT Pro" w:hAnsi="Avenir Next LT Pro" w:cstheme="minorHAnsi"/>
          <w:color w:val="000000"/>
          <w:sz w:val="24"/>
        </w:rPr>
      </w:pPr>
      <w:r w:rsidRPr="00365B06">
        <w:rPr>
          <w:rFonts w:ascii="Avenir Next LT Pro" w:hAnsi="Avenir Next LT Pro"/>
        </w:rPr>
        <w:t xml:space="preserve">Los </w:t>
      </w:r>
      <w:r w:rsidRPr="00365B06">
        <w:rPr>
          <w:rFonts w:ascii="Avenir Next LT Pro" w:hAnsi="Avenir Next LT Pro" w:cstheme="minorHAnsi"/>
          <w:color w:val="000000"/>
          <w:sz w:val="24"/>
        </w:rPr>
        <w:t>responsables de llevar a cabo los controles de calidad serán:</w:t>
      </w:r>
    </w:p>
    <w:p w14:paraId="05434983" w14:textId="77777777" w:rsidR="00AF2110" w:rsidRPr="00365B06" w:rsidRDefault="00AF2110"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Responsable de SQA (Jhoan Zarate)</w:t>
      </w:r>
    </w:p>
    <w:p w14:paraId="4DC9BEFC" w14:textId="0167E276" w:rsidR="00AF2110" w:rsidRPr="00365B06" w:rsidRDefault="00AF2110"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Asistente de SQA (Carlos Fraile)</w:t>
      </w:r>
    </w:p>
    <w:p w14:paraId="5DB7660E" w14:textId="36D78D59" w:rsidR="005051BB" w:rsidRPr="00365B06" w:rsidRDefault="00AF2110" w:rsidP="00AF2110">
      <w:pPr>
        <w:pStyle w:val="Ttulo1"/>
        <w:spacing w:after="0"/>
        <w:rPr>
          <w:rFonts w:ascii="Avenir Next LT Pro" w:hAnsi="Avenir Next LT Pro" w:cstheme="minorHAnsi"/>
          <w:sz w:val="24"/>
          <w:szCs w:val="24"/>
        </w:rPr>
      </w:pPr>
      <w:bookmarkStart w:id="20" w:name="_Toc146030223"/>
      <w:r w:rsidRPr="00365B06">
        <w:rPr>
          <w:rFonts w:ascii="Avenir Next LT Pro" w:hAnsi="Avenir Next LT Pro" w:cstheme="minorHAnsi"/>
          <w:sz w:val="24"/>
          <w:szCs w:val="24"/>
        </w:rPr>
        <w:lastRenderedPageBreak/>
        <w:t>Documentación</w:t>
      </w:r>
      <w:bookmarkEnd w:id="20"/>
    </w:p>
    <w:p w14:paraId="335F9600" w14:textId="74F364DD" w:rsidR="005051BB" w:rsidRPr="00365B06" w:rsidRDefault="00AF2110" w:rsidP="00AF2110">
      <w:pPr>
        <w:pStyle w:val="Ttulo2"/>
        <w:rPr>
          <w:rFonts w:ascii="Avenir Next LT Pro" w:hAnsi="Avenir Next LT Pro" w:cstheme="minorHAnsi"/>
          <w:i w:val="0"/>
          <w:iCs w:val="0"/>
          <w:sz w:val="24"/>
          <w:szCs w:val="24"/>
        </w:rPr>
      </w:pPr>
      <w:bookmarkStart w:id="21" w:name="__RefHeading__2002_1977503599"/>
      <w:bookmarkStart w:id="22" w:name="_Toc146030224"/>
      <w:bookmarkEnd w:id="21"/>
      <w:r w:rsidRPr="00365B06">
        <w:rPr>
          <w:rFonts w:ascii="Avenir Next LT Pro" w:hAnsi="Avenir Next LT Pro" w:cstheme="minorHAnsi"/>
          <w:i w:val="0"/>
          <w:iCs w:val="0"/>
          <w:sz w:val="24"/>
          <w:szCs w:val="24"/>
        </w:rPr>
        <w:t>Propósito</w:t>
      </w:r>
      <w:bookmarkEnd w:id="22"/>
    </w:p>
    <w:p w14:paraId="7EB281B3" w14:textId="77777777" w:rsidR="00AF2110" w:rsidRPr="00365B06" w:rsidRDefault="00AF2110"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Identificación de la documentación relativa a desarrollo, Verificación y Validación, uso y mantenimiento del software.</w:t>
      </w:r>
    </w:p>
    <w:p w14:paraId="789954CB" w14:textId="295BF91D" w:rsidR="006576D8" w:rsidRPr="00365B06" w:rsidRDefault="00AF2110"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Establecer como los documentos van a ser revisados para chequear inconsistencia: se confirman criterio e identificación de las revisiones.</w:t>
      </w:r>
    </w:p>
    <w:p w14:paraId="179BA9C1" w14:textId="183962B3" w:rsidR="005051BB" w:rsidRPr="00365B06" w:rsidRDefault="00AF2110" w:rsidP="00AF2110">
      <w:pPr>
        <w:pStyle w:val="Ttulo2"/>
        <w:rPr>
          <w:rFonts w:ascii="Avenir Next LT Pro" w:hAnsi="Avenir Next LT Pro" w:cstheme="minorHAnsi"/>
          <w:i w:val="0"/>
          <w:iCs w:val="0"/>
          <w:sz w:val="24"/>
          <w:szCs w:val="24"/>
        </w:rPr>
      </w:pPr>
      <w:bookmarkStart w:id="23" w:name="__RefHeading__2004_1977503599"/>
      <w:bookmarkStart w:id="24" w:name="_Toc146030225"/>
      <w:bookmarkEnd w:id="23"/>
      <w:r w:rsidRPr="00365B06">
        <w:rPr>
          <w:rFonts w:ascii="Avenir Next LT Pro" w:hAnsi="Avenir Next LT Pro" w:cstheme="minorHAnsi"/>
          <w:i w:val="0"/>
          <w:iCs w:val="0"/>
          <w:sz w:val="24"/>
          <w:szCs w:val="24"/>
        </w:rPr>
        <w:t>Documentación mínima requerida</w:t>
      </w:r>
      <w:bookmarkEnd w:id="24"/>
    </w:p>
    <w:p w14:paraId="58E08D56" w14:textId="3B042406" w:rsidR="006576D8" w:rsidRPr="00365B06" w:rsidRDefault="00AF2110" w:rsidP="00AF2110">
      <w:pPr>
        <w:pStyle w:val="Textbody"/>
        <w:rPr>
          <w:rFonts w:ascii="Avenir Next LT Pro" w:hAnsi="Avenir Next LT Pro"/>
          <w:sz w:val="24"/>
        </w:rPr>
      </w:pPr>
      <w:r w:rsidRPr="00365B06">
        <w:rPr>
          <w:rFonts w:ascii="Avenir Next LT Pro" w:hAnsi="Avenir Next LT Pro"/>
          <w:sz w:val="24"/>
        </w:rPr>
        <w:t>La documentación mínima es la requerida para asegurar que la implementación logrará satisfacer los requerimientos.</w:t>
      </w:r>
    </w:p>
    <w:p w14:paraId="55FA1713" w14:textId="75261E3D" w:rsidR="005051BB" w:rsidRPr="00365B06" w:rsidRDefault="00AF2110" w:rsidP="00EF1A5F">
      <w:pPr>
        <w:pStyle w:val="Ttulo3"/>
        <w:rPr>
          <w:rFonts w:ascii="Avenir Next LT Pro" w:hAnsi="Avenir Next LT Pro" w:cstheme="minorHAnsi"/>
          <w:i/>
          <w:iCs/>
          <w:sz w:val="24"/>
          <w:szCs w:val="24"/>
        </w:rPr>
      </w:pPr>
      <w:bookmarkStart w:id="25" w:name="__RefHeading__2006_1977503599"/>
      <w:bookmarkStart w:id="26" w:name="_Toc146030226"/>
      <w:bookmarkEnd w:id="25"/>
      <w:r w:rsidRPr="00365B06">
        <w:rPr>
          <w:rFonts w:ascii="Avenir Next LT Pro" w:hAnsi="Avenir Next LT Pro" w:cstheme="minorHAnsi"/>
          <w:i/>
          <w:iCs/>
          <w:sz w:val="24"/>
          <w:szCs w:val="24"/>
        </w:rPr>
        <w:t>E</w:t>
      </w:r>
      <w:r w:rsidRPr="00365B06">
        <w:rPr>
          <w:rFonts w:ascii="Avenir Next LT Pro" w:hAnsi="Avenir Next LT Pro" w:cstheme="minorHAnsi"/>
          <w:sz w:val="24"/>
          <w:szCs w:val="24"/>
        </w:rPr>
        <w:t>specificación de requerimientos del software</w:t>
      </w:r>
      <w:bookmarkEnd w:id="26"/>
    </w:p>
    <w:p w14:paraId="083B3EAE" w14:textId="77777777" w:rsidR="00AF2110" w:rsidRPr="00365B06" w:rsidRDefault="00AF2110"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con el compromiso inicial del trabajo y a los cambios que este haya sufrido a lo largo del proyecto, que cubra aquellos aspectos que se haya acordado detallar con el cliente.</w:t>
      </w:r>
    </w:p>
    <w:p w14:paraId="63E0433E" w14:textId="77777777" w:rsidR="00AF2110" w:rsidRPr="00365B06" w:rsidRDefault="00AF2110"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La especificación debe:</w:t>
      </w:r>
    </w:p>
    <w:p w14:paraId="2D809DE8" w14:textId="73B7F3CC"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completa:</w:t>
      </w:r>
    </w:p>
    <w:p w14:paraId="3A3694D7" w14:textId="7310D6E9" w:rsidR="00AF2110" w:rsidRPr="00365B06" w:rsidRDefault="00AF2110" w:rsidP="00AF2110">
      <w:pPr>
        <w:pStyle w:val="Standard"/>
        <w:numPr>
          <w:ilvl w:val="1"/>
          <w:numId w:val="21"/>
        </w:numPr>
        <w:rPr>
          <w:rFonts w:ascii="Avenir Next LT Pro" w:hAnsi="Avenir Next LT Pro" w:cstheme="minorHAnsi"/>
          <w:color w:val="000000"/>
          <w:sz w:val="24"/>
        </w:rPr>
      </w:pPr>
      <w:r w:rsidRPr="00365B06">
        <w:rPr>
          <w:rFonts w:ascii="Avenir Next LT Pro" w:hAnsi="Avenir Next LT Pro" w:cstheme="minorHAnsi"/>
          <w:color w:val="000000"/>
          <w:sz w:val="24"/>
        </w:rPr>
        <w:t>Externa, respecto al alcance acordado.</w:t>
      </w:r>
    </w:p>
    <w:p w14:paraId="5AF8C17D" w14:textId="58A88F8B" w:rsidR="00AF2110" w:rsidRPr="00365B06" w:rsidRDefault="00AF2110" w:rsidP="00AF2110">
      <w:pPr>
        <w:pStyle w:val="Standard"/>
        <w:numPr>
          <w:ilvl w:val="1"/>
          <w:numId w:val="21"/>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Internamente, no deben existir elementos sin especificar.</w:t>
      </w:r>
    </w:p>
    <w:p w14:paraId="1423B9E5" w14:textId="5597ABE6"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consistente, no puede haber elementos contradictorios.</w:t>
      </w:r>
    </w:p>
    <w:p w14:paraId="399F45BB" w14:textId="36AA7FAE"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no ambigua, todo término referido al área de aplicación debe estar definido en un glosario.</w:t>
      </w:r>
    </w:p>
    <w:p w14:paraId="2E42F1F9" w14:textId="45F109FB"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verificable, debe ser posible verificar siguiendo un método definido, si el producto final cumple o no con cada requerimiento.</w:t>
      </w:r>
    </w:p>
    <w:p w14:paraId="5949AB88" w14:textId="4B18BEDF"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Estar acompañada de un detalle de los procedimientos adecuados para verificar si el producto cumple o no con los requerimientos.</w:t>
      </w:r>
    </w:p>
    <w:p w14:paraId="7A466495" w14:textId="0F5F3EF1" w:rsidR="00AF2110" w:rsidRPr="00365B06" w:rsidRDefault="00AF2110" w:rsidP="00AF2110">
      <w:pPr>
        <w:pStyle w:val="Standard"/>
        <w:numPr>
          <w:ilvl w:val="0"/>
          <w:numId w:val="20"/>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Incluir requerimientos de calidad del producto a construir.</w:t>
      </w:r>
    </w:p>
    <w:p w14:paraId="49A80040" w14:textId="0D6401BE" w:rsidR="00AF2110" w:rsidRPr="00365B06" w:rsidRDefault="00AF2110" w:rsidP="00AF2110">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Los requerimientos de calidad del producto a construir son considerados dentro de atributos específicos del software que tienen incidencia sobre la calidad en el uso’ y se detallan a continuación:</w:t>
      </w:r>
    </w:p>
    <w:p w14:paraId="4D1E72E3"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Funcionalidad</w:t>
      </w:r>
    </w:p>
    <w:p w14:paraId="242A4DED" w14:textId="46ADB21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Adecuación a las necesidades</w:t>
      </w:r>
    </w:p>
    <w:p w14:paraId="05FC4050" w14:textId="748010A1"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Precisión de los resultados</w:t>
      </w:r>
    </w:p>
    <w:p w14:paraId="4B231455" w14:textId="0A62DA79"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Interoperabilidad</w:t>
      </w:r>
    </w:p>
    <w:p w14:paraId="1BCFD10E"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lastRenderedPageBreak/>
        <w:t>Confiabilidad</w:t>
      </w:r>
    </w:p>
    <w:p w14:paraId="0E93C734" w14:textId="2164D55D"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Robustez</w:t>
      </w:r>
    </w:p>
    <w:p w14:paraId="564DC372" w14:textId="0061A1F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Pruebas exhaustivas</w:t>
      </w:r>
    </w:p>
    <w:p w14:paraId="004FD70B" w14:textId="6C9C3118"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 xml:space="preserve">Tolerancia a fallas </w:t>
      </w:r>
      <w:r w:rsidRPr="00365B06">
        <w:rPr>
          <w:rFonts w:ascii="Avenir Next LT Pro" w:hAnsi="Avenir Next LT Pro" w:cstheme="minorHAnsi"/>
          <w:color w:val="000000"/>
          <w:sz w:val="24"/>
        </w:rPr>
        <w:tab/>
      </w:r>
    </w:p>
    <w:p w14:paraId="11F96052"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Usabilidad</w:t>
      </w:r>
    </w:p>
    <w:p w14:paraId="26F0DA6C" w14:textId="08BA0CF9"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Comprensible</w:t>
      </w:r>
    </w:p>
    <w:p w14:paraId="00F81EA9" w14:textId="12723D5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Operable</w:t>
      </w:r>
    </w:p>
    <w:p w14:paraId="49BCF2A4" w14:textId="2DB6900B"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Interfaz gráfica amigable</w:t>
      </w:r>
    </w:p>
    <w:p w14:paraId="70B54EB9"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Eficiencia</w:t>
      </w:r>
    </w:p>
    <w:p w14:paraId="769A1001" w14:textId="3214C060"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Utilización de recursos</w:t>
      </w:r>
    </w:p>
    <w:p w14:paraId="1ECC3E8B"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 xml:space="preserve">Mantenibilidad </w:t>
      </w:r>
    </w:p>
    <w:p w14:paraId="0F64FFDC" w14:textId="5EBE5B2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Analizable</w:t>
      </w:r>
    </w:p>
    <w:p w14:paraId="30B85A63" w14:textId="1E2F6654"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Modificable</w:t>
      </w:r>
    </w:p>
    <w:p w14:paraId="2B705C09" w14:textId="022D40E3"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Verificable</w:t>
      </w:r>
    </w:p>
    <w:p w14:paraId="3CCA9409" w14:textId="46405F90"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Estable, no se producen efectos inesperados luego de modificaciones</w:t>
      </w:r>
    </w:p>
    <w:p w14:paraId="429DF503"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Portabilidad</w:t>
      </w:r>
    </w:p>
    <w:p w14:paraId="40CD4277" w14:textId="24622226"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Adaptable</w:t>
      </w:r>
    </w:p>
    <w:p w14:paraId="1D7BA8EC" w14:textId="128589CF"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Instalable</w:t>
      </w:r>
    </w:p>
    <w:p w14:paraId="2C0C2979" w14:textId="4F05AB24"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Coexistencia</w:t>
      </w:r>
    </w:p>
    <w:p w14:paraId="6F6333B3" w14:textId="07366768" w:rsidR="005051BB" w:rsidRPr="00365B06" w:rsidRDefault="00AF2110" w:rsidP="00AF2110">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Cada uno de estos atributos debe cumplir con las normas y regulaciones aplicables a cada uno.</w:t>
      </w:r>
      <w:bookmarkStart w:id="27" w:name="__RefHeading__2008_1977503599"/>
      <w:bookmarkEnd w:id="27"/>
    </w:p>
    <w:p w14:paraId="51B8EE9D" w14:textId="7EEC07D5" w:rsidR="005051BB" w:rsidRPr="00365B06" w:rsidRDefault="00EF1A5F" w:rsidP="00EF1A5F">
      <w:pPr>
        <w:pStyle w:val="Ttulo3"/>
        <w:rPr>
          <w:rFonts w:ascii="Avenir Next LT Pro" w:hAnsi="Avenir Next LT Pro" w:cstheme="minorHAnsi"/>
          <w:color w:val="000000"/>
          <w:sz w:val="24"/>
        </w:rPr>
      </w:pPr>
      <w:bookmarkStart w:id="28" w:name="_Toc146030227"/>
      <w:r w:rsidRPr="00365B06">
        <w:rPr>
          <w:rFonts w:ascii="Avenir Next LT Pro" w:hAnsi="Avenir Next LT Pro" w:cstheme="minorHAnsi"/>
          <w:sz w:val="24"/>
          <w:szCs w:val="24"/>
        </w:rPr>
        <w:t>Descripción del diseño del software</w:t>
      </w:r>
      <w:bookmarkEnd w:id="28"/>
    </w:p>
    <w:p w14:paraId="06EEEB81" w14:textId="77777777" w:rsidR="00EF1A5F" w:rsidRPr="00365B06" w:rsidRDefault="00EF1A5F" w:rsidP="00EF1A5F">
      <w:pPr>
        <w:spacing w:after="120"/>
        <w:rPr>
          <w:rFonts w:ascii="Avenir Next LT Pro" w:hAnsi="Avenir Next LT Pro"/>
        </w:rPr>
      </w:pPr>
      <w:r w:rsidRPr="00365B06">
        <w:rPr>
          <w:rFonts w:ascii="Avenir Next LT Pro" w:hAnsi="Avenir Next LT Pro"/>
        </w:rPr>
        <w:t>El documento de diseño especifica como el software será construido para satisfacer los requerimientos.</w:t>
      </w:r>
    </w:p>
    <w:p w14:paraId="16CD6F49" w14:textId="77777777" w:rsidR="00EF1A5F" w:rsidRPr="00365B06" w:rsidRDefault="00EF1A5F" w:rsidP="00EF1A5F">
      <w:pPr>
        <w:spacing w:after="120"/>
        <w:rPr>
          <w:rFonts w:ascii="Avenir Next LT Pro" w:hAnsi="Avenir Next LT Pro"/>
        </w:rPr>
      </w:pPr>
      <w:r w:rsidRPr="00365B06">
        <w:rPr>
          <w:rFonts w:ascii="Avenir Next LT Pro" w:hAnsi="Avenir Next LT Pro"/>
        </w:rPr>
        <w:t>Deberá describir los componentes y subcomponentes del diseño del software, incluyendo interfaces internas. Este documento deberá ser elaborado primero como Preliminar y luego será gradualmente extendido hasta llegar a obtener el Detallado.</w:t>
      </w:r>
    </w:p>
    <w:p w14:paraId="6232F891" w14:textId="77777777" w:rsidR="00EF1A5F" w:rsidRPr="00365B06" w:rsidRDefault="00EF1A5F" w:rsidP="00EF1A5F">
      <w:pPr>
        <w:spacing w:after="120"/>
        <w:rPr>
          <w:rFonts w:ascii="Avenir Next LT Pro" w:hAnsi="Avenir Next LT Pro"/>
        </w:rPr>
      </w:pPr>
      <w:r w:rsidRPr="00365B06">
        <w:rPr>
          <w:rFonts w:ascii="Avenir Next LT Pro" w:hAnsi="Avenir Next LT Pro"/>
        </w:rP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5876C397" w14:textId="77777777" w:rsidR="00EF1A5F" w:rsidRPr="00365B06" w:rsidRDefault="00EF1A5F" w:rsidP="00EF1A5F">
      <w:pPr>
        <w:spacing w:after="120"/>
        <w:rPr>
          <w:rFonts w:ascii="Avenir Next LT Pro" w:hAnsi="Avenir Next LT Pro"/>
        </w:rPr>
      </w:pPr>
      <w:r w:rsidRPr="00365B06">
        <w:rPr>
          <w:rFonts w:ascii="Avenir Next LT Pro" w:hAnsi="Avenir Next LT Pro"/>
        </w:rPr>
        <w:t>El diseño debe:</w:t>
      </w:r>
    </w:p>
    <w:p w14:paraId="5F3A6DCB" w14:textId="6B1CCECC" w:rsidR="00EF1A5F" w:rsidRPr="00365B06" w:rsidRDefault="00EF1A5F" w:rsidP="00EF1A5F">
      <w:pPr>
        <w:pStyle w:val="Prrafodelista"/>
        <w:numPr>
          <w:ilvl w:val="0"/>
          <w:numId w:val="34"/>
        </w:numPr>
        <w:rPr>
          <w:rFonts w:ascii="Avenir Next LT Pro" w:hAnsi="Avenir Next LT Pro"/>
        </w:rPr>
      </w:pPr>
      <w:r w:rsidRPr="00365B06">
        <w:rPr>
          <w:rFonts w:ascii="Avenir Next LT Pro" w:hAnsi="Avenir Next LT Pro"/>
        </w:rPr>
        <w:t>Corresponder a los requerimientos a incorporar:</w:t>
      </w:r>
    </w:p>
    <w:p w14:paraId="5F92DAD6" w14:textId="20A3BB1D" w:rsidR="00EF1A5F" w:rsidRPr="00365B06" w:rsidRDefault="00EF1A5F" w:rsidP="00EF1A5F">
      <w:pPr>
        <w:pStyle w:val="Prrafodelista"/>
        <w:numPr>
          <w:ilvl w:val="1"/>
          <w:numId w:val="34"/>
        </w:numPr>
        <w:rPr>
          <w:rFonts w:ascii="Avenir Next LT Pro" w:hAnsi="Avenir Next LT Pro"/>
        </w:rPr>
      </w:pPr>
      <w:r w:rsidRPr="00365B06">
        <w:rPr>
          <w:rFonts w:ascii="Avenir Next LT Pro" w:hAnsi="Avenir Next LT Pro"/>
        </w:rPr>
        <w:t>Todo elemento del diseño debe contribuir a algún requerimiento</w:t>
      </w:r>
    </w:p>
    <w:p w14:paraId="1FE238A2" w14:textId="51F019DF" w:rsidR="00EF1A5F" w:rsidRPr="00365B06" w:rsidRDefault="00EF1A5F" w:rsidP="00EF1A5F">
      <w:pPr>
        <w:pStyle w:val="Prrafodelista"/>
        <w:numPr>
          <w:ilvl w:val="1"/>
          <w:numId w:val="34"/>
        </w:numPr>
        <w:rPr>
          <w:rFonts w:ascii="Avenir Next LT Pro" w:hAnsi="Avenir Next LT Pro"/>
        </w:rPr>
      </w:pPr>
      <w:r w:rsidRPr="00365B06">
        <w:rPr>
          <w:rFonts w:ascii="Avenir Next LT Pro" w:hAnsi="Avenir Next LT Pro"/>
        </w:rPr>
        <w:lastRenderedPageBreak/>
        <w:t>La implementación de todo requerimiento a incorporar debe estar contemplada en por lo menos un elemento del diseño.</w:t>
      </w:r>
    </w:p>
    <w:p w14:paraId="6D321AC5" w14:textId="77F5AA0E" w:rsidR="00FE1D2E" w:rsidRDefault="00EF1A5F" w:rsidP="00014ED0">
      <w:pPr>
        <w:pStyle w:val="Prrafodelista"/>
        <w:numPr>
          <w:ilvl w:val="0"/>
          <w:numId w:val="34"/>
        </w:numPr>
        <w:spacing w:after="240"/>
        <w:rPr>
          <w:rFonts w:ascii="Avenir Next LT Pro" w:hAnsi="Avenir Next LT Pro"/>
        </w:rPr>
      </w:pPr>
      <w:r w:rsidRPr="00365B06">
        <w:rPr>
          <w:rFonts w:ascii="Avenir Next LT Pro" w:hAnsi="Avenir Next LT Pro"/>
        </w:rPr>
        <w:t>Ser consistente con la calidad del producto</w:t>
      </w:r>
      <w:bookmarkStart w:id="29" w:name="__RefHeading__2010_1977503599"/>
      <w:bookmarkEnd w:id="29"/>
    </w:p>
    <w:p w14:paraId="7A7AF0C8" w14:textId="245224F3" w:rsidR="00014ED0" w:rsidRPr="00014ED0" w:rsidRDefault="00014ED0" w:rsidP="00014ED0">
      <w:pPr>
        <w:spacing w:after="240"/>
        <w:rPr>
          <w:rFonts w:ascii="Avenir Next LT Pro" w:hAnsi="Avenir Next LT Pro"/>
        </w:rPr>
      </w:pPr>
      <w:r>
        <w:rPr>
          <w:rFonts w:ascii="Avenir Next LT Pro" w:hAnsi="Avenir Next LT Pro"/>
        </w:rPr>
        <w:t>La aplicación esta diseñada en lenguaje PHP con Modelo, Vista, Controlador (MVC), cuenta con paradigma de programación orientado a objetos, con conexión a base de datos por medio de PDO</w:t>
      </w:r>
    </w:p>
    <w:p w14:paraId="06983FE4" w14:textId="0E313510" w:rsidR="00EF1A5F" w:rsidRPr="00365B06" w:rsidRDefault="00EF1A5F">
      <w:pPr>
        <w:pStyle w:val="Ttulo3"/>
        <w:rPr>
          <w:rFonts w:ascii="Avenir Next LT Pro" w:hAnsi="Avenir Next LT Pro"/>
        </w:rPr>
      </w:pPr>
      <w:bookmarkStart w:id="30" w:name="_Toc146030228"/>
      <w:r w:rsidRPr="00365B06">
        <w:rPr>
          <w:rFonts w:ascii="Avenir Next LT Pro" w:hAnsi="Avenir Next LT Pro"/>
        </w:rPr>
        <w:t>Plan de verificación &amp; validación</w:t>
      </w:r>
      <w:bookmarkEnd w:id="30"/>
    </w:p>
    <w:p w14:paraId="5B87CA61" w14:textId="77777777" w:rsidR="00EF1A5F" w:rsidRPr="00365B06" w:rsidRDefault="00EF1A5F" w:rsidP="00EF1A5F">
      <w:pPr>
        <w:pStyle w:val="Textbody"/>
        <w:rPr>
          <w:rFonts w:ascii="Avenir Next LT Pro" w:hAnsi="Avenir Next LT Pro"/>
          <w:sz w:val="24"/>
        </w:rPr>
      </w:pPr>
      <w:r w:rsidRPr="00365B06">
        <w:rPr>
          <w:rFonts w:ascii="Avenir Next LT Pro" w:hAnsi="Avenir Next LT Pro"/>
          <w:sz w:val="24"/>
        </w:rPr>
        <w:t>El Plan de V &amp; V deberá identificar y describir los métodos a ser utilizados en</w:t>
      </w:r>
    </w:p>
    <w:p w14:paraId="3C8A86D3" w14:textId="77777777" w:rsidR="00EF1A5F" w:rsidRPr="00365B06" w:rsidRDefault="00EF1A5F" w:rsidP="00EF1A5F">
      <w:pPr>
        <w:pStyle w:val="Textbody"/>
        <w:numPr>
          <w:ilvl w:val="0"/>
          <w:numId w:val="38"/>
        </w:numPr>
        <w:rPr>
          <w:rFonts w:ascii="Avenir Next LT Pro" w:hAnsi="Avenir Next LT Pro"/>
          <w:sz w:val="24"/>
        </w:rPr>
      </w:pPr>
      <w:r w:rsidRPr="00365B06">
        <w:rPr>
          <w:rFonts w:ascii="Avenir Next LT Pro" w:hAnsi="Avenir Next LT Pro"/>
          <w:sz w:val="24"/>
        </w:rPr>
        <w:t>La verificación de que:</w:t>
      </w:r>
    </w:p>
    <w:p w14:paraId="5A9C491B" w14:textId="7724CBFF" w:rsidR="00EF1A5F" w:rsidRPr="00365B06" w:rsidRDefault="00EF1A5F" w:rsidP="00EF1A5F">
      <w:pPr>
        <w:pStyle w:val="Textbody"/>
        <w:numPr>
          <w:ilvl w:val="1"/>
          <w:numId w:val="40"/>
        </w:numPr>
        <w:rPr>
          <w:rFonts w:ascii="Avenir Next LT Pro" w:hAnsi="Avenir Next LT Pro"/>
          <w:sz w:val="24"/>
        </w:rPr>
      </w:pPr>
      <w:r w:rsidRPr="00365B06">
        <w:rPr>
          <w:rFonts w:ascii="Avenir Next LT Pro" w:hAnsi="Avenir Next LT Pro"/>
          <w:sz w:val="24"/>
        </w:rPr>
        <w:t xml:space="preserve">Los requerimientos descritos en el documento de requerimientos han sido aprobados por una autoridad apropiada. En este caso sería que cumplan con el acuerdo logrado entre el cliente y el equipo </w:t>
      </w:r>
      <w:r w:rsidRPr="00365B06">
        <w:rPr>
          <w:rFonts w:ascii="Avenir Next LT Pro" w:hAnsi="Avenir Next LT Pro"/>
          <w:b/>
          <w:bCs/>
          <w:sz w:val="24"/>
        </w:rPr>
        <w:t>INFOTEC.</w:t>
      </w:r>
    </w:p>
    <w:p w14:paraId="38AD7896" w14:textId="3FB6A010" w:rsidR="00EF1A5F" w:rsidRPr="00365B06" w:rsidRDefault="00EF1A5F" w:rsidP="00EF1A5F">
      <w:pPr>
        <w:pStyle w:val="Textbody"/>
        <w:numPr>
          <w:ilvl w:val="1"/>
          <w:numId w:val="40"/>
        </w:numPr>
        <w:rPr>
          <w:rFonts w:ascii="Avenir Next LT Pro" w:hAnsi="Avenir Next LT Pro"/>
          <w:sz w:val="24"/>
        </w:rPr>
      </w:pPr>
      <w:r w:rsidRPr="00365B06">
        <w:rPr>
          <w:rFonts w:ascii="Avenir Next LT Pro" w:hAnsi="Avenir Next LT Pro"/>
          <w:sz w:val="24"/>
        </w:rPr>
        <w:t>Los requerimientos descritos en el documento de requerimientos son implementados en el diseño expresado en el documento de diseño.</w:t>
      </w:r>
    </w:p>
    <w:p w14:paraId="71F7DBEB" w14:textId="6C54096F" w:rsidR="00EF1A5F" w:rsidRPr="00365B06" w:rsidRDefault="00EF1A5F" w:rsidP="00EF1A5F">
      <w:pPr>
        <w:pStyle w:val="Textbody"/>
        <w:numPr>
          <w:ilvl w:val="1"/>
          <w:numId w:val="40"/>
        </w:numPr>
        <w:rPr>
          <w:rFonts w:ascii="Avenir Next LT Pro" w:hAnsi="Avenir Next LT Pro"/>
          <w:sz w:val="24"/>
        </w:rPr>
      </w:pPr>
      <w:r w:rsidRPr="00365B06">
        <w:rPr>
          <w:rFonts w:ascii="Avenir Next LT Pro" w:hAnsi="Avenir Next LT Pro"/>
          <w:sz w:val="24"/>
        </w:rPr>
        <w:t>El diseño expresado en el documento de diseño esta implementado en código.</w:t>
      </w:r>
    </w:p>
    <w:p w14:paraId="2F41AF40" w14:textId="3360A216" w:rsidR="00EF1A5F" w:rsidRPr="00365B06" w:rsidRDefault="00EF1A5F" w:rsidP="00EF1A5F">
      <w:pPr>
        <w:pStyle w:val="Textbody"/>
        <w:numPr>
          <w:ilvl w:val="0"/>
          <w:numId w:val="38"/>
        </w:numPr>
        <w:rPr>
          <w:rFonts w:ascii="Avenir Next LT Pro" w:hAnsi="Avenir Next LT Pro"/>
          <w:sz w:val="24"/>
        </w:rPr>
      </w:pPr>
      <w:r w:rsidRPr="00365B06">
        <w:rPr>
          <w:rFonts w:ascii="Avenir Next LT Pro" w:hAnsi="Avenir Next LT Pro"/>
          <w:sz w:val="24"/>
        </w:rPr>
        <w:t>Validar que el código, cuando es ejecutado, se adecua a los requerimientos expresados en el documento de requerimientos.</w:t>
      </w:r>
    </w:p>
    <w:p w14:paraId="6B94AA15" w14:textId="4F72D2CC" w:rsidR="00EF1A5F" w:rsidRPr="00365B06" w:rsidRDefault="00EF1A5F">
      <w:pPr>
        <w:pStyle w:val="Ttulo3"/>
        <w:rPr>
          <w:rFonts w:ascii="Avenir Next LT Pro" w:hAnsi="Avenir Next LT Pro"/>
        </w:rPr>
      </w:pPr>
      <w:bookmarkStart w:id="31" w:name="_Toc146030229"/>
      <w:r w:rsidRPr="00365B06">
        <w:rPr>
          <w:rFonts w:ascii="Avenir Next LT Pro" w:hAnsi="Avenir Next LT Pro"/>
        </w:rPr>
        <w:t>Reportes de Verificación &amp; Validación</w:t>
      </w:r>
      <w:bookmarkEnd w:id="31"/>
    </w:p>
    <w:p w14:paraId="3FA5617A" w14:textId="7279F28C" w:rsidR="00EF1A5F" w:rsidRPr="00365B06" w:rsidRDefault="00EF1A5F" w:rsidP="00EF1A5F">
      <w:pPr>
        <w:pStyle w:val="Textbody"/>
        <w:rPr>
          <w:rFonts w:ascii="Avenir Next LT Pro" w:hAnsi="Avenir Next LT Pro"/>
          <w:sz w:val="24"/>
        </w:rPr>
      </w:pPr>
      <w:r w:rsidRPr="00365B06">
        <w:rPr>
          <w:rFonts w:ascii="Avenir Next LT Pro" w:hAnsi="Avenir Next LT Pro"/>
          <w:sz w:val="24"/>
        </w:rPr>
        <w:t>Estos documentos deben especificar los resultados de la ejecución de los procesos descritos en el Plan de V &amp; V.</w:t>
      </w:r>
    </w:p>
    <w:p w14:paraId="1178F57C" w14:textId="59E3CEFB" w:rsidR="00EF1A5F" w:rsidRPr="00365B06" w:rsidRDefault="00EF1A5F">
      <w:pPr>
        <w:pStyle w:val="Ttulo3"/>
        <w:rPr>
          <w:rFonts w:ascii="Avenir Next LT Pro" w:hAnsi="Avenir Next LT Pro"/>
        </w:rPr>
      </w:pPr>
      <w:bookmarkStart w:id="32" w:name="_Toc146030230"/>
      <w:r w:rsidRPr="00365B06">
        <w:rPr>
          <w:rFonts w:ascii="Avenir Next LT Pro" w:hAnsi="Avenir Next LT Pro"/>
        </w:rPr>
        <w:t>Documentación de usuario</w:t>
      </w:r>
      <w:bookmarkEnd w:id="32"/>
    </w:p>
    <w:p w14:paraId="3FBC0ED1" w14:textId="77777777" w:rsidR="00EF1A5F" w:rsidRPr="00365B06" w:rsidRDefault="00EF1A5F" w:rsidP="00EF1A5F">
      <w:pPr>
        <w:spacing w:after="240"/>
        <w:ind w:left="-5" w:right="239"/>
        <w:rPr>
          <w:rFonts w:ascii="Avenir Next LT Pro" w:hAnsi="Avenir Next LT Pro"/>
        </w:rPr>
      </w:pPr>
      <w:r w:rsidRPr="00365B06">
        <w:rPr>
          <w:rFonts w:ascii="Avenir Next LT Pro" w:hAnsi="Avenir Next LT Pro"/>
        </w:rPr>
        <w:t>La documentación de usuario debe especificar y describir los datos y entradas de control requeridos, así como la secuencia de entradas, opciones, limitaciones de programa y otros elementos necesarios para la ejecución exitosa del software.</w:t>
      </w:r>
    </w:p>
    <w:p w14:paraId="2C912B96" w14:textId="77777777" w:rsidR="00EF1A5F" w:rsidRPr="00365B06" w:rsidRDefault="00EF1A5F" w:rsidP="00EF1A5F">
      <w:pPr>
        <w:spacing w:after="240"/>
        <w:ind w:left="-5" w:right="239"/>
        <w:rPr>
          <w:rFonts w:ascii="Avenir Next LT Pro" w:hAnsi="Avenir Next LT Pro"/>
        </w:rPr>
      </w:pPr>
      <w:r w:rsidRPr="00365B06">
        <w:rPr>
          <w:rFonts w:ascii="Avenir Next LT Pro" w:hAnsi="Avenir Next LT Pro"/>
        </w:rPr>
        <w:t>Todos los errores deben ser identificados y las acciones correctivas descritas.</w:t>
      </w:r>
    </w:p>
    <w:p w14:paraId="730A824B" w14:textId="142168D5" w:rsidR="00EF1A5F" w:rsidRPr="00365B06" w:rsidRDefault="00EF1A5F" w:rsidP="00EF1A5F">
      <w:pPr>
        <w:spacing w:after="240"/>
        <w:ind w:left="-5" w:right="239"/>
        <w:rPr>
          <w:rFonts w:ascii="Avenir Next LT Pro" w:hAnsi="Avenir Next LT Pro"/>
        </w:rPr>
      </w:pPr>
      <w:r w:rsidRPr="00365B06">
        <w:rPr>
          <w:rFonts w:ascii="Avenir Next LT Pro" w:hAnsi="Avenir Next LT Pro"/>
        </w:rPr>
        <w:t>Como resultado del proyecto el cliente obtendrá una documentación para el usuario de acuerdo con los requerimientos específicos del proyecto.</w:t>
      </w:r>
    </w:p>
    <w:p w14:paraId="6EFADBE9" w14:textId="7EF4E5D0" w:rsidR="00EF1A5F" w:rsidRPr="00365B06" w:rsidRDefault="00EF1A5F">
      <w:pPr>
        <w:pStyle w:val="Ttulo3"/>
        <w:rPr>
          <w:rFonts w:ascii="Avenir Next LT Pro" w:hAnsi="Avenir Next LT Pro"/>
        </w:rPr>
      </w:pPr>
      <w:bookmarkStart w:id="33" w:name="_Toc146030231"/>
      <w:r w:rsidRPr="00365B06">
        <w:rPr>
          <w:rFonts w:ascii="Avenir Next LT Pro" w:hAnsi="Avenir Next LT Pro"/>
        </w:rPr>
        <w:t>Plan de Gestión de configuración</w:t>
      </w:r>
      <w:bookmarkEnd w:id="33"/>
    </w:p>
    <w:p w14:paraId="2A07AF2A" w14:textId="19A74C3E" w:rsidR="00EF1A5F" w:rsidRPr="00365B06" w:rsidRDefault="00EF1A5F" w:rsidP="00EF1A5F">
      <w:pPr>
        <w:pStyle w:val="Textbody"/>
        <w:rPr>
          <w:rFonts w:ascii="Avenir Next LT Pro" w:hAnsi="Avenir Next LT Pro"/>
          <w:sz w:val="24"/>
        </w:rPr>
      </w:pPr>
      <w:r w:rsidRPr="00365B06">
        <w:rPr>
          <w:rFonts w:ascii="Avenir Next LT Pro" w:hAnsi="Avenir Next LT Pro"/>
          <w:sz w:val="24"/>
        </w:rPr>
        <w:t xml:space="preserve">El Plan de gestión de configuración debe contener métodos para identificar </w:t>
      </w:r>
      <w:r w:rsidRPr="00365B06">
        <w:rPr>
          <w:rFonts w:ascii="Avenir Next LT Pro" w:hAnsi="Avenir Next LT Pro"/>
          <w:sz w:val="24"/>
        </w:rPr>
        <w:lastRenderedPageBreak/>
        <w:t>componentes de software, control e implementación de cambios, y registro y reporte del estado de los cambios implementados.</w:t>
      </w:r>
    </w:p>
    <w:p w14:paraId="3EA6EB54" w14:textId="7FA7AAB7" w:rsidR="005051BB" w:rsidRPr="00365B06" w:rsidRDefault="00EF1A5F" w:rsidP="00AF2110">
      <w:pPr>
        <w:pStyle w:val="Ttulo1"/>
        <w:spacing w:after="0"/>
        <w:rPr>
          <w:rFonts w:ascii="Avenir Next LT Pro" w:hAnsi="Avenir Next LT Pro" w:cstheme="minorHAnsi"/>
          <w:sz w:val="24"/>
          <w:szCs w:val="24"/>
        </w:rPr>
      </w:pPr>
      <w:bookmarkStart w:id="34" w:name="_Toc146030232"/>
      <w:r w:rsidRPr="00365B06">
        <w:rPr>
          <w:rFonts w:ascii="Avenir Next LT Pro" w:hAnsi="Avenir Next LT Pro" w:cstheme="minorHAnsi"/>
          <w:sz w:val="24"/>
          <w:szCs w:val="24"/>
        </w:rPr>
        <w:lastRenderedPageBreak/>
        <w:t>Estándares, prácticas, convenciones y métricas</w:t>
      </w:r>
      <w:bookmarkEnd w:id="34"/>
    </w:p>
    <w:p w14:paraId="288A40A9"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Se definirán estándares para la documentación, los cuales estarán contenidos en los siguientes documentos:</w:t>
      </w:r>
    </w:p>
    <w:p w14:paraId="5ADF6BBC" w14:textId="5A99795F"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Estándar de Documentación Técnica</w:t>
      </w:r>
    </w:p>
    <w:p w14:paraId="4834EB0E" w14:textId="4CD22A12"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Estándar de Documentación de Usuario</w:t>
      </w:r>
    </w:p>
    <w:p w14:paraId="312A572C"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Además, la documentación deberá cumplir principios básicos como ser:</w:t>
      </w:r>
    </w:p>
    <w:p w14:paraId="405EF9B8" w14:textId="35A4D858"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Ser accesible (entendible) para terceros que desean realizar mantenimiento sobre el producto.</w:t>
      </w:r>
    </w:p>
    <w:p w14:paraId="169ECD4E" w14:textId="100C7FB7"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Incluir fuentes, Modelos de Casos de Uso y Objetos.</w:t>
      </w:r>
    </w:p>
    <w:p w14:paraId="6536EB6C"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Para la elaboración de los documentos se han elaborado plantillas, accesibles para todo el equipo, en el cual se da un marco de:</w:t>
      </w:r>
    </w:p>
    <w:p w14:paraId="06F27005" w14:textId="4A8C377E"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Encabezados y Pies de página</w:t>
      </w:r>
    </w:p>
    <w:p w14:paraId="1DC024DE" w14:textId="0039B678"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Tamaño y tipo de fuentes, ya sea para texto, títulos o subtítulos.</w:t>
      </w:r>
    </w:p>
    <w:p w14:paraId="5429C8B2" w14:textId="4119B6F7"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Datos mínimos que se deben incluir, como ser: fecha de elaboración, versión, responsable.</w:t>
      </w:r>
    </w:p>
    <w:p w14:paraId="249EDDBE" w14:textId="2A6F7818" w:rsidR="005051BB" w:rsidRPr="00365B06" w:rsidRDefault="00EF1A5F" w:rsidP="00EF1A5F">
      <w:pPr>
        <w:pStyle w:val="Ttulo2"/>
        <w:rPr>
          <w:rFonts w:ascii="Avenir Next LT Pro" w:hAnsi="Avenir Next LT Pro" w:cstheme="minorHAnsi"/>
          <w:i w:val="0"/>
          <w:iCs w:val="0"/>
          <w:sz w:val="24"/>
          <w:szCs w:val="24"/>
        </w:rPr>
      </w:pPr>
      <w:bookmarkStart w:id="35" w:name="__RefHeading__2012_1977503599"/>
      <w:bookmarkStart w:id="36" w:name="_Toc146030233"/>
      <w:bookmarkEnd w:id="35"/>
      <w:r w:rsidRPr="00365B06">
        <w:rPr>
          <w:rFonts w:ascii="Avenir Next LT Pro" w:hAnsi="Avenir Next LT Pro" w:cstheme="minorHAnsi"/>
          <w:i w:val="0"/>
          <w:iCs w:val="0"/>
          <w:sz w:val="24"/>
          <w:szCs w:val="24"/>
        </w:rPr>
        <w:t>Estándar de documentación</w:t>
      </w:r>
      <w:bookmarkEnd w:id="36"/>
    </w:p>
    <w:p w14:paraId="2CE45DF5"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 xml:space="preserve">Como estándares de documentación se definirán dos documentos: </w:t>
      </w:r>
    </w:p>
    <w:p w14:paraId="4FF55B91" w14:textId="5B3EB062"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 xml:space="preserve">Estándar de documentación técnica </w:t>
      </w:r>
    </w:p>
    <w:p w14:paraId="4A276EA7" w14:textId="77777777"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Estándar de implementación.</w:t>
      </w:r>
    </w:p>
    <w:p w14:paraId="694812F3" w14:textId="690A45DF"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La documentación técnica del producto debe:</w:t>
      </w:r>
    </w:p>
    <w:p w14:paraId="0D0BF17C" w14:textId="73C51B02"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Ser adecuada para que un grupo independiente del de desarrollo pueda encarar el mantenimiento del producto.</w:t>
      </w:r>
    </w:p>
    <w:p w14:paraId="1E3BE988" w14:textId="7823A973"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Incluir fuentes, modelos de casos de uso, objetos</w:t>
      </w:r>
    </w:p>
    <w:p w14:paraId="7B7AC4D1" w14:textId="2E5EA9D5"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Para la escritura de documentos se han definido plantillas para ser utilizadas en la elaboración de entregables.</w:t>
      </w:r>
    </w:p>
    <w:p w14:paraId="2FDD91E5" w14:textId="7EE2B83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En estas plantillas se definen:</w:t>
      </w:r>
    </w:p>
    <w:p w14:paraId="6232BD5B" w14:textId="6155D7BE"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Encabezado y pie de página.</w:t>
      </w:r>
    </w:p>
    <w:p w14:paraId="4F972A9E" w14:textId="5326CA4E"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Fuente y tamaño de fuente para estilo normal</w:t>
      </w:r>
    </w:p>
    <w:p w14:paraId="754AD213" w14:textId="3D1B48F9"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Fuente y tamaño de fuente para los títulos a utilizar</w:t>
      </w:r>
    </w:p>
    <w:p w14:paraId="064FF556" w14:textId="446BE76E" w:rsidR="005051BB" w:rsidRPr="00365B06" w:rsidRDefault="00EF1A5F" w:rsidP="00EF1A5F">
      <w:pPr>
        <w:pStyle w:val="Textbody"/>
        <w:numPr>
          <w:ilvl w:val="0"/>
          <w:numId w:val="43"/>
        </w:numPr>
        <w:spacing w:after="0"/>
        <w:rPr>
          <w:rFonts w:ascii="Avenir Next LT Pro" w:hAnsi="Avenir Next LT Pro" w:cstheme="minorHAnsi"/>
          <w:color w:val="000000"/>
          <w:sz w:val="24"/>
        </w:rPr>
      </w:pPr>
      <w:r w:rsidRPr="00365B06">
        <w:rPr>
          <w:rFonts w:ascii="Avenir Next LT Pro" w:hAnsi="Avenir Next LT Pro" w:cstheme="minorHAnsi"/>
          <w:sz w:val="24"/>
        </w:rPr>
        <w:t>Datos mínimos que se deben incluir: fecha, versión y responsables</w:t>
      </w:r>
      <w:bookmarkStart w:id="37" w:name="__RefHeading__3655_1276270192"/>
      <w:bookmarkEnd w:id="37"/>
    </w:p>
    <w:p w14:paraId="0255DA3C" w14:textId="77777777" w:rsidR="009A749D" w:rsidRPr="00365B06" w:rsidRDefault="009A749D" w:rsidP="00AF2110">
      <w:pPr>
        <w:pStyle w:val="Textbody"/>
        <w:spacing w:after="0"/>
        <w:rPr>
          <w:rFonts w:ascii="Avenir Next LT Pro" w:hAnsi="Avenir Next LT Pro" w:cstheme="minorHAnsi"/>
          <w:color w:val="000000"/>
          <w:sz w:val="24"/>
        </w:rPr>
      </w:pPr>
    </w:p>
    <w:p w14:paraId="2137143D" w14:textId="4A2EF8F0" w:rsidR="003943C7" w:rsidRPr="00365B06" w:rsidRDefault="003943C7" w:rsidP="003943C7">
      <w:pPr>
        <w:pStyle w:val="Ttulo2"/>
        <w:rPr>
          <w:rFonts w:ascii="Avenir Next LT Pro" w:hAnsi="Avenir Next LT Pro" w:cstheme="minorHAnsi"/>
          <w:i w:val="0"/>
          <w:iCs w:val="0"/>
          <w:sz w:val="24"/>
          <w:szCs w:val="24"/>
        </w:rPr>
      </w:pPr>
      <w:bookmarkStart w:id="38" w:name="_Toc146030234"/>
      <w:r w:rsidRPr="00365B06">
        <w:rPr>
          <w:rFonts w:ascii="Avenir Next LT Pro" w:hAnsi="Avenir Next LT Pro" w:cstheme="minorHAnsi"/>
          <w:i w:val="0"/>
          <w:iCs w:val="0"/>
          <w:sz w:val="24"/>
          <w:szCs w:val="24"/>
        </w:rPr>
        <w:lastRenderedPageBreak/>
        <w:t>Estándar de verificación y prácticas</w:t>
      </w:r>
      <w:bookmarkEnd w:id="38"/>
    </w:p>
    <w:p w14:paraId="088F6844" w14:textId="77777777" w:rsidR="003943C7" w:rsidRPr="00365B06" w:rsidRDefault="003943C7" w:rsidP="003943C7">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Se utilizan las prácticas definidas en el Plan de Verificación y Validación.</w:t>
      </w:r>
    </w:p>
    <w:p w14:paraId="009FC0DD" w14:textId="77777777" w:rsidR="003943C7" w:rsidRPr="00365B06" w:rsidRDefault="003943C7" w:rsidP="003943C7">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Como estándar se utiliza el documento de:</w:t>
      </w:r>
    </w:p>
    <w:p w14:paraId="1F2C20C8" w14:textId="4B72CA02" w:rsidR="005051BB" w:rsidRPr="00365B06" w:rsidRDefault="00014ED0" w:rsidP="003943C7">
      <w:pPr>
        <w:pStyle w:val="Standard"/>
        <w:numPr>
          <w:ilvl w:val="0"/>
          <w:numId w:val="44"/>
        </w:numPr>
        <w:spacing w:after="120"/>
        <w:rPr>
          <w:rFonts w:ascii="Avenir Next LT Pro" w:hAnsi="Avenir Next LT Pro" w:cstheme="minorHAnsi"/>
          <w:color w:val="000000"/>
          <w:sz w:val="24"/>
          <w:lang w:val="en-US"/>
        </w:rPr>
      </w:pPr>
      <w:r w:rsidRPr="00365B06">
        <w:rPr>
          <w:rFonts w:ascii="Avenir Next LT Pro" w:hAnsi="Avenir Next LT Pro" w:cstheme="minorHAnsi"/>
          <w:color w:val="000000"/>
          <w:sz w:val="24"/>
          <w:lang w:val="en-US"/>
        </w:rPr>
        <w:t>Standard</w:t>
      </w:r>
      <w:r w:rsidR="003943C7" w:rsidRPr="00365B06">
        <w:rPr>
          <w:rFonts w:ascii="Avenir Next LT Pro" w:hAnsi="Avenir Next LT Pro" w:cstheme="minorHAnsi"/>
          <w:color w:val="000000"/>
          <w:sz w:val="24"/>
          <w:lang w:val="en-US"/>
        </w:rPr>
        <w:t xml:space="preserve"> ISO 9126 for Software Verification and Validation Plans.</w:t>
      </w:r>
    </w:p>
    <w:p w14:paraId="4274F3B6" w14:textId="77777777" w:rsidR="005051BB" w:rsidRPr="00014ED0" w:rsidRDefault="005051BB" w:rsidP="00AF2110">
      <w:pPr>
        <w:pStyle w:val="Standard"/>
        <w:rPr>
          <w:rFonts w:ascii="Avenir Next LT Pro" w:hAnsi="Avenir Next LT Pro" w:cstheme="minorHAnsi"/>
          <w:color w:val="000000"/>
          <w:sz w:val="24"/>
          <w:u w:val="single"/>
          <w:lang w:val="en-US"/>
        </w:rPr>
      </w:pPr>
      <w:bookmarkStart w:id="39" w:name="__RefHeading__2014_1977503599"/>
      <w:bookmarkEnd w:id="39"/>
    </w:p>
    <w:p w14:paraId="1BB6689B" w14:textId="380914E4" w:rsidR="005051BB" w:rsidRPr="00365B06" w:rsidRDefault="003943C7" w:rsidP="00AF2110">
      <w:pPr>
        <w:pStyle w:val="Ttulo1"/>
        <w:spacing w:after="0"/>
        <w:rPr>
          <w:rFonts w:ascii="Avenir Next LT Pro" w:hAnsi="Avenir Next LT Pro" w:cstheme="minorHAnsi"/>
          <w:sz w:val="24"/>
          <w:szCs w:val="24"/>
        </w:rPr>
      </w:pPr>
      <w:bookmarkStart w:id="40" w:name="__RefHeading__3657_1276270192"/>
      <w:bookmarkStart w:id="41" w:name="_Toc146030235"/>
      <w:bookmarkEnd w:id="40"/>
      <w:r w:rsidRPr="00365B06">
        <w:rPr>
          <w:rFonts w:ascii="Avenir Next LT Pro" w:hAnsi="Avenir Next LT Pro" w:cstheme="minorHAnsi"/>
          <w:sz w:val="24"/>
          <w:szCs w:val="24"/>
        </w:rPr>
        <w:lastRenderedPageBreak/>
        <w:t>Revisiones y auditorías</w:t>
      </w:r>
      <w:bookmarkEnd w:id="41"/>
    </w:p>
    <w:p w14:paraId="2E3E35F7" w14:textId="663BB73B" w:rsidR="003943C7" w:rsidRPr="00365B06" w:rsidRDefault="003943C7" w:rsidP="003943C7">
      <w:pPr>
        <w:pStyle w:val="Ttulo2"/>
        <w:rPr>
          <w:rFonts w:ascii="Avenir Next LT Pro" w:hAnsi="Avenir Next LT Pro" w:cstheme="minorHAnsi"/>
          <w:i w:val="0"/>
          <w:iCs w:val="0"/>
          <w:sz w:val="24"/>
          <w:szCs w:val="24"/>
        </w:rPr>
      </w:pPr>
      <w:bookmarkStart w:id="42" w:name="_Toc146030236"/>
      <w:r w:rsidRPr="00365B06">
        <w:rPr>
          <w:rFonts w:ascii="Avenir Next LT Pro" w:hAnsi="Avenir Next LT Pro" w:cstheme="minorHAnsi"/>
          <w:i w:val="0"/>
          <w:iCs w:val="0"/>
          <w:sz w:val="24"/>
          <w:szCs w:val="24"/>
        </w:rPr>
        <w:t>Objetivo</w:t>
      </w:r>
      <w:bookmarkEnd w:id="42"/>
    </w:p>
    <w:p w14:paraId="464F9C35" w14:textId="77286BB3" w:rsidR="003943C7" w:rsidRPr="00365B06" w:rsidRDefault="003943C7" w:rsidP="00AF2110">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Definición de las revisiones y auditorías técnicas y de gestión que se realizarán. Especificación de cómo serán llevadas a cabo dichas revisiones y auditorías.</w:t>
      </w:r>
    </w:p>
    <w:p w14:paraId="5155D96D" w14:textId="4C616A8A" w:rsidR="003943C7" w:rsidRPr="00365B06" w:rsidRDefault="003943C7" w:rsidP="003943C7">
      <w:pPr>
        <w:pStyle w:val="Ttulo2"/>
        <w:rPr>
          <w:rFonts w:ascii="Avenir Next LT Pro" w:hAnsi="Avenir Next LT Pro" w:cstheme="minorHAnsi"/>
          <w:i w:val="0"/>
          <w:iCs w:val="0"/>
          <w:sz w:val="24"/>
          <w:szCs w:val="24"/>
        </w:rPr>
      </w:pPr>
      <w:bookmarkStart w:id="43" w:name="_Toc146030237"/>
      <w:r w:rsidRPr="00365B06">
        <w:rPr>
          <w:rFonts w:ascii="Avenir Next LT Pro" w:hAnsi="Avenir Next LT Pro" w:cstheme="minorHAnsi"/>
          <w:i w:val="0"/>
          <w:iCs w:val="0"/>
          <w:sz w:val="24"/>
          <w:szCs w:val="24"/>
        </w:rPr>
        <w:t>Requerimientos mínimos</w:t>
      </w:r>
      <w:bookmarkEnd w:id="43"/>
    </w:p>
    <w:p w14:paraId="4930C341" w14:textId="6EBF7E8F"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Como mínimo deberán revisarse todas las entregas semanales, basado en los estándares definidos anteriormente. Estas revisiones serán realizadas por el responsable de SQA y/o el Asistente de SQA. (</w:t>
      </w:r>
      <w:r w:rsidRPr="00365B06">
        <w:rPr>
          <w:rFonts w:ascii="Avenir Next LT Pro" w:hAnsi="Avenir Next LT Pro" w:cstheme="minorHAnsi"/>
          <w:i/>
          <w:iCs/>
          <w:color w:val="000000"/>
          <w:sz w:val="24"/>
        </w:rPr>
        <w:t>Jhoan Zarate / Carlos Fraile</w:t>
      </w:r>
      <w:r w:rsidRPr="00365B06">
        <w:rPr>
          <w:rFonts w:ascii="Avenir Next LT Pro" w:hAnsi="Avenir Next LT Pro" w:cstheme="minorHAnsi"/>
          <w:color w:val="000000"/>
          <w:sz w:val="24"/>
        </w:rPr>
        <w:t>)</w:t>
      </w:r>
    </w:p>
    <w:p w14:paraId="51B8E77B" w14:textId="21D7B582" w:rsidR="003943C7" w:rsidRPr="00365B06" w:rsidRDefault="003943C7" w:rsidP="003943C7">
      <w:pPr>
        <w:pStyle w:val="Ttulo3"/>
        <w:rPr>
          <w:rFonts w:ascii="Avenir Next LT Pro" w:hAnsi="Avenir Next LT Pro" w:cstheme="minorHAnsi"/>
          <w:sz w:val="24"/>
          <w:szCs w:val="24"/>
        </w:rPr>
      </w:pPr>
      <w:bookmarkStart w:id="44" w:name="_Toc146030238"/>
      <w:r w:rsidRPr="00365B06">
        <w:rPr>
          <w:rFonts w:ascii="Avenir Next LT Pro" w:hAnsi="Avenir Next LT Pro" w:cstheme="minorHAnsi"/>
          <w:sz w:val="24"/>
          <w:szCs w:val="24"/>
        </w:rPr>
        <w:t>Revisión de requerimientos</w:t>
      </w:r>
      <w:bookmarkEnd w:id="44"/>
    </w:p>
    <w:p w14:paraId="77E9719F" w14:textId="3A2F193A"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que se cumplió con los requerimientos especificados por el Cliente.</w:t>
      </w:r>
    </w:p>
    <w:p w14:paraId="535F7EC0" w14:textId="310F3DB5" w:rsidR="003943C7" w:rsidRPr="00365B06" w:rsidRDefault="003943C7" w:rsidP="003943C7">
      <w:pPr>
        <w:pStyle w:val="Ttulo3"/>
        <w:rPr>
          <w:rFonts w:ascii="Avenir Next LT Pro" w:hAnsi="Avenir Next LT Pro" w:cstheme="minorHAnsi"/>
          <w:sz w:val="24"/>
          <w:szCs w:val="24"/>
        </w:rPr>
      </w:pPr>
      <w:bookmarkStart w:id="45" w:name="_Toc146030239"/>
      <w:r w:rsidRPr="00365B06">
        <w:rPr>
          <w:rFonts w:ascii="Avenir Next LT Pro" w:hAnsi="Avenir Next LT Pro" w:cstheme="minorHAnsi"/>
          <w:sz w:val="24"/>
          <w:szCs w:val="24"/>
        </w:rPr>
        <w:t>Revisión de diseño preliminar</w:t>
      </w:r>
      <w:bookmarkEnd w:id="45"/>
    </w:p>
    <w:p w14:paraId="118E672A" w14:textId="73780D0B"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y suficiencia técnica del diseño preliminar del software.</w:t>
      </w:r>
    </w:p>
    <w:p w14:paraId="1F1880D0" w14:textId="2D410336" w:rsidR="003943C7" w:rsidRPr="00365B06" w:rsidRDefault="003943C7" w:rsidP="003943C7">
      <w:pPr>
        <w:pStyle w:val="Ttulo3"/>
        <w:rPr>
          <w:rFonts w:ascii="Avenir Next LT Pro" w:hAnsi="Avenir Next LT Pro" w:cstheme="minorHAnsi"/>
          <w:sz w:val="24"/>
          <w:szCs w:val="24"/>
        </w:rPr>
      </w:pPr>
      <w:bookmarkStart w:id="46" w:name="_Toc146030240"/>
      <w:r w:rsidRPr="00365B06">
        <w:rPr>
          <w:rFonts w:ascii="Avenir Next LT Pro" w:hAnsi="Avenir Next LT Pro" w:cstheme="minorHAnsi"/>
          <w:sz w:val="24"/>
          <w:szCs w:val="24"/>
        </w:rPr>
        <w:t>Revisión de diseño crítico</w:t>
      </w:r>
      <w:bookmarkEnd w:id="46"/>
    </w:p>
    <w:p w14:paraId="0A127B24" w14:textId="3407116C"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del diseño detallado con la especificación de requerimientos.</w:t>
      </w:r>
    </w:p>
    <w:p w14:paraId="020AC3D0" w14:textId="043DA8A2" w:rsidR="003943C7" w:rsidRPr="00365B06" w:rsidRDefault="003943C7" w:rsidP="003943C7">
      <w:pPr>
        <w:pStyle w:val="Ttulo3"/>
        <w:rPr>
          <w:rFonts w:ascii="Avenir Next LT Pro" w:hAnsi="Avenir Next LT Pro" w:cstheme="minorHAnsi"/>
          <w:sz w:val="24"/>
          <w:szCs w:val="24"/>
        </w:rPr>
      </w:pPr>
      <w:bookmarkStart w:id="47" w:name="_Toc146030241"/>
      <w:r w:rsidRPr="00365B06">
        <w:rPr>
          <w:rFonts w:ascii="Avenir Next LT Pro" w:hAnsi="Avenir Next LT Pro" w:cstheme="minorHAnsi"/>
          <w:sz w:val="24"/>
          <w:szCs w:val="24"/>
        </w:rPr>
        <w:t>Revisión del Plan de Verificación &amp; Validación</w:t>
      </w:r>
      <w:bookmarkEnd w:id="47"/>
    </w:p>
    <w:p w14:paraId="7206AAB9" w14:textId="642828A8"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y completitud de los métodos especificados en el Plan de V &amp; V.</w:t>
      </w:r>
    </w:p>
    <w:p w14:paraId="04D062D7" w14:textId="3F96123B" w:rsidR="003943C7" w:rsidRPr="00365B06" w:rsidRDefault="003943C7" w:rsidP="003943C7">
      <w:pPr>
        <w:pStyle w:val="Ttulo3"/>
        <w:rPr>
          <w:rFonts w:ascii="Avenir Next LT Pro" w:hAnsi="Avenir Next LT Pro" w:cstheme="minorHAnsi"/>
          <w:sz w:val="24"/>
          <w:szCs w:val="24"/>
        </w:rPr>
      </w:pPr>
      <w:bookmarkStart w:id="48" w:name="_Toc146030242"/>
      <w:r w:rsidRPr="00365B06">
        <w:rPr>
          <w:rFonts w:ascii="Avenir Next LT Pro" w:hAnsi="Avenir Next LT Pro" w:cstheme="minorHAnsi"/>
          <w:sz w:val="24"/>
          <w:szCs w:val="24"/>
        </w:rPr>
        <w:t>Auditoría funcional</w:t>
      </w:r>
      <w:bookmarkEnd w:id="48"/>
    </w:p>
    <w:p w14:paraId="496C7E3D" w14:textId="0E6A6BB1"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auditoría se realiza previa a la liberación del software, para verificar que todos los requerimientos especificados en el documento de requerimientos fueron cumplidos.</w:t>
      </w:r>
    </w:p>
    <w:p w14:paraId="6233C379" w14:textId="0EB52D66" w:rsidR="003943C7" w:rsidRPr="00365B06" w:rsidRDefault="003943C7" w:rsidP="003943C7">
      <w:pPr>
        <w:pStyle w:val="Ttulo3"/>
        <w:rPr>
          <w:rFonts w:ascii="Avenir Next LT Pro" w:hAnsi="Avenir Next LT Pro" w:cstheme="minorHAnsi"/>
          <w:sz w:val="24"/>
          <w:szCs w:val="24"/>
        </w:rPr>
      </w:pPr>
      <w:bookmarkStart w:id="49" w:name="_Toc146030243"/>
      <w:r w:rsidRPr="00365B06">
        <w:rPr>
          <w:rFonts w:ascii="Avenir Next LT Pro" w:hAnsi="Avenir Next LT Pro" w:cstheme="minorHAnsi"/>
          <w:sz w:val="24"/>
          <w:szCs w:val="24"/>
        </w:rPr>
        <w:t>Auditoría física</w:t>
      </w:r>
      <w:bookmarkEnd w:id="49"/>
    </w:p>
    <w:p w14:paraId="76DEE693" w14:textId="759A6D42"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verificar que el software y la documentación son consistentes y están aptos para la liberación.</w:t>
      </w:r>
    </w:p>
    <w:p w14:paraId="60408BA3" w14:textId="607586B6" w:rsidR="003943C7" w:rsidRPr="00365B06" w:rsidRDefault="003943C7" w:rsidP="003943C7">
      <w:pPr>
        <w:pStyle w:val="Ttulo3"/>
        <w:rPr>
          <w:rFonts w:ascii="Avenir Next LT Pro" w:hAnsi="Avenir Next LT Pro" w:cstheme="minorHAnsi"/>
          <w:sz w:val="24"/>
          <w:szCs w:val="24"/>
        </w:rPr>
      </w:pPr>
      <w:bookmarkStart w:id="50" w:name="_Toc146030244"/>
      <w:r w:rsidRPr="00365B06">
        <w:rPr>
          <w:rFonts w:ascii="Avenir Next LT Pro" w:hAnsi="Avenir Next LT Pro" w:cstheme="minorHAnsi"/>
          <w:sz w:val="24"/>
          <w:szCs w:val="24"/>
        </w:rPr>
        <w:t>Auditorías internas al proceso</w:t>
      </w:r>
      <w:bookmarkEnd w:id="50"/>
    </w:p>
    <w:p w14:paraId="2739DE55" w14:textId="5014C410"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Estas auditorías son para verificar la consistencia: del código versus el documento de diseño, especificaciones de interfase, implementaciones de diseño versus requerimientos funcionales, requerimientos funcionales versus descripciones de testeo.</w:t>
      </w:r>
    </w:p>
    <w:p w14:paraId="72132EDA" w14:textId="7E97B04F" w:rsidR="003943C7" w:rsidRPr="00365B06" w:rsidRDefault="003943C7" w:rsidP="003943C7">
      <w:pPr>
        <w:pStyle w:val="Ttulo3"/>
        <w:rPr>
          <w:rFonts w:ascii="Avenir Next LT Pro" w:hAnsi="Avenir Next LT Pro" w:cstheme="minorHAnsi"/>
          <w:sz w:val="24"/>
          <w:szCs w:val="24"/>
        </w:rPr>
      </w:pPr>
      <w:bookmarkStart w:id="51" w:name="_Toc146030245"/>
      <w:r w:rsidRPr="00365B06">
        <w:rPr>
          <w:rFonts w:ascii="Avenir Next LT Pro" w:hAnsi="Avenir Next LT Pro" w:cstheme="minorHAnsi"/>
          <w:sz w:val="24"/>
          <w:szCs w:val="24"/>
        </w:rPr>
        <w:lastRenderedPageBreak/>
        <w:t>Revisiones de gestión</w:t>
      </w:r>
      <w:bookmarkEnd w:id="51"/>
    </w:p>
    <w:p w14:paraId="64F96870" w14:textId="2EC87919"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 xml:space="preserve">Estas revisiones se realizan periódicamente para asegurar la ejecución de todas las actividades identificadas en este Plan. Deben realizarse por una persona ajena al equipo de trabajo </w:t>
      </w:r>
      <w:r w:rsidRPr="00365B06">
        <w:rPr>
          <w:rFonts w:ascii="Avenir Next LT Pro" w:hAnsi="Avenir Next LT Pro" w:cstheme="minorHAnsi"/>
          <w:b/>
          <w:bCs/>
          <w:color w:val="000000"/>
          <w:sz w:val="24"/>
        </w:rPr>
        <w:t>INFOTEC</w:t>
      </w:r>
      <w:r w:rsidRPr="00365B06">
        <w:rPr>
          <w:rFonts w:ascii="Avenir Next LT Pro" w:hAnsi="Avenir Next LT Pro" w:cstheme="minorHAnsi"/>
          <w:color w:val="000000"/>
          <w:sz w:val="24"/>
        </w:rPr>
        <w:t xml:space="preserve"> (en caso de que sea posible).</w:t>
      </w:r>
    </w:p>
    <w:p w14:paraId="4F288BA5" w14:textId="28F105CC" w:rsidR="003943C7" w:rsidRPr="00365B06" w:rsidRDefault="00365B06" w:rsidP="003943C7">
      <w:pPr>
        <w:pStyle w:val="Ttulo3"/>
        <w:rPr>
          <w:rFonts w:ascii="Avenir Next LT Pro" w:hAnsi="Avenir Next LT Pro" w:cstheme="minorHAnsi"/>
          <w:sz w:val="24"/>
          <w:szCs w:val="24"/>
        </w:rPr>
      </w:pPr>
      <w:bookmarkStart w:id="52" w:name="_Toc146030246"/>
      <w:r w:rsidRPr="00365B06">
        <w:rPr>
          <w:rFonts w:ascii="Avenir Next LT Pro" w:hAnsi="Avenir Next LT Pro" w:cstheme="minorHAnsi"/>
          <w:sz w:val="24"/>
          <w:szCs w:val="24"/>
        </w:rPr>
        <w:t>Revisión del Plan de gestión de configuración</w:t>
      </w:r>
      <w:bookmarkEnd w:id="52"/>
    </w:p>
    <w:p w14:paraId="6182158D" w14:textId="2F83B374" w:rsidR="003943C7" w:rsidRPr="00365B06" w:rsidRDefault="00365B06"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y completitud de los métodos especificados en el Plan de gestión de configuración.</w:t>
      </w:r>
    </w:p>
    <w:p w14:paraId="5681AF8B" w14:textId="24ED74B1" w:rsidR="003943C7" w:rsidRPr="00365B06" w:rsidRDefault="00365B06" w:rsidP="003943C7">
      <w:pPr>
        <w:pStyle w:val="Ttulo3"/>
        <w:rPr>
          <w:rFonts w:ascii="Avenir Next LT Pro" w:hAnsi="Avenir Next LT Pro" w:cstheme="minorHAnsi"/>
          <w:sz w:val="24"/>
          <w:szCs w:val="24"/>
        </w:rPr>
      </w:pPr>
      <w:bookmarkStart w:id="53" w:name="_Toc146030247"/>
      <w:r w:rsidRPr="00365B06">
        <w:rPr>
          <w:rFonts w:ascii="Avenir Next LT Pro" w:hAnsi="Avenir Next LT Pro" w:cstheme="minorHAnsi"/>
          <w:sz w:val="24"/>
          <w:szCs w:val="24"/>
        </w:rPr>
        <w:t>Revisión Post Mortem</w:t>
      </w:r>
      <w:bookmarkEnd w:id="53"/>
    </w:p>
    <w:p w14:paraId="483841DC" w14:textId="17F70CE9" w:rsidR="003943C7" w:rsidRPr="00365B06" w:rsidRDefault="00365B06"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al concluir el proyecto para especificar las actividades de desarrollo implementadas durante el proyecto y para proveer recomendaciones.</w:t>
      </w:r>
    </w:p>
    <w:p w14:paraId="31437103" w14:textId="11E54C54" w:rsidR="003943C7" w:rsidRPr="00365B06" w:rsidRDefault="00365B06" w:rsidP="003943C7">
      <w:pPr>
        <w:pStyle w:val="Ttulo3"/>
        <w:rPr>
          <w:rFonts w:ascii="Avenir Next LT Pro" w:hAnsi="Avenir Next LT Pro" w:cstheme="minorHAnsi"/>
          <w:sz w:val="24"/>
          <w:szCs w:val="24"/>
        </w:rPr>
      </w:pPr>
      <w:bookmarkStart w:id="54" w:name="_Toc146030248"/>
      <w:r w:rsidRPr="00365B06">
        <w:rPr>
          <w:rFonts w:ascii="Avenir Next LT Pro" w:hAnsi="Avenir Next LT Pro" w:cstheme="minorHAnsi"/>
          <w:sz w:val="24"/>
          <w:szCs w:val="24"/>
        </w:rPr>
        <w:t>Agenda</w:t>
      </w:r>
      <w:bookmarkEnd w:id="54"/>
    </w:p>
    <w:p w14:paraId="1ED5E64F" w14:textId="32FE7E86" w:rsidR="005051BB" w:rsidRPr="00365B06" w:rsidRDefault="00365B06" w:rsidP="00365B06">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A continuación, se muestra una agenda, tentativa, de las revisiones a realizar. Algunas fechas pueden ser modificadas conforme avanza el proyecto.</w:t>
      </w:r>
    </w:p>
    <w:tbl>
      <w:tblPr>
        <w:tblStyle w:val="Tablaconcuadrcula"/>
        <w:tblW w:w="0" w:type="auto"/>
        <w:tblInd w:w="-5" w:type="dxa"/>
        <w:tblBorders>
          <w:top w:val="double" w:sz="4" w:space="0" w:color="D0CECE" w:themeColor="background2" w:themeShade="E6"/>
          <w:left w:val="double" w:sz="4" w:space="0" w:color="D0CECE" w:themeColor="background2" w:themeShade="E6"/>
          <w:bottom w:val="double" w:sz="4" w:space="0" w:color="D0CECE" w:themeColor="background2" w:themeShade="E6"/>
          <w:right w:val="doub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450"/>
        <w:gridCol w:w="4596"/>
      </w:tblGrid>
      <w:tr w:rsidR="00365B06" w:rsidRPr="00365B06" w14:paraId="01C30F12" w14:textId="77777777" w:rsidTr="00365B06">
        <w:tc>
          <w:tcPr>
            <w:tcW w:w="4450" w:type="dxa"/>
            <w:shd w:val="clear" w:color="auto" w:fill="E7E6E6" w:themeFill="background2"/>
          </w:tcPr>
          <w:p w14:paraId="080F4653" w14:textId="77777777" w:rsidR="00365B06" w:rsidRPr="00365B06" w:rsidRDefault="00365B06" w:rsidP="00365B06">
            <w:pPr>
              <w:pStyle w:val="Standard"/>
              <w:snapToGrid w:val="0"/>
              <w:spacing w:before="60"/>
              <w:jc w:val="center"/>
              <w:rPr>
                <w:rFonts w:ascii="Avenir Next LT Pro" w:eastAsia="Arial Unicode MS" w:hAnsi="Avenir Next LT Pro" w:cstheme="minorHAnsi"/>
                <w:b/>
                <w:color w:val="000000"/>
                <w:kern w:val="3"/>
                <w:sz w:val="24"/>
                <w:szCs w:val="24"/>
                <w:lang w:val="es-ES" w:eastAsia="zh-CN" w:bidi="hi-IN"/>
                <w14:ligatures w14:val="none"/>
              </w:rPr>
            </w:pPr>
            <w:r w:rsidRPr="00365B06">
              <w:rPr>
                <w:rFonts w:ascii="Avenir Next LT Pro" w:eastAsia="Arial Unicode MS" w:hAnsi="Avenir Next LT Pro" w:cstheme="minorHAnsi"/>
                <w:b/>
                <w:color w:val="000000"/>
                <w:kern w:val="3"/>
                <w:sz w:val="24"/>
                <w:szCs w:val="24"/>
                <w:lang w:val="es-ES" w:eastAsia="zh-CN" w:bidi="hi-IN"/>
                <w14:ligatures w14:val="none"/>
              </w:rPr>
              <w:t>REVISIÓN</w:t>
            </w:r>
          </w:p>
        </w:tc>
        <w:tc>
          <w:tcPr>
            <w:tcW w:w="4596" w:type="dxa"/>
            <w:shd w:val="clear" w:color="auto" w:fill="E7E6E6" w:themeFill="background2"/>
          </w:tcPr>
          <w:p w14:paraId="4D098869" w14:textId="77777777" w:rsidR="00365B06" w:rsidRPr="00365B06" w:rsidRDefault="00365B06" w:rsidP="00365B06">
            <w:pPr>
              <w:pStyle w:val="Standard"/>
              <w:snapToGrid w:val="0"/>
              <w:spacing w:before="60"/>
              <w:jc w:val="center"/>
              <w:rPr>
                <w:rFonts w:ascii="Avenir Next LT Pro" w:eastAsia="Arial Unicode MS" w:hAnsi="Avenir Next LT Pro" w:cstheme="minorHAnsi"/>
                <w:b/>
                <w:color w:val="000000"/>
                <w:kern w:val="3"/>
                <w:sz w:val="24"/>
                <w:szCs w:val="24"/>
                <w:lang w:val="es-ES" w:eastAsia="zh-CN" w:bidi="hi-IN"/>
                <w14:ligatures w14:val="none"/>
              </w:rPr>
            </w:pPr>
            <w:r w:rsidRPr="00365B06">
              <w:rPr>
                <w:rFonts w:ascii="Avenir Next LT Pro" w:eastAsia="Arial Unicode MS" w:hAnsi="Avenir Next LT Pro" w:cstheme="minorHAnsi"/>
                <w:b/>
                <w:color w:val="000000"/>
                <w:kern w:val="3"/>
                <w:sz w:val="24"/>
                <w:szCs w:val="24"/>
                <w:lang w:val="es-ES" w:eastAsia="zh-CN" w:bidi="hi-IN"/>
                <w14:ligatures w14:val="none"/>
              </w:rPr>
              <w:t>MES EN EL QUE SE REALIZA</w:t>
            </w:r>
          </w:p>
        </w:tc>
      </w:tr>
      <w:tr w:rsidR="00365B06" w:rsidRPr="00365B06" w14:paraId="4C1496C1" w14:textId="77777777" w:rsidTr="00365B06">
        <w:tc>
          <w:tcPr>
            <w:tcW w:w="4450" w:type="dxa"/>
          </w:tcPr>
          <w:p w14:paraId="3325E0BC"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requerimientos</w:t>
            </w:r>
          </w:p>
        </w:tc>
        <w:tc>
          <w:tcPr>
            <w:tcW w:w="4596" w:type="dxa"/>
          </w:tcPr>
          <w:p w14:paraId="4F2B52CE"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4,5,6,7,8,9,10,15,16 y 17</w:t>
            </w:r>
          </w:p>
        </w:tc>
      </w:tr>
      <w:tr w:rsidR="00365B06" w:rsidRPr="00365B06" w14:paraId="1D25E753" w14:textId="77777777" w:rsidTr="00365B06">
        <w:tc>
          <w:tcPr>
            <w:tcW w:w="4450" w:type="dxa"/>
          </w:tcPr>
          <w:p w14:paraId="4CE855DC"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diseño preliminar</w:t>
            </w:r>
          </w:p>
        </w:tc>
        <w:tc>
          <w:tcPr>
            <w:tcW w:w="4596" w:type="dxa"/>
          </w:tcPr>
          <w:p w14:paraId="0832BA68"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13,14,15 y 18</w:t>
            </w:r>
          </w:p>
        </w:tc>
      </w:tr>
      <w:tr w:rsidR="00365B06" w:rsidRPr="00365B06" w14:paraId="5D9A8488" w14:textId="77777777" w:rsidTr="00365B06">
        <w:tc>
          <w:tcPr>
            <w:tcW w:w="4450" w:type="dxa"/>
          </w:tcPr>
          <w:p w14:paraId="52280FD3"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plan de verificación y validación</w:t>
            </w:r>
          </w:p>
        </w:tc>
        <w:tc>
          <w:tcPr>
            <w:tcW w:w="4596" w:type="dxa"/>
          </w:tcPr>
          <w:p w14:paraId="65F40617"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3001EA8F" w14:textId="77777777" w:rsidTr="00365B06">
        <w:tc>
          <w:tcPr>
            <w:tcW w:w="4450" w:type="dxa"/>
          </w:tcPr>
          <w:p w14:paraId="0BDB4FFE"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Auditoria funcional</w:t>
            </w:r>
          </w:p>
        </w:tc>
        <w:tc>
          <w:tcPr>
            <w:tcW w:w="4596" w:type="dxa"/>
          </w:tcPr>
          <w:p w14:paraId="77987D0A"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5CE80039" w14:textId="77777777" w:rsidTr="00365B06">
        <w:tc>
          <w:tcPr>
            <w:tcW w:w="4450" w:type="dxa"/>
          </w:tcPr>
          <w:p w14:paraId="54904897"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Auditoria física</w:t>
            </w:r>
          </w:p>
        </w:tc>
        <w:tc>
          <w:tcPr>
            <w:tcW w:w="4596" w:type="dxa"/>
          </w:tcPr>
          <w:p w14:paraId="3E3D9E20"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08086E83" w14:textId="77777777" w:rsidTr="00365B06">
        <w:tc>
          <w:tcPr>
            <w:tcW w:w="4450" w:type="dxa"/>
          </w:tcPr>
          <w:p w14:paraId="4B5D794D"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Auditorías internas al proceso</w:t>
            </w:r>
          </w:p>
        </w:tc>
        <w:tc>
          <w:tcPr>
            <w:tcW w:w="4596" w:type="dxa"/>
          </w:tcPr>
          <w:p w14:paraId="5C035CB5"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72773FB2" w14:textId="77777777" w:rsidTr="00365B06">
        <w:tc>
          <w:tcPr>
            <w:tcW w:w="4450" w:type="dxa"/>
          </w:tcPr>
          <w:p w14:paraId="46845A80"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gestión</w:t>
            </w:r>
          </w:p>
        </w:tc>
        <w:tc>
          <w:tcPr>
            <w:tcW w:w="4596" w:type="dxa"/>
          </w:tcPr>
          <w:p w14:paraId="5E90C234"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21,22,23 y 24</w:t>
            </w:r>
          </w:p>
        </w:tc>
      </w:tr>
      <w:tr w:rsidR="00365B06" w:rsidRPr="00365B06" w14:paraId="65D38636" w14:textId="77777777" w:rsidTr="00365B06">
        <w:tc>
          <w:tcPr>
            <w:tcW w:w="4450" w:type="dxa"/>
          </w:tcPr>
          <w:p w14:paraId="63D384B3"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plan de gestión</w:t>
            </w:r>
          </w:p>
        </w:tc>
        <w:tc>
          <w:tcPr>
            <w:tcW w:w="4596" w:type="dxa"/>
          </w:tcPr>
          <w:p w14:paraId="4496BCBD"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21,22,23 y 24</w:t>
            </w:r>
          </w:p>
        </w:tc>
      </w:tr>
      <w:tr w:rsidR="00365B06" w:rsidRPr="00365B06" w14:paraId="367FEB35" w14:textId="77777777" w:rsidTr="00365B06">
        <w:tc>
          <w:tcPr>
            <w:tcW w:w="4450" w:type="dxa"/>
          </w:tcPr>
          <w:p w14:paraId="7ED0A080"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Post-Móten</w:t>
            </w:r>
          </w:p>
        </w:tc>
        <w:tc>
          <w:tcPr>
            <w:tcW w:w="4596" w:type="dxa"/>
          </w:tcPr>
          <w:p w14:paraId="24AA5B5E"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18, 19,20,21,22,23 y 24</w:t>
            </w:r>
          </w:p>
        </w:tc>
      </w:tr>
    </w:tbl>
    <w:p w14:paraId="7DE34031" w14:textId="4B67D8C4" w:rsidR="00365B06" w:rsidRPr="00365B06" w:rsidRDefault="00365B06" w:rsidP="00365B06">
      <w:pPr>
        <w:pStyle w:val="Ttulo2"/>
        <w:rPr>
          <w:rFonts w:ascii="Avenir Next LT Pro" w:hAnsi="Avenir Next LT Pro" w:cstheme="minorHAnsi"/>
          <w:i w:val="0"/>
          <w:iCs w:val="0"/>
          <w:sz w:val="24"/>
          <w:szCs w:val="24"/>
        </w:rPr>
      </w:pPr>
      <w:bookmarkStart w:id="55" w:name="_Toc146030249"/>
      <w:r w:rsidRPr="00365B06">
        <w:rPr>
          <w:rFonts w:ascii="Avenir Next LT Pro" w:hAnsi="Avenir Next LT Pro" w:cstheme="minorHAnsi"/>
          <w:i w:val="0"/>
          <w:iCs w:val="0"/>
          <w:sz w:val="24"/>
          <w:szCs w:val="24"/>
        </w:rPr>
        <w:t>Otras revisiones</w:t>
      </w:r>
      <w:bookmarkEnd w:id="55"/>
    </w:p>
    <w:p w14:paraId="2C3FC050" w14:textId="3EB06EA7" w:rsidR="00365B06" w:rsidRPr="00365B06" w:rsidRDefault="00365B06" w:rsidP="00365B06">
      <w:pPr>
        <w:pStyle w:val="Ttulo3"/>
        <w:rPr>
          <w:rFonts w:ascii="Avenir Next LT Pro" w:hAnsi="Avenir Next LT Pro" w:cstheme="minorHAnsi"/>
          <w:sz w:val="24"/>
          <w:szCs w:val="24"/>
        </w:rPr>
      </w:pPr>
      <w:bookmarkStart w:id="56" w:name="_Toc146030250"/>
      <w:r w:rsidRPr="00365B06">
        <w:rPr>
          <w:rFonts w:ascii="Avenir Next LT Pro" w:hAnsi="Avenir Next LT Pro" w:cstheme="minorHAnsi"/>
          <w:sz w:val="24"/>
          <w:szCs w:val="24"/>
        </w:rPr>
        <w:t>Revisión de documentación de usuario</w:t>
      </w:r>
      <w:bookmarkEnd w:id="56"/>
    </w:p>
    <w:p w14:paraId="1FC38E88" w14:textId="3BE67EC4" w:rsidR="00365B06" w:rsidRPr="00365B06" w:rsidRDefault="00365B06" w:rsidP="00365B06">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Se revisa la completitud, claridad, correctitud y aplicación de uso.</w:t>
      </w:r>
    </w:p>
    <w:p w14:paraId="247B9343" w14:textId="7BC8D940" w:rsidR="00365B06" w:rsidRPr="00365B06" w:rsidRDefault="00365B06" w:rsidP="00365B06">
      <w:pPr>
        <w:pStyle w:val="Ttulo1"/>
        <w:rPr>
          <w:rFonts w:ascii="Avenir Next LT Pro" w:hAnsi="Avenir Next LT Pro" w:cstheme="minorHAnsi"/>
          <w:sz w:val="24"/>
          <w:szCs w:val="24"/>
        </w:rPr>
      </w:pPr>
      <w:bookmarkStart w:id="57" w:name="_Toc146030251"/>
      <w:r w:rsidRPr="00365B06">
        <w:rPr>
          <w:rFonts w:ascii="Avenir Next LT Pro" w:hAnsi="Avenir Next LT Pro" w:cstheme="minorHAnsi"/>
          <w:sz w:val="24"/>
          <w:szCs w:val="24"/>
        </w:rPr>
        <w:lastRenderedPageBreak/>
        <w:t>Verificación</w:t>
      </w:r>
      <w:bookmarkEnd w:id="57"/>
    </w:p>
    <w:p w14:paraId="1843B934" w14:textId="77777777" w:rsidR="00365B06" w:rsidRPr="00365B06" w:rsidRDefault="00365B06" w:rsidP="00365B06">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La verificación se hará conforme a lo expresado en el documento: Plan de Verificación y Validación.</w:t>
      </w:r>
    </w:p>
    <w:p w14:paraId="069A520E" w14:textId="72C87B2B" w:rsidR="00365B06" w:rsidRPr="00365B06" w:rsidRDefault="00365B06" w:rsidP="00365B06">
      <w:pPr>
        <w:pStyle w:val="Ttulo1"/>
        <w:rPr>
          <w:rFonts w:ascii="Avenir Next LT Pro" w:hAnsi="Avenir Next LT Pro" w:cstheme="minorHAnsi"/>
          <w:sz w:val="24"/>
          <w:szCs w:val="24"/>
        </w:rPr>
      </w:pPr>
      <w:bookmarkStart w:id="58" w:name="_Toc146030252"/>
      <w:r w:rsidRPr="00365B06">
        <w:rPr>
          <w:rFonts w:ascii="Avenir Next LT Pro" w:hAnsi="Avenir Next LT Pro" w:cstheme="minorHAnsi"/>
          <w:sz w:val="24"/>
          <w:szCs w:val="24"/>
        </w:rPr>
        <w:lastRenderedPageBreak/>
        <w:t>Reporte de problemas y acciones correctivas</w:t>
      </w:r>
      <w:bookmarkEnd w:id="58"/>
    </w:p>
    <w:p w14:paraId="1738C30B" w14:textId="510243E9" w:rsidR="00365B06" w:rsidRPr="00365B06" w:rsidRDefault="00365B06" w:rsidP="00365B06">
      <w:pPr>
        <w:ind w:left="-5" w:right="239"/>
        <w:rPr>
          <w:rFonts w:ascii="Avenir Next LT Pro" w:hAnsi="Avenir Next LT Pro" w:cstheme="minorHAnsi"/>
          <w:color w:val="000000"/>
        </w:rPr>
      </w:pPr>
      <w:r w:rsidRPr="00365B06">
        <w:rPr>
          <w:rFonts w:ascii="Avenir Next LT Pro" w:hAnsi="Avenir Next LT Pro" w:cstheme="minorHAnsi"/>
          <w:color w:val="000000"/>
        </w:rPr>
        <w:t>Ante la detección de un error en la documentación se informará a él o los responsables de dicho documento para que lo corrijan. Esto se hará mediante el uso del grupo del proyecto. En caso de que el error se repita reiteradas veces se tratará el tema en alguna reunión de grupo, ya sea ordinaria o, en caso de que la situación lo amerite, en una reunión extraordinaria.</w:t>
      </w:r>
    </w:p>
    <w:p w14:paraId="063415E6" w14:textId="77777777" w:rsidR="00365B06" w:rsidRPr="00365B06" w:rsidRDefault="00365B06" w:rsidP="00365B06">
      <w:pPr>
        <w:pStyle w:val="Textbody"/>
        <w:rPr>
          <w:rFonts w:ascii="Avenir Next LT Pro" w:hAnsi="Avenir Next LT Pro"/>
        </w:rPr>
      </w:pPr>
    </w:p>
    <w:sectPr w:rsidR="00365B06" w:rsidRPr="00365B06">
      <w:headerReference w:type="default" r:id="rId9"/>
      <w:footerReference w:type="default" r:id="rId1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E77E" w14:textId="77777777" w:rsidR="001356B2" w:rsidRDefault="001356B2">
      <w:r>
        <w:separator/>
      </w:r>
    </w:p>
  </w:endnote>
  <w:endnote w:type="continuationSeparator" w:id="0">
    <w:p w14:paraId="52DDABF0" w14:textId="77777777" w:rsidR="001356B2" w:rsidRDefault="0013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OpenSymbol">
    <w:altName w:val="Calibri"/>
    <w:charset w:val="00"/>
    <w:family w:val="auto"/>
    <w:pitch w:val="default"/>
  </w:font>
  <w:font w:name="Avenir Next LT Pro">
    <w:charset w:val="00"/>
    <w:family w:val="swiss"/>
    <w:pitch w:val="variable"/>
    <w:sig w:usb0="800000EF" w:usb1="5000204A" w:usb2="00000000" w:usb3="00000000" w:csb0="00000093"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DA53" w14:textId="77777777" w:rsidR="008B084F" w:rsidRDefault="008B084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fldSimple w:instr=" NUMPAGES ">
      <w: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E0404" w14:textId="77777777" w:rsidR="001356B2" w:rsidRDefault="001356B2">
      <w:r>
        <w:rPr>
          <w:color w:val="000000"/>
        </w:rPr>
        <w:separator/>
      </w:r>
    </w:p>
  </w:footnote>
  <w:footnote w:type="continuationSeparator" w:id="0">
    <w:p w14:paraId="0C9F85E0" w14:textId="77777777" w:rsidR="001356B2" w:rsidRDefault="00135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D626" w14:textId="678FF060" w:rsidR="008B084F" w:rsidRDefault="008B084F">
    <w:pPr>
      <w:pStyle w:val="Encabezado"/>
    </w:pPr>
  </w:p>
  <w:p w14:paraId="1FE9D9BB" w14:textId="3DA4CCE7" w:rsidR="006C657B" w:rsidRDefault="006C657B" w:rsidP="006C657B">
    <w:pPr>
      <w:pStyle w:val="Encabezado"/>
      <w:jc w:val="right"/>
    </w:pPr>
    <w:r>
      <w:rPr>
        <w:noProof/>
      </w:rPr>
      <mc:AlternateContent>
        <mc:Choice Requires="wps">
          <w:drawing>
            <wp:anchor distT="0" distB="0" distL="114300" distR="114300" simplePos="0" relativeHeight="251659264" behindDoc="0" locked="0" layoutInCell="1" allowOverlap="1" wp14:anchorId="6952A7A8" wp14:editId="2D5EC8BC">
              <wp:simplePos x="0" y="0"/>
              <wp:positionH relativeFrom="margin">
                <wp:posOffset>-135254</wp:posOffset>
              </wp:positionH>
              <wp:positionV relativeFrom="paragraph">
                <wp:posOffset>277495</wp:posOffset>
              </wp:positionV>
              <wp:extent cx="1234440" cy="514350"/>
              <wp:effectExtent l="0" t="0" r="3810" b="0"/>
              <wp:wrapNone/>
              <wp:docPr id="12" name="Cuadro de texto 12"/>
              <wp:cNvGraphicFramePr/>
              <a:graphic xmlns:a="http://schemas.openxmlformats.org/drawingml/2006/main">
                <a:graphicData uri="http://schemas.microsoft.com/office/word/2010/wordprocessingShape">
                  <wps:wsp>
                    <wps:cNvSpPr txBox="1"/>
                    <wps:spPr>
                      <a:xfrm>
                        <a:off x="0" y="0"/>
                        <a:ext cx="1234440" cy="514350"/>
                      </a:xfrm>
                      <a:prstGeom prst="rect">
                        <a:avLst/>
                      </a:prstGeom>
                      <a:solidFill>
                        <a:schemeClr val="lt1"/>
                      </a:solidFill>
                      <a:ln w="6350">
                        <a:noFill/>
                      </a:ln>
                    </wps:spPr>
                    <wps:txbx>
                      <w:txbxContent>
                        <w:p w14:paraId="774158C0" w14:textId="77777777" w:rsidR="006C657B" w:rsidRPr="00365B06" w:rsidRDefault="006C657B" w:rsidP="006C657B">
                          <w:pPr>
                            <w:rPr>
                              <w:rFonts w:ascii="Avenir Next LT Pro" w:hAnsi="Avenir Next LT Pro"/>
                              <w:b/>
                              <w:bCs/>
                            </w:rPr>
                          </w:pPr>
                          <w:r w:rsidRPr="00365B06">
                            <w:rPr>
                              <w:rFonts w:ascii="Avenir Next LT Pro" w:hAnsi="Avenir Next LT Pro"/>
                              <w:b/>
                              <w:bCs/>
                            </w:rPr>
                            <w:t>Plan de SQA</w:t>
                          </w:r>
                        </w:p>
                        <w:p w14:paraId="4A622A46" w14:textId="4B2F78FD" w:rsidR="006C657B" w:rsidRPr="00FD1B3F" w:rsidRDefault="006C657B" w:rsidP="006C657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52A7A8" id="_x0000_t202" coordsize="21600,21600" o:spt="202" path="m,l,21600r21600,l21600,xe">
              <v:stroke joinstyle="miter"/>
              <v:path gradientshapeok="t" o:connecttype="rect"/>
            </v:shapetype>
            <v:shape id="Cuadro de texto 12" o:spid="_x0000_s1026" type="#_x0000_t202" style="position:absolute;left:0;text-align:left;margin-left:-10.65pt;margin-top:21.85pt;width:97.2pt;height:4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cyKAIAAFQEAAAOAAAAZHJzL2Uyb0RvYy54bWysVEtv2zAMvg/YfxB0X5ykSbcZcYosRYYB&#10;RVsgHXpWZCk2IIuaxMTOfv0oOa91Ow27yJT4/j7Ss7uuMWyvfKjBFnw0GHKmrISyttuCf39ZffjE&#10;WUBhS2HAqoIfVOB38/fvZq3L1RgqMKXyjILYkLeu4BWiy7MsyEo1IgzAKUtKDb4RSFe/zUovWore&#10;mGw8HN5mLfjSeZAqBHq975V8nuJrrSQ+aR0UMlNwqg3T6dO5iWc2n4l864WranksQ/xDFY2oLSU9&#10;h7oXKNjO13+EamrpIYDGgYQmA61rqVIP1M1o+KabdSWcSr0QOMGdYQr/L6x83K/ds2fYfYGOCIyA&#10;tC7kgR5jP532TfxSpYz0BOHhDJvqkMnoNL6ZTCakkqSbjiY304RrdvF2PuBXBQ2LQsE90ZLQEvuH&#10;gJSRTE8mMVkAU5er2ph0iaOglsazvSASDaYayeM3K2NZW/DbmDo6WYjufWRjKcGlpyhht+mOjW6g&#10;PFD/HvrRCE6uairyQQR8Fp5mgfqi+cYnOrQBSgJHibMK/M+/vUd7ooi0nLU0WwUPP3bCK87MN0vk&#10;fR4luDBdJtOPY8rhrzWba43dNUugzke0SU4mMdqjOYnaQ/NKa7CIWUklrKTcBceTuMR+4mmNpFos&#10;khGNnxP4YNdOxtARtEjBS/cqvDvyhMTwI5ymUORv6Opte7gXOwRdJy4jwD2qR9xpdBPFxzWLu3F9&#10;T1aXn8H8FwAAAP//AwBQSwMEFAAGAAgAAAAhAPNrb9fiAAAACgEAAA8AAABkcnMvZG93bnJldi54&#10;bWxMj8tOwzAQRfdI/QdrkNig1kncEhTiVAjxkNjR8BA7Nx6SqPE4it0k/D3uiu5mNEd3zs23s+nY&#10;iINrLUmIVxEwpMrqlmoJ7+XT8haY84q06iyhhF90sC0WF7nKtJ3oDcedr1kIIZcpCY33fca5qxo0&#10;yq1sjxRuP3Ywyod1qLke1BTCTceTKLrhRrUUPjSqx4cGq8PuaCR8X9dfr25+/pjERvSPL2OZfupS&#10;yqvL+f4OmMfZ/8Nw0g/qUASnvT2SdqyTsExiEVAJa5ECOwGpiIHtw5CsU+BFzs8rFH8AAAD//wMA&#10;UEsBAi0AFAAGAAgAAAAhALaDOJL+AAAA4QEAABMAAAAAAAAAAAAAAAAAAAAAAFtDb250ZW50X1R5&#10;cGVzXS54bWxQSwECLQAUAAYACAAAACEAOP0h/9YAAACUAQAACwAAAAAAAAAAAAAAAAAvAQAAX3Jl&#10;bHMvLnJlbHNQSwECLQAUAAYACAAAACEAlZPHMigCAABUBAAADgAAAAAAAAAAAAAAAAAuAgAAZHJz&#10;L2Uyb0RvYy54bWxQSwECLQAUAAYACAAAACEA82tv1+IAAAAKAQAADwAAAAAAAAAAAAAAAACCBAAA&#10;ZHJzL2Rvd25yZXYueG1sUEsFBgAAAAAEAAQA8wAAAJEFAAAAAA==&#10;" fillcolor="white [3201]" stroked="f" strokeweight=".5pt">
              <v:textbox>
                <w:txbxContent>
                  <w:p w14:paraId="774158C0" w14:textId="77777777" w:rsidR="006C657B" w:rsidRPr="00365B06" w:rsidRDefault="006C657B" w:rsidP="006C657B">
                    <w:pPr>
                      <w:rPr>
                        <w:rFonts w:ascii="Avenir Next LT Pro" w:hAnsi="Avenir Next LT Pro"/>
                        <w:b/>
                        <w:bCs/>
                      </w:rPr>
                    </w:pPr>
                    <w:r w:rsidRPr="00365B06">
                      <w:rPr>
                        <w:rFonts w:ascii="Avenir Next LT Pro" w:hAnsi="Avenir Next LT Pro"/>
                        <w:b/>
                        <w:bCs/>
                      </w:rPr>
                      <w:t>Plan de SQA</w:t>
                    </w:r>
                  </w:p>
                  <w:p w14:paraId="4A622A46" w14:textId="4B2F78FD" w:rsidR="006C657B" w:rsidRPr="00FD1B3F" w:rsidRDefault="006C657B" w:rsidP="006C657B">
                    <w:pPr>
                      <w:rPr>
                        <w:sz w:val="20"/>
                        <w:szCs w:val="20"/>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2D24777" wp14:editId="79829F1B">
              <wp:simplePos x="0" y="0"/>
              <wp:positionH relativeFrom="column">
                <wp:posOffset>-30268</wp:posOffset>
              </wp:positionH>
              <wp:positionV relativeFrom="paragraph">
                <wp:posOffset>494453</wp:posOffset>
              </wp:positionV>
              <wp:extent cx="1896533" cy="0"/>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18965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6C39B" id="Conector recto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8.95pt" to="146.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HugEAAN4DAAAOAAAAZHJzL2Uyb0RvYy54bWysU8Fu1DAQvSPxD5bvrLOtqEq02R5alQuC&#10;Cih31xlvLNkeyzab7N8zdnazFSAhql6sjD3vzbw3k83N5CzbQ0wGfcfXq4Yz8Ap743cdf/x+/+6a&#10;s5Sl76VFDx0/QOI327dvNmNo4QIHtD1ERiQ+tWPo+JBzaIVIagAn0woDeHrUGJ3MFMad6KMcid1Z&#10;cdE0V2LE2IeIClKi27v5kW8rv9ag8hetE2RmO0695XrGej6VU2w3st1FGQajjm3IF3ThpPFUdKG6&#10;k1myn9H8QeWMiphQ55VCJ1Bro6BqIDXr5jc13wYZoGohc1JYbEqvR6s+72/9QyQbxpDaFB5iUTHp&#10;6Ji2JvygmVZd1Cmbqm2HxTaYMlN0ub7+cPX+8pIzdXoTM0WhCjHlj4COlY+OW+OLItnK/aeUqSyl&#10;nlLKtfXlTGhNf2+srUHZBbi1ke0lTTFP6zI1wj3LoqggxVlE/coHCzPrV9DM9KXZWr3u15lTKgU+&#10;n3itp+wC09TBAmz+DTzmFyjU3fsf8IKoldHnBeyMx/i36mcr9Jx/cmDWXSx4wv5Qx1utoSWqzh0X&#10;vmzp87jCz7/l9hcAAAD//wMAUEsDBBQABgAIAAAAIQAfahPm3wAAAAgBAAAPAAAAZHJzL2Rvd25y&#10;ZXYueG1sTI9BT8MwDIXvSPyHyEjctnQDMVaaTgiJA9I0xrbDuGWJaQtNUhJ3K/8eIw5w8/Oz3vtc&#10;LAbXiiPG1ASvYDLOQKA3wTa+UrDbPo5uQSTS3uo2eFTwhQkW5flZoXMbTv4FjxuqBIf4lGsFNVGX&#10;S5lMjU6ncejQs/cWotPEMlbSRn3icNfKaZbdSKcbzw217vChRvOx6Z2C/eTpc2269/X22Sxf45JW&#10;K6ReqcuL4f4OBOFAf8fwg8/oUDLTIfTeJtEqGF0zOSmYzeYg2J/Or3g4/C5kWcj/D5TfAAAA//8D&#10;AFBLAQItABQABgAIAAAAIQC2gziS/gAAAOEBAAATAAAAAAAAAAAAAAAAAAAAAABbQ29udGVudF9U&#10;eXBlc10ueG1sUEsBAi0AFAAGAAgAAAAhADj9If/WAAAAlAEAAAsAAAAAAAAAAAAAAAAALwEAAF9y&#10;ZWxzLy5yZWxzUEsBAi0AFAAGAAgAAAAhAD+Ih4e6AQAA3gMAAA4AAAAAAAAAAAAAAAAALgIAAGRy&#10;cy9lMm9Eb2MueG1sUEsBAi0AFAAGAAgAAAAhAB9qE+bfAAAACAEAAA8AAAAAAAAAAAAAAAAAFAQA&#10;AGRycy9kb3ducmV2LnhtbFBLBQYAAAAABAAEAPMAAAAgBQ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76254D8" wp14:editId="4B258A65">
              <wp:simplePos x="0" y="0"/>
              <wp:positionH relativeFrom="column">
                <wp:posOffset>1835997</wp:posOffset>
              </wp:positionH>
              <wp:positionV relativeFrom="paragraph">
                <wp:posOffset>461010</wp:posOffset>
              </wp:positionV>
              <wp:extent cx="71755" cy="71755"/>
              <wp:effectExtent l="0" t="0" r="4445" b="4445"/>
              <wp:wrapNone/>
              <wp:docPr id="15" name="Elipse 15"/>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79182A" id="Elipse 15" o:spid="_x0000_s1026" style="position:absolute;margin-left:144.55pt;margin-top:36.3pt;width:5.65pt;height: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6HdwIAAF4FAAAOAAAAZHJzL2Uyb0RvYy54bWysVE1v2zAMvQ/YfxB0Xx0HybIFcYqgRYYB&#10;RVssHXpWZakWIIuapMTJfv0oyXa6tdhhWA4KJT4+fpjk6vLYanIQziswFS0vJpQIw6FW5rmi3x+2&#10;Hz5R4gMzNdNgREVPwtPL9ft3q84uxRQa0LVwBEmMX3a2ok0IdlkUnjeiZf4CrDColOBaFvDqnova&#10;sQ7ZW11MJ5OPRQeutg648B5fr7OSrhO/lIKHOym9CERXFGML6XTpfIpnsV6x5bNjtlG8D4P9QxQt&#10;UwadjlTXLDCyd+oVVau4Aw8yXHBoC5BScZFywGzKyR/Z7BpmRcoFi+PtWCb//2j57WFn7x2WobN+&#10;6VGMWRyla+M/xkeOqVinsVjiGAjHx0W5mM8p4ajJInIUZ1PrfPgioCVRqKjQWlkfk2FLdrjxIaMH&#10;VHz2oFW9VVqnS2wAcaUdOTD8dOFYxk+F/L+htIlYA9Eqq+NLcU4lSeGkRcRp801IomoMfpoCSV12&#10;dsI4FyaUWdWwWmTf8wn+Bu9DWCmWRBiZJfofuXuCAZlJBu4cZY+PpiI16Wg8+Vtg2Xi0SJ7BhNG4&#10;VQbcWwQas+o9Z/xQpFyaWKUnqE/3jjjII+It3yr8cjfMh3vmcCZwenDOwx0eUkNXUeglShpwP996&#10;j3hsVdRS0uGMVdT/2DMnKNFfDTbx53I2i0OZLrP5YooX91Lz9FJj9u0VYC+UuFEsT2LEBz2I0kH7&#10;iOtgE72iihmOvivKgxsuVyHPPi4ULjabBMNBtCzcmJ3lkTxWNbblw/GROdu3b8Cuv4VhHl+1cMZG&#10;SwObfQCpUn+f69rXG4c4NU6/cOKWeHlPqPNaXP8CAAD//wMAUEsDBBQABgAIAAAAIQDfMJYb4QAA&#10;AAkBAAAPAAAAZHJzL2Rvd25yZXYueG1sTI/BTsMwEETvSPyDtUhcUGs3QW0a4lQIVE6oUgNCHN14&#10;mwTidRTbbeDrMSc4ruZp5m2xmUzPTji6zpKExVwAQ6qt7qiR8PqynWXAnFekVW8JJXyhg015eVGo&#10;XNsz7fFU+YbFEnK5ktB6P+Scu7pFo9zcDkgxO9rRKB/PseF6VOdYbnqeCLHkRnUUF1o14EOL9WcV&#10;jITwdJNWZN3+/e2I3x8Bd8/bxyDl9dV0fwfM4+T/YPjVj+pQRqeDDaQd6yUk2XoRUQmrZAksAqkQ&#10;t8AOErJ0Dbws+P8Pyh8AAAD//wMAUEsBAi0AFAAGAAgAAAAhALaDOJL+AAAA4QEAABMAAAAAAAAA&#10;AAAAAAAAAAAAAFtDb250ZW50X1R5cGVzXS54bWxQSwECLQAUAAYACAAAACEAOP0h/9YAAACUAQAA&#10;CwAAAAAAAAAAAAAAAAAvAQAAX3JlbHMvLnJlbHNQSwECLQAUAAYACAAAACEASNiuh3cCAABeBQAA&#10;DgAAAAAAAAAAAAAAAAAuAgAAZHJzL2Uyb0RvYy54bWxQSwECLQAUAAYACAAAACEA3zCWG+EAAAAJ&#10;AQAADwAAAAAAAAAAAAAAAADRBAAAZHJzL2Rvd25yZXYueG1sUEsFBgAAAAAEAAQA8wAAAN8FAAAA&#10;AA==&#10;" fillcolor="black [3213]" stroked="f" strokeweight="1pt">
              <v:stroke joinstyle="miter"/>
            </v:oval>
          </w:pict>
        </mc:Fallback>
      </mc:AlternateContent>
    </w:r>
    <w:r>
      <w:rPr>
        <w:noProof/>
      </w:rPr>
      <w:drawing>
        <wp:inline distT="0" distB="0" distL="0" distR="0" wp14:anchorId="25BC9E72" wp14:editId="5017364F">
          <wp:extent cx="2134754" cy="819150"/>
          <wp:effectExtent l="0" t="0" r="0" b="0"/>
          <wp:docPr id="39" name="Imagen 39"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139903" cy="821126"/>
                  </a:xfrm>
                  <a:prstGeom prst="rect">
                    <a:avLst/>
                  </a:prstGeom>
                </pic:spPr>
              </pic:pic>
            </a:graphicData>
          </a:graphic>
        </wp:inline>
      </w:drawing>
    </w:r>
  </w:p>
  <w:p w14:paraId="1BAF034F" w14:textId="77777777" w:rsidR="008B084F" w:rsidRDefault="008B084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FC"/>
    <w:multiLevelType w:val="hybridMultilevel"/>
    <w:tmpl w:val="46024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901C6C"/>
    <w:multiLevelType w:val="hybridMultilevel"/>
    <w:tmpl w:val="0E66D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043426"/>
    <w:multiLevelType w:val="multilevel"/>
    <w:tmpl w:val="C512FAF2"/>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044F016A"/>
    <w:multiLevelType w:val="multilevel"/>
    <w:tmpl w:val="D372605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046B26DD"/>
    <w:multiLevelType w:val="hybridMultilevel"/>
    <w:tmpl w:val="E5F8E3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208D770">
      <w:start w:val="3"/>
      <w:numFmt w:val="bullet"/>
      <w:lvlText w:val="•"/>
      <w:lvlJc w:val="left"/>
      <w:pPr>
        <w:ind w:left="2508" w:hanging="708"/>
      </w:pPr>
      <w:rPr>
        <w:rFonts w:ascii="Avenir Next LT Pro" w:eastAsia="Arial Unicode MS" w:hAnsi="Avenir Next LT Pro" w:cs="Manga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253104"/>
    <w:multiLevelType w:val="multilevel"/>
    <w:tmpl w:val="6C46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04ACA"/>
    <w:multiLevelType w:val="multilevel"/>
    <w:tmpl w:val="D1A6484A"/>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0E395253"/>
    <w:multiLevelType w:val="hybridMultilevel"/>
    <w:tmpl w:val="12269FEE"/>
    <w:lvl w:ilvl="0" w:tplc="658660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E477F3A"/>
    <w:multiLevelType w:val="hybridMultilevel"/>
    <w:tmpl w:val="47281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EE3494F"/>
    <w:multiLevelType w:val="hybridMultilevel"/>
    <w:tmpl w:val="2F24C6BE"/>
    <w:lvl w:ilvl="0" w:tplc="5F9A0B76">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FB30640"/>
    <w:multiLevelType w:val="hybridMultilevel"/>
    <w:tmpl w:val="F7D4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980528"/>
    <w:multiLevelType w:val="hybridMultilevel"/>
    <w:tmpl w:val="48D0A7E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5777605"/>
    <w:multiLevelType w:val="hybridMultilevel"/>
    <w:tmpl w:val="BED46656"/>
    <w:lvl w:ilvl="0" w:tplc="AD76FD22">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7546A79"/>
    <w:multiLevelType w:val="hybridMultilevel"/>
    <w:tmpl w:val="C9345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2FA6A74"/>
    <w:multiLevelType w:val="hybridMultilevel"/>
    <w:tmpl w:val="EF0C49A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35D31104"/>
    <w:multiLevelType w:val="hybridMultilevel"/>
    <w:tmpl w:val="F66AC8C8"/>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16" w15:restartNumberingAfterBreak="0">
    <w:nsid w:val="36615C5F"/>
    <w:multiLevelType w:val="hybridMultilevel"/>
    <w:tmpl w:val="C15ED18C"/>
    <w:lvl w:ilvl="0" w:tplc="1BC6C37A">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8C349BD"/>
    <w:multiLevelType w:val="hybridMultilevel"/>
    <w:tmpl w:val="50D0BDB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3B0C7561"/>
    <w:multiLevelType w:val="hybridMultilevel"/>
    <w:tmpl w:val="9E28F4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B130A2B"/>
    <w:multiLevelType w:val="hybridMultilevel"/>
    <w:tmpl w:val="6A28E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F44FC6"/>
    <w:multiLevelType w:val="hybridMultilevel"/>
    <w:tmpl w:val="25EC1D3A"/>
    <w:lvl w:ilvl="0" w:tplc="58EA9178">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1732B67"/>
    <w:multiLevelType w:val="hybridMultilevel"/>
    <w:tmpl w:val="8C74C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3891552"/>
    <w:multiLevelType w:val="hybridMultilevel"/>
    <w:tmpl w:val="388CC9E4"/>
    <w:lvl w:ilvl="0" w:tplc="240A0001">
      <w:start w:val="1"/>
      <w:numFmt w:val="bullet"/>
      <w:lvlText w:val=""/>
      <w:lvlJc w:val="left"/>
      <w:pPr>
        <w:ind w:left="2868" w:hanging="360"/>
      </w:pPr>
      <w:rPr>
        <w:rFonts w:ascii="Symbol" w:hAnsi="Symbol" w:hint="default"/>
      </w:rPr>
    </w:lvl>
    <w:lvl w:ilvl="1" w:tplc="240A0003" w:tentative="1">
      <w:start w:val="1"/>
      <w:numFmt w:val="bullet"/>
      <w:lvlText w:val="o"/>
      <w:lvlJc w:val="left"/>
      <w:pPr>
        <w:ind w:left="3588" w:hanging="360"/>
      </w:pPr>
      <w:rPr>
        <w:rFonts w:ascii="Courier New" w:hAnsi="Courier New" w:cs="Courier New" w:hint="default"/>
      </w:rPr>
    </w:lvl>
    <w:lvl w:ilvl="2" w:tplc="240A0005" w:tentative="1">
      <w:start w:val="1"/>
      <w:numFmt w:val="bullet"/>
      <w:lvlText w:val=""/>
      <w:lvlJc w:val="left"/>
      <w:pPr>
        <w:ind w:left="4308" w:hanging="360"/>
      </w:pPr>
      <w:rPr>
        <w:rFonts w:ascii="Wingdings" w:hAnsi="Wingdings" w:hint="default"/>
      </w:rPr>
    </w:lvl>
    <w:lvl w:ilvl="3" w:tplc="240A0001" w:tentative="1">
      <w:start w:val="1"/>
      <w:numFmt w:val="bullet"/>
      <w:lvlText w:val=""/>
      <w:lvlJc w:val="left"/>
      <w:pPr>
        <w:ind w:left="5028" w:hanging="360"/>
      </w:pPr>
      <w:rPr>
        <w:rFonts w:ascii="Symbol" w:hAnsi="Symbol" w:hint="default"/>
      </w:rPr>
    </w:lvl>
    <w:lvl w:ilvl="4" w:tplc="240A0003" w:tentative="1">
      <w:start w:val="1"/>
      <w:numFmt w:val="bullet"/>
      <w:lvlText w:val="o"/>
      <w:lvlJc w:val="left"/>
      <w:pPr>
        <w:ind w:left="5748" w:hanging="360"/>
      </w:pPr>
      <w:rPr>
        <w:rFonts w:ascii="Courier New" w:hAnsi="Courier New" w:cs="Courier New" w:hint="default"/>
      </w:rPr>
    </w:lvl>
    <w:lvl w:ilvl="5" w:tplc="240A0005" w:tentative="1">
      <w:start w:val="1"/>
      <w:numFmt w:val="bullet"/>
      <w:lvlText w:val=""/>
      <w:lvlJc w:val="left"/>
      <w:pPr>
        <w:ind w:left="6468" w:hanging="360"/>
      </w:pPr>
      <w:rPr>
        <w:rFonts w:ascii="Wingdings" w:hAnsi="Wingdings" w:hint="default"/>
      </w:rPr>
    </w:lvl>
    <w:lvl w:ilvl="6" w:tplc="240A0001" w:tentative="1">
      <w:start w:val="1"/>
      <w:numFmt w:val="bullet"/>
      <w:lvlText w:val=""/>
      <w:lvlJc w:val="left"/>
      <w:pPr>
        <w:ind w:left="7188" w:hanging="360"/>
      </w:pPr>
      <w:rPr>
        <w:rFonts w:ascii="Symbol" w:hAnsi="Symbol" w:hint="default"/>
      </w:rPr>
    </w:lvl>
    <w:lvl w:ilvl="7" w:tplc="240A0003" w:tentative="1">
      <w:start w:val="1"/>
      <w:numFmt w:val="bullet"/>
      <w:lvlText w:val="o"/>
      <w:lvlJc w:val="left"/>
      <w:pPr>
        <w:ind w:left="7908" w:hanging="360"/>
      </w:pPr>
      <w:rPr>
        <w:rFonts w:ascii="Courier New" w:hAnsi="Courier New" w:cs="Courier New" w:hint="default"/>
      </w:rPr>
    </w:lvl>
    <w:lvl w:ilvl="8" w:tplc="240A0005" w:tentative="1">
      <w:start w:val="1"/>
      <w:numFmt w:val="bullet"/>
      <w:lvlText w:val=""/>
      <w:lvlJc w:val="left"/>
      <w:pPr>
        <w:ind w:left="8628" w:hanging="360"/>
      </w:pPr>
      <w:rPr>
        <w:rFonts w:ascii="Wingdings" w:hAnsi="Wingdings" w:hint="default"/>
      </w:rPr>
    </w:lvl>
  </w:abstractNum>
  <w:abstractNum w:abstractNumId="23" w15:restartNumberingAfterBreak="0">
    <w:nsid w:val="43DC1112"/>
    <w:multiLevelType w:val="hybridMultilevel"/>
    <w:tmpl w:val="7616C97A"/>
    <w:lvl w:ilvl="0" w:tplc="9D288AFC">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94B7C90"/>
    <w:multiLevelType w:val="hybridMultilevel"/>
    <w:tmpl w:val="F25430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2077D9"/>
    <w:multiLevelType w:val="hybridMultilevel"/>
    <w:tmpl w:val="2FAC4DA2"/>
    <w:lvl w:ilvl="0" w:tplc="A87E6B1A">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AC05D9F"/>
    <w:multiLevelType w:val="hybridMultilevel"/>
    <w:tmpl w:val="71A4FAB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7" w15:restartNumberingAfterBreak="0">
    <w:nsid w:val="4BE30DEB"/>
    <w:multiLevelType w:val="hybridMultilevel"/>
    <w:tmpl w:val="117AC304"/>
    <w:lvl w:ilvl="0" w:tplc="FC4C8A7A">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DE7CC0"/>
    <w:multiLevelType w:val="multilevel"/>
    <w:tmpl w:val="63902472"/>
    <w:styleLink w:val="Outline"/>
    <w:lvl w:ilvl="0">
      <w:start w:val="1"/>
      <w:numFmt w:val="decimal"/>
      <w:pStyle w:val="Ttulo1"/>
      <w:lvlText w:val="%1 "/>
      <w:lvlJc w:val="left"/>
      <w:pPr>
        <w:ind w:left="858"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9" w15:restartNumberingAfterBreak="0">
    <w:nsid w:val="522A5D6C"/>
    <w:multiLevelType w:val="hybridMultilevel"/>
    <w:tmpl w:val="7E5AD43E"/>
    <w:lvl w:ilvl="0" w:tplc="B2447644">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51C52DA"/>
    <w:multiLevelType w:val="hybridMultilevel"/>
    <w:tmpl w:val="A9D001CA"/>
    <w:lvl w:ilvl="0" w:tplc="AD76FD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93F0B7F"/>
    <w:multiLevelType w:val="multilevel"/>
    <w:tmpl w:val="89D8BFA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9817757"/>
    <w:multiLevelType w:val="hybridMultilevel"/>
    <w:tmpl w:val="2E3E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B021FDB"/>
    <w:multiLevelType w:val="hybridMultilevel"/>
    <w:tmpl w:val="9814D8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092BDB"/>
    <w:multiLevelType w:val="hybridMultilevel"/>
    <w:tmpl w:val="784ED61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2E06B1E"/>
    <w:multiLevelType w:val="multilevel"/>
    <w:tmpl w:val="698EF118"/>
    <w:lvl w:ilvl="0">
      <w:start w:val="1"/>
      <w:numFmt w:val="bullet"/>
      <w:lvlText w:val="o"/>
      <w:lvlJc w:val="left"/>
      <w:pPr>
        <w:tabs>
          <w:tab w:val="num" w:pos="1429"/>
        </w:tabs>
        <w:ind w:left="1429" w:hanging="360"/>
      </w:pPr>
      <w:rPr>
        <w:rFonts w:ascii="Courier New" w:hAnsi="Courier New"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o"/>
      <w:lvlJc w:val="left"/>
      <w:pPr>
        <w:tabs>
          <w:tab w:val="num" w:pos="2869"/>
        </w:tabs>
        <w:ind w:left="2869" w:hanging="360"/>
      </w:pPr>
      <w:rPr>
        <w:rFonts w:ascii="Courier New" w:hAnsi="Courier New" w:hint="default"/>
        <w:sz w:val="20"/>
      </w:rPr>
    </w:lvl>
    <w:lvl w:ilvl="3" w:tentative="1">
      <w:start w:val="1"/>
      <w:numFmt w:val="bullet"/>
      <w:lvlText w:val="o"/>
      <w:lvlJc w:val="left"/>
      <w:pPr>
        <w:tabs>
          <w:tab w:val="num" w:pos="3589"/>
        </w:tabs>
        <w:ind w:left="3589" w:hanging="360"/>
      </w:pPr>
      <w:rPr>
        <w:rFonts w:ascii="Courier New" w:hAnsi="Courier New" w:hint="default"/>
        <w:sz w:val="20"/>
      </w:rPr>
    </w:lvl>
    <w:lvl w:ilvl="4" w:tentative="1">
      <w:start w:val="1"/>
      <w:numFmt w:val="bullet"/>
      <w:lvlText w:val="o"/>
      <w:lvlJc w:val="left"/>
      <w:pPr>
        <w:tabs>
          <w:tab w:val="num" w:pos="4309"/>
        </w:tabs>
        <w:ind w:left="4309" w:hanging="360"/>
      </w:pPr>
      <w:rPr>
        <w:rFonts w:ascii="Courier New" w:hAnsi="Courier New" w:hint="default"/>
        <w:sz w:val="20"/>
      </w:rPr>
    </w:lvl>
    <w:lvl w:ilvl="5" w:tentative="1">
      <w:start w:val="1"/>
      <w:numFmt w:val="bullet"/>
      <w:lvlText w:val="o"/>
      <w:lvlJc w:val="left"/>
      <w:pPr>
        <w:tabs>
          <w:tab w:val="num" w:pos="5029"/>
        </w:tabs>
        <w:ind w:left="5029" w:hanging="360"/>
      </w:pPr>
      <w:rPr>
        <w:rFonts w:ascii="Courier New" w:hAnsi="Courier New" w:hint="default"/>
        <w:sz w:val="20"/>
      </w:rPr>
    </w:lvl>
    <w:lvl w:ilvl="6" w:tentative="1">
      <w:start w:val="1"/>
      <w:numFmt w:val="bullet"/>
      <w:lvlText w:val="o"/>
      <w:lvlJc w:val="left"/>
      <w:pPr>
        <w:tabs>
          <w:tab w:val="num" w:pos="5749"/>
        </w:tabs>
        <w:ind w:left="5749" w:hanging="360"/>
      </w:pPr>
      <w:rPr>
        <w:rFonts w:ascii="Courier New" w:hAnsi="Courier New" w:hint="default"/>
        <w:sz w:val="20"/>
      </w:rPr>
    </w:lvl>
    <w:lvl w:ilvl="7" w:tentative="1">
      <w:start w:val="1"/>
      <w:numFmt w:val="bullet"/>
      <w:lvlText w:val="o"/>
      <w:lvlJc w:val="left"/>
      <w:pPr>
        <w:tabs>
          <w:tab w:val="num" w:pos="6469"/>
        </w:tabs>
        <w:ind w:left="6469" w:hanging="360"/>
      </w:pPr>
      <w:rPr>
        <w:rFonts w:ascii="Courier New" w:hAnsi="Courier New" w:hint="default"/>
        <w:sz w:val="20"/>
      </w:rPr>
    </w:lvl>
    <w:lvl w:ilvl="8" w:tentative="1">
      <w:start w:val="1"/>
      <w:numFmt w:val="bullet"/>
      <w:lvlText w:val="o"/>
      <w:lvlJc w:val="left"/>
      <w:pPr>
        <w:tabs>
          <w:tab w:val="num" w:pos="7189"/>
        </w:tabs>
        <w:ind w:left="7189" w:hanging="360"/>
      </w:pPr>
      <w:rPr>
        <w:rFonts w:ascii="Courier New" w:hAnsi="Courier New" w:hint="default"/>
        <w:sz w:val="20"/>
      </w:rPr>
    </w:lvl>
  </w:abstractNum>
  <w:abstractNum w:abstractNumId="36" w15:restartNumberingAfterBreak="0">
    <w:nsid w:val="63AA31B0"/>
    <w:multiLevelType w:val="multilevel"/>
    <w:tmpl w:val="B8AEA5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64584D06"/>
    <w:multiLevelType w:val="hybridMultilevel"/>
    <w:tmpl w:val="DBF6EB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65D395F"/>
    <w:multiLevelType w:val="multilevel"/>
    <w:tmpl w:val="54BAE316"/>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39" w15:restartNumberingAfterBreak="0">
    <w:nsid w:val="788B4813"/>
    <w:multiLevelType w:val="hybridMultilevel"/>
    <w:tmpl w:val="5C489014"/>
    <w:lvl w:ilvl="0" w:tplc="E0FA587E">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F3B4C36"/>
    <w:multiLevelType w:val="hybridMultilevel"/>
    <w:tmpl w:val="DAD60174"/>
    <w:lvl w:ilvl="0" w:tplc="FFFFFFFF">
      <w:start w:val="1"/>
      <w:numFmt w:val="bullet"/>
      <w:lvlText w:val=""/>
      <w:lvlJc w:val="left"/>
      <w:pPr>
        <w:ind w:left="1069" w:hanging="360"/>
      </w:pPr>
      <w:rPr>
        <w:rFonts w:ascii="Symbol" w:hAnsi="Symbol" w:hint="default"/>
      </w:rPr>
    </w:lvl>
    <w:lvl w:ilvl="1" w:tplc="1834C298">
      <w:start w:val="1"/>
      <w:numFmt w:val="lowerLetter"/>
      <w:lvlText w:val="%2."/>
      <w:lvlJc w:val="left"/>
      <w:pPr>
        <w:ind w:left="1789" w:hanging="360"/>
      </w:pPr>
      <w:rPr>
        <w:b/>
        <w:bCs/>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1" w15:restartNumberingAfterBreak="0">
    <w:nsid w:val="7F3C69C9"/>
    <w:multiLevelType w:val="hybridMultilevel"/>
    <w:tmpl w:val="AFE6A4C4"/>
    <w:lvl w:ilvl="0" w:tplc="9B602C7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36653820">
    <w:abstractNumId w:val="28"/>
  </w:num>
  <w:num w:numId="2" w16cid:durableId="1018508653">
    <w:abstractNumId w:val="38"/>
  </w:num>
  <w:num w:numId="3" w16cid:durableId="61486042">
    <w:abstractNumId w:val="2"/>
  </w:num>
  <w:num w:numId="4" w16cid:durableId="1731344309">
    <w:abstractNumId w:val="6"/>
  </w:num>
  <w:num w:numId="5" w16cid:durableId="1586843893">
    <w:abstractNumId w:val="31"/>
  </w:num>
  <w:num w:numId="6" w16cid:durableId="1582375590">
    <w:abstractNumId w:val="3"/>
  </w:num>
  <w:num w:numId="7" w16cid:durableId="1612321010">
    <w:abstractNumId w:val="36"/>
  </w:num>
  <w:num w:numId="8" w16cid:durableId="1358199050">
    <w:abstractNumId w:val="5"/>
  </w:num>
  <w:num w:numId="9" w16cid:durableId="165872286">
    <w:abstractNumId w:val="35"/>
  </w:num>
  <w:num w:numId="10" w16cid:durableId="1416396677">
    <w:abstractNumId w:val="0"/>
  </w:num>
  <w:num w:numId="11" w16cid:durableId="618492242">
    <w:abstractNumId w:val="21"/>
  </w:num>
  <w:num w:numId="12" w16cid:durableId="997461682">
    <w:abstractNumId w:val="26"/>
  </w:num>
  <w:num w:numId="13" w16cid:durableId="504974740">
    <w:abstractNumId w:val="11"/>
  </w:num>
  <w:num w:numId="14" w16cid:durableId="641160988">
    <w:abstractNumId w:val="41"/>
  </w:num>
  <w:num w:numId="15" w16cid:durableId="311368241">
    <w:abstractNumId w:val="7"/>
  </w:num>
  <w:num w:numId="16" w16cid:durableId="1613784733">
    <w:abstractNumId w:val="13"/>
  </w:num>
  <w:num w:numId="17" w16cid:durableId="1404066487">
    <w:abstractNumId w:val="18"/>
  </w:num>
  <w:num w:numId="18" w16cid:durableId="701906501">
    <w:abstractNumId w:val="28"/>
  </w:num>
  <w:num w:numId="19" w16cid:durableId="228733993">
    <w:abstractNumId w:val="30"/>
  </w:num>
  <w:num w:numId="20" w16cid:durableId="1871530177">
    <w:abstractNumId w:val="37"/>
  </w:num>
  <w:num w:numId="21" w16cid:durableId="357001200">
    <w:abstractNumId w:val="12"/>
  </w:num>
  <w:num w:numId="22" w16cid:durableId="1619145710">
    <w:abstractNumId w:val="39"/>
  </w:num>
  <w:num w:numId="23" w16cid:durableId="346711336">
    <w:abstractNumId w:val="4"/>
  </w:num>
  <w:num w:numId="24" w16cid:durableId="26563717">
    <w:abstractNumId w:val="9"/>
  </w:num>
  <w:num w:numId="25" w16cid:durableId="1933662844">
    <w:abstractNumId w:val="27"/>
  </w:num>
  <w:num w:numId="26" w16cid:durableId="43985710">
    <w:abstractNumId w:val="23"/>
  </w:num>
  <w:num w:numId="27" w16cid:durableId="1559318479">
    <w:abstractNumId w:val="16"/>
  </w:num>
  <w:num w:numId="28" w16cid:durableId="1208226495">
    <w:abstractNumId w:val="25"/>
  </w:num>
  <w:num w:numId="29" w16cid:durableId="775364179">
    <w:abstractNumId w:val="10"/>
  </w:num>
  <w:num w:numId="30" w16cid:durableId="1968124131">
    <w:abstractNumId w:val="28"/>
  </w:num>
  <w:num w:numId="31" w16cid:durableId="1627201746">
    <w:abstractNumId w:val="34"/>
  </w:num>
  <w:num w:numId="32" w16cid:durableId="155807622">
    <w:abstractNumId w:val="20"/>
  </w:num>
  <w:num w:numId="33" w16cid:durableId="1583445947">
    <w:abstractNumId w:val="1"/>
  </w:num>
  <w:num w:numId="34" w16cid:durableId="1980959211">
    <w:abstractNumId w:val="17"/>
  </w:num>
  <w:num w:numId="35" w16cid:durableId="2062974729">
    <w:abstractNumId w:val="22"/>
  </w:num>
  <w:num w:numId="36" w16cid:durableId="2081829005">
    <w:abstractNumId w:val="29"/>
  </w:num>
  <w:num w:numId="37" w16cid:durableId="2004821333">
    <w:abstractNumId w:val="32"/>
  </w:num>
  <w:num w:numId="38" w16cid:durableId="1777872236">
    <w:abstractNumId w:val="14"/>
  </w:num>
  <w:num w:numId="39" w16cid:durableId="970941079">
    <w:abstractNumId w:val="8"/>
  </w:num>
  <w:num w:numId="40" w16cid:durableId="1902400410">
    <w:abstractNumId w:val="40"/>
  </w:num>
  <w:num w:numId="41" w16cid:durableId="1293171037">
    <w:abstractNumId w:val="33"/>
  </w:num>
  <w:num w:numId="42" w16cid:durableId="622998025">
    <w:abstractNumId w:val="15"/>
  </w:num>
  <w:num w:numId="43" w16cid:durableId="973294545">
    <w:abstractNumId w:val="24"/>
  </w:num>
  <w:num w:numId="44" w16cid:durableId="2138987584">
    <w:abstractNumId w:val="19"/>
  </w:num>
  <w:num w:numId="45" w16cid:durableId="15653391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BB"/>
    <w:rsid w:val="00014ED0"/>
    <w:rsid w:val="00042D1A"/>
    <w:rsid w:val="00071352"/>
    <w:rsid w:val="0009790D"/>
    <w:rsid w:val="000E6FCD"/>
    <w:rsid w:val="00121D1A"/>
    <w:rsid w:val="001356B2"/>
    <w:rsid w:val="00192016"/>
    <w:rsid w:val="0019737C"/>
    <w:rsid w:val="001D38E6"/>
    <w:rsid w:val="001F0FE8"/>
    <w:rsid w:val="00233B3E"/>
    <w:rsid w:val="002B136A"/>
    <w:rsid w:val="00334E89"/>
    <w:rsid w:val="00365B06"/>
    <w:rsid w:val="00385CE0"/>
    <w:rsid w:val="003943C7"/>
    <w:rsid w:val="00395248"/>
    <w:rsid w:val="003A7CFE"/>
    <w:rsid w:val="003B0319"/>
    <w:rsid w:val="004305BF"/>
    <w:rsid w:val="004341E9"/>
    <w:rsid w:val="00465CF8"/>
    <w:rsid w:val="004832DD"/>
    <w:rsid w:val="004D02B0"/>
    <w:rsid w:val="004D140D"/>
    <w:rsid w:val="004F00EA"/>
    <w:rsid w:val="005051BB"/>
    <w:rsid w:val="006576D8"/>
    <w:rsid w:val="006C657B"/>
    <w:rsid w:val="00701D41"/>
    <w:rsid w:val="00740111"/>
    <w:rsid w:val="00763C22"/>
    <w:rsid w:val="007B2487"/>
    <w:rsid w:val="00817401"/>
    <w:rsid w:val="00841C7F"/>
    <w:rsid w:val="008B084F"/>
    <w:rsid w:val="008F7720"/>
    <w:rsid w:val="00954FD4"/>
    <w:rsid w:val="009560BA"/>
    <w:rsid w:val="009568BC"/>
    <w:rsid w:val="009711BA"/>
    <w:rsid w:val="009842BE"/>
    <w:rsid w:val="009A4AF8"/>
    <w:rsid w:val="009A749D"/>
    <w:rsid w:val="00A0602C"/>
    <w:rsid w:val="00A85401"/>
    <w:rsid w:val="00AD6E7D"/>
    <w:rsid w:val="00AF2110"/>
    <w:rsid w:val="00C0193D"/>
    <w:rsid w:val="00C50AEB"/>
    <w:rsid w:val="00C67C12"/>
    <w:rsid w:val="00CD5799"/>
    <w:rsid w:val="00CE4223"/>
    <w:rsid w:val="00D04E66"/>
    <w:rsid w:val="00D15AB0"/>
    <w:rsid w:val="00D85EFD"/>
    <w:rsid w:val="00E154DA"/>
    <w:rsid w:val="00EE4188"/>
    <w:rsid w:val="00EF1A5F"/>
    <w:rsid w:val="00F66B8F"/>
    <w:rsid w:val="00FA445B"/>
    <w:rsid w:val="00FE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A49CF"/>
  <w15:docId w15:val="{E6474271-AC9A-4678-9FD2-46E3A42C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character" w:styleId="Textoennegrita">
    <w:name w:val="Strong"/>
    <w:basedOn w:val="Fuentedeprrafopredeter"/>
    <w:uiPriority w:val="22"/>
    <w:qFormat/>
    <w:rsid w:val="003A7CFE"/>
    <w:rPr>
      <w:b/>
      <w:bCs/>
    </w:rPr>
  </w:style>
  <w:style w:type="table" w:styleId="Tablaconcuadrcula">
    <w:name w:val="Table Grid"/>
    <w:basedOn w:val="Tablanormal"/>
    <w:uiPriority w:val="39"/>
    <w:rsid w:val="00233B3E"/>
    <w:pPr>
      <w:widowControl/>
      <w:suppressAutoHyphens w:val="0"/>
      <w:autoSpaceDN/>
      <w:textAlignment w:val="auto"/>
    </w:pPr>
    <w:rPr>
      <w:rFonts w:asciiTheme="minorHAnsi" w:eastAsiaTheme="minorEastAsia" w:hAnsiTheme="minorHAnsi" w:cstheme="minorBidi"/>
      <w:kern w:val="2"/>
      <w:sz w:val="22"/>
      <w:szCs w:val="22"/>
      <w:lang w:val="es-CO" w:eastAsia="es-CO" w:bidi="ar-SA"/>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1A5F"/>
    <w:pPr>
      <w:ind w:left="720"/>
      <w:contextualSpacing/>
    </w:pPr>
    <w:rPr>
      <w:szCs w:val="21"/>
    </w:rPr>
  </w:style>
  <w:style w:type="paragraph" w:styleId="TtuloTDC">
    <w:name w:val="TOC Heading"/>
    <w:basedOn w:val="Ttulo1"/>
    <w:next w:val="Normal"/>
    <w:uiPriority w:val="39"/>
    <w:unhideWhenUsed/>
    <w:qFormat/>
    <w:rsid w:val="00365B06"/>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CO" w:eastAsia="es-CO" w:bidi="ar-SA"/>
    </w:rPr>
  </w:style>
  <w:style w:type="paragraph" w:styleId="TDC2">
    <w:name w:val="toc 2"/>
    <w:basedOn w:val="Normal"/>
    <w:next w:val="Normal"/>
    <w:autoRedefine/>
    <w:uiPriority w:val="39"/>
    <w:unhideWhenUsed/>
    <w:rsid w:val="00365B06"/>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s-CO" w:eastAsia="es-CO" w:bidi="ar-SA"/>
    </w:rPr>
  </w:style>
  <w:style w:type="paragraph" w:styleId="TDC1">
    <w:name w:val="toc 1"/>
    <w:basedOn w:val="Normal"/>
    <w:next w:val="Normal"/>
    <w:autoRedefine/>
    <w:uiPriority w:val="39"/>
    <w:unhideWhenUsed/>
    <w:rsid w:val="00365B06"/>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s-CO" w:eastAsia="es-CO" w:bidi="ar-SA"/>
    </w:rPr>
  </w:style>
  <w:style w:type="paragraph" w:styleId="TDC3">
    <w:name w:val="toc 3"/>
    <w:basedOn w:val="Normal"/>
    <w:next w:val="Normal"/>
    <w:autoRedefine/>
    <w:uiPriority w:val="39"/>
    <w:unhideWhenUsed/>
    <w:rsid w:val="00365B06"/>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s-CO" w:eastAsia="es-CO" w:bidi="ar-SA"/>
    </w:rPr>
  </w:style>
  <w:style w:type="character" w:styleId="Hipervnculo">
    <w:name w:val="Hyperlink"/>
    <w:basedOn w:val="Fuentedeprrafopredeter"/>
    <w:uiPriority w:val="99"/>
    <w:unhideWhenUsed/>
    <w:rsid w:val="00365B06"/>
    <w:rPr>
      <w:color w:val="0563C1" w:themeColor="hyperlink"/>
      <w:u w:val="single"/>
    </w:rPr>
  </w:style>
  <w:style w:type="character" w:customStyle="1" w:styleId="EncabezadoCar">
    <w:name w:val="Encabezado Car"/>
    <w:basedOn w:val="Fuentedeprrafopredeter"/>
    <w:link w:val="Encabezado"/>
    <w:uiPriority w:val="99"/>
    <w:rsid w:val="006C657B"/>
    <w:rPr>
      <w:rFonts w:ascii="Tahoma" w:hAnsi="Tahoma"/>
      <w:b/>
      <w:color w:val="FFFF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01483">
      <w:bodyDiv w:val="1"/>
      <w:marLeft w:val="0"/>
      <w:marRight w:val="0"/>
      <w:marTop w:val="0"/>
      <w:marBottom w:val="0"/>
      <w:divBdr>
        <w:top w:val="none" w:sz="0" w:space="0" w:color="auto"/>
        <w:left w:val="none" w:sz="0" w:space="0" w:color="auto"/>
        <w:bottom w:val="none" w:sz="0" w:space="0" w:color="auto"/>
        <w:right w:val="none" w:sz="0" w:space="0" w:color="auto"/>
      </w:divBdr>
    </w:div>
    <w:div w:id="1058017643">
      <w:bodyDiv w:val="1"/>
      <w:marLeft w:val="0"/>
      <w:marRight w:val="0"/>
      <w:marTop w:val="0"/>
      <w:marBottom w:val="0"/>
      <w:divBdr>
        <w:top w:val="none" w:sz="0" w:space="0" w:color="auto"/>
        <w:left w:val="none" w:sz="0" w:space="0" w:color="auto"/>
        <w:bottom w:val="none" w:sz="0" w:space="0" w:color="auto"/>
        <w:right w:val="none" w:sz="0" w:space="0" w:color="auto"/>
      </w:divBdr>
    </w:div>
    <w:div w:id="1104426382">
      <w:bodyDiv w:val="1"/>
      <w:marLeft w:val="0"/>
      <w:marRight w:val="0"/>
      <w:marTop w:val="0"/>
      <w:marBottom w:val="0"/>
      <w:divBdr>
        <w:top w:val="none" w:sz="0" w:space="0" w:color="auto"/>
        <w:left w:val="none" w:sz="0" w:space="0" w:color="auto"/>
        <w:bottom w:val="none" w:sz="0" w:space="0" w:color="auto"/>
        <w:right w:val="none" w:sz="0" w:space="0" w:color="auto"/>
      </w:divBdr>
    </w:div>
    <w:div w:id="1245186880">
      <w:bodyDiv w:val="1"/>
      <w:marLeft w:val="0"/>
      <w:marRight w:val="0"/>
      <w:marTop w:val="0"/>
      <w:marBottom w:val="0"/>
      <w:divBdr>
        <w:top w:val="none" w:sz="0" w:space="0" w:color="auto"/>
        <w:left w:val="none" w:sz="0" w:space="0" w:color="auto"/>
        <w:bottom w:val="none" w:sz="0" w:space="0" w:color="auto"/>
        <w:right w:val="none" w:sz="0" w:space="0" w:color="auto"/>
      </w:divBdr>
    </w:div>
    <w:div w:id="1390032149">
      <w:bodyDiv w:val="1"/>
      <w:marLeft w:val="0"/>
      <w:marRight w:val="0"/>
      <w:marTop w:val="0"/>
      <w:marBottom w:val="0"/>
      <w:divBdr>
        <w:top w:val="none" w:sz="0" w:space="0" w:color="auto"/>
        <w:left w:val="none" w:sz="0" w:space="0" w:color="auto"/>
        <w:bottom w:val="none" w:sz="0" w:space="0" w:color="auto"/>
        <w:right w:val="none" w:sz="0" w:space="0" w:color="auto"/>
      </w:divBdr>
    </w:div>
    <w:div w:id="1417047091">
      <w:bodyDiv w:val="1"/>
      <w:marLeft w:val="0"/>
      <w:marRight w:val="0"/>
      <w:marTop w:val="0"/>
      <w:marBottom w:val="0"/>
      <w:divBdr>
        <w:top w:val="none" w:sz="0" w:space="0" w:color="auto"/>
        <w:left w:val="none" w:sz="0" w:space="0" w:color="auto"/>
        <w:bottom w:val="none" w:sz="0" w:space="0" w:color="auto"/>
        <w:right w:val="none" w:sz="0" w:space="0" w:color="auto"/>
      </w:divBdr>
    </w:div>
    <w:div w:id="1516264805">
      <w:bodyDiv w:val="1"/>
      <w:marLeft w:val="0"/>
      <w:marRight w:val="0"/>
      <w:marTop w:val="0"/>
      <w:marBottom w:val="0"/>
      <w:divBdr>
        <w:top w:val="none" w:sz="0" w:space="0" w:color="auto"/>
        <w:left w:val="none" w:sz="0" w:space="0" w:color="auto"/>
        <w:bottom w:val="none" w:sz="0" w:space="0" w:color="auto"/>
        <w:right w:val="none" w:sz="0" w:space="0" w:color="auto"/>
      </w:divBdr>
    </w:div>
    <w:div w:id="1540318621">
      <w:bodyDiv w:val="1"/>
      <w:marLeft w:val="0"/>
      <w:marRight w:val="0"/>
      <w:marTop w:val="0"/>
      <w:marBottom w:val="0"/>
      <w:divBdr>
        <w:top w:val="none" w:sz="0" w:space="0" w:color="auto"/>
        <w:left w:val="none" w:sz="0" w:space="0" w:color="auto"/>
        <w:bottom w:val="none" w:sz="0" w:space="0" w:color="auto"/>
        <w:right w:val="none" w:sz="0" w:space="0" w:color="auto"/>
      </w:divBdr>
    </w:div>
    <w:div w:id="1582447000">
      <w:bodyDiv w:val="1"/>
      <w:marLeft w:val="0"/>
      <w:marRight w:val="0"/>
      <w:marTop w:val="0"/>
      <w:marBottom w:val="0"/>
      <w:divBdr>
        <w:top w:val="none" w:sz="0" w:space="0" w:color="auto"/>
        <w:left w:val="none" w:sz="0" w:space="0" w:color="auto"/>
        <w:bottom w:val="none" w:sz="0" w:space="0" w:color="auto"/>
        <w:right w:val="none" w:sz="0" w:space="0" w:color="auto"/>
      </w:divBdr>
    </w:div>
    <w:div w:id="1622105787">
      <w:bodyDiv w:val="1"/>
      <w:marLeft w:val="0"/>
      <w:marRight w:val="0"/>
      <w:marTop w:val="0"/>
      <w:marBottom w:val="0"/>
      <w:divBdr>
        <w:top w:val="none" w:sz="0" w:space="0" w:color="auto"/>
        <w:left w:val="none" w:sz="0" w:space="0" w:color="auto"/>
        <w:bottom w:val="none" w:sz="0" w:space="0" w:color="auto"/>
        <w:right w:val="none" w:sz="0" w:space="0" w:color="auto"/>
      </w:divBdr>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
    <w:div w:id="1755128319">
      <w:bodyDiv w:val="1"/>
      <w:marLeft w:val="0"/>
      <w:marRight w:val="0"/>
      <w:marTop w:val="0"/>
      <w:marBottom w:val="0"/>
      <w:divBdr>
        <w:top w:val="none" w:sz="0" w:space="0" w:color="auto"/>
        <w:left w:val="none" w:sz="0" w:space="0" w:color="auto"/>
        <w:bottom w:val="none" w:sz="0" w:space="0" w:color="auto"/>
        <w:right w:val="none" w:sz="0" w:space="0" w:color="auto"/>
      </w:divBdr>
    </w:div>
    <w:div w:id="1767262002">
      <w:bodyDiv w:val="1"/>
      <w:marLeft w:val="0"/>
      <w:marRight w:val="0"/>
      <w:marTop w:val="0"/>
      <w:marBottom w:val="0"/>
      <w:divBdr>
        <w:top w:val="none" w:sz="0" w:space="0" w:color="auto"/>
        <w:left w:val="none" w:sz="0" w:space="0" w:color="auto"/>
        <w:bottom w:val="none" w:sz="0" w:space="0" w:color="auto"/>
        <w:right w:val="none" w:sz="0" w:space="0" w:color="auto"/>
      </w:divBdr>
    </w:div>
    <w:div w:id="1871259975">
      <w:bodyDiv w:val="1"/>
      <w:marLeft w:val="0"/>
      <w:marRight w:val="0"/>
      <w:marTop w:val="0"/>
      <w:marBottom w:val="0"/>
      <w:divBdr>
        <w:top w:val="none" w:sz="0" w:space="0" w:color="auto"/>
        <w:left w:val="none" w:sz="0" w:space="0" w:color="auto"/>
        <w:bottom w:val="none" w:sz="0" w:space="0" w:color="auto"/>
        <w:right w:val="none" w:sz="0" w:space="0" w:color="auto"/>
      </w:divBdr>
    </w:div>
    <w:div w:id="1944149105">
      <w:bodyDiv w:val="1"/>
      <w:marLeft w:val="0"/>
      <w:marRight w:val="0"/>
      <w:marTop w:val="0"/>
      <w:marBottom w:val="0"/>
      <w:divBdr>
        <w:top w:val="none" w:sz="0" w:space="0" w:color="auto"/>
        <w:left w:val="none" w:sz="0" w:space="0" w:color="auto"/>
        <w:bottom w:val="none" w:sz="0" w:space="0" w:color="auto"/>
        <w:right w:val="none" w:sz="0" w:space="0" w:color="auto"/>
      </w:divBdr>
    </w:div>
    <w:div w:id="2091538148">
      <w:bodyDiv w:val="1"/>
      <w:marLeft w:val="0"/>
      <w:marRight w:val="0"/>
      <w:marTop w:val="0"/>
      <w:marBottom w:val="0"/>
      <w:divBdr>
        <w:top w:val="none" w:sz="0" w:space="0" w:color="auto"/>
        <w:left w:val="none" w:sz="0" w:space="0" w:color="auto"/>
        <w:bottom w:val="none" w:sz="0" w:space="0" w:color="auto"/>
        <w:right w:val="none" w:sz="0" w:space="0" w:color="auto"/>
      </w:divBdr>
    </w:div>
    <w:div w:id="2131584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CA3DA-0864-4546-8844-EB47F194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3511</Words>
  <Characters>19314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GMPOLANIA</dc:creator>
  <cp:keywords>0100</cp:keywords>
  <dc:description/>
  <cp:lastModifiedBy>Ana Valeria Mendoza Cipagauta</cp:lastModifiedBy>
  <cp:revision>10</cp:revision>
  <cp:lastPrinted>2023-09-21T14:41:00Z</cp:lastPrinted>
  <dcterms:created xsi:type="dcterms:W3CDTF">2023-09-19T19:36:00Z</dcterms:created>
  <dcterms:modified xsi:type="dcterms:W3CDTF">2023-09-21T14:41:00Z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