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CN"/>
        </w:rPr>
      </w:pPr>
      <w:r>
        <w:rPr>
          <w:rFonts w:hint="eastAsia"/>
          <w:b/>
          <w:bCs/>
          <w:sz w:val="28"/>
          <w:szCs w:val="36"/>
          <w:lang w:val="en-US" w:eastAsia="zh-CN"/>
        </w:rPr>
        <w:t>西安世博园</w:t>
      </w:r>
    </w:p>
    <w:p>
      <w:pPr>
        <w:rPr>
          <w:rFonts w:hint="eastAsia"/>
          <w:b/>
          <w:bCs/>
          <w:sz w:val="28"/>
          <w:szCs w:val="36"/>
          <w:lang w:val="en-US" w:eastAsia="zh-CN"/>
        </w:rPr>
      </w:pPr>
    </w:p>
    <w:p>
      <w:pPr>
        <w:ind w:firstLine="360" w:firstLineChars="200"/>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pP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西安世博园位于</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"https://baike.sogou.com/lemma/ShowInnerLink.htm?lemmaId=139806922&amp;ss_c=ssc.citiao.link"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西安市浐灞生态区</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"https://baike.sogou.com/lemma/ShowInnerLink.htm?lemmaId=3988324&amp;ss_c=ssc.citiao.link"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广运潭</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，距西安市中心约10公里，是</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"https://baike.sogou.com/lemma/ShowInnerLink.htm?lemmaId=24181649&amp;ss_c=ssc.citiao.link"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2011西安世界园艺博览会</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会址。</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"https://baike.sogou.com/lemma/ShowInnerLink.htm?lemmaId=24181649&amp;ss_c=ssc.citiao.link"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西安世界园艺博览会</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闭幕后，经过半年改造，于2012年4月28日西安世博园免费对市民开放。</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"https://baike.sogou.com/lemma/ShowInnerLink.htm?lemmaId=24181649&amp;ss_c=ssc.citiao.link"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西安世园会</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园区总面积418公顷（6270亩），其中水域面积188公顷（2820亩）。主要建筑有</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"https://baike.sogou.com/lemma/ShowInnerLink.htm?lemmaId=38290821&amp;ss_c=ssc.citiao.link"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长安塔</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、创意馆、自然馆和</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"https://baike.sogou.com/lemma/ShowInnerLink.htm?lemmaId=38384463&amp;ss_c=ssc.citiao.link"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广运门</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；五大主题园艺景点分别是长安花谷、五彩终南、丝路花雨、海外大观和</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"https://baike.sogou.com/lemma/ShowInnerLink.htm?lemmaId=21616157&amp;ss_c=ssc.citiao.link"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灞上</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彩虹；三处特色服务区分别是灞上人家、椰风水岸和欧陆风情。2012年10月3日，西安世博园景区顺利通过4A级旅游景区认定，被</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begin"/>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instrText xml:space="preserve"> HYPERLINK "https://baike.sogou.com/lemma/ShowInnerLink.htm?lemmaId=7635585&amp;ss_c=ssc.citiao.link" \t "https://baike.sogou.com/_blank" </w:instrTex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separate"/>
      </w:r>
      <w:r>
        <w:rPr>
          <w:rStyle w:val="5"/>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t>国家旅游局</w:t>
      </w:r>
      <w:r>
        <w:rPr>
          <w:rFonts w:hint="eastAsia" w:ascii="宋体" w:hAnsi="宋体" w:eastAsia="宋体" w:cs="宋体"/>
          <w:i w:val="0"/>
          <w:iCs w:val="0"/>
          <w:caps w:val="0"/>
          <w:color w:val="000000" w:themeColor="text1"/>
          <w:spacing w:val="0"/>
          <w:sz w:val="18"/>
          <w:szCs w:val="18"/>
          <w:u w:val="none"/>
          <w:shd w:val="clear" w:fill="FFFFFF"/>
          <w14:textFill>
            <w14:solidFill>
              <w14:schemeClr w14:val="tx1"/>
            </w14:solidFill>
          </w14:textFill>
        </w:rPr>
        <w:fldChar w:fldCharType="end"/>
      </w:r>
      <w:r>
        <w:rPr>
          <w:rFonts w:hint="eastAsia" w:ascii="宋体" w:hAnsi="宋体" w:eastAsia="宋体" w:cs="宋体"/>
          <w:i w:val="0"/>
          <w:iCs w:val="0"/>
          <w:caps w:val="0"/>
          <w:color w:val="000000" w:themeColor="text1"/>
          <w:spacing w:val="0"/>
          <w:sz w:val="18"/>
          <w:szCs w:val="18"/>
          <w:shd w:val="clear" w:fill="FFFFFF"/>
          <w14:textFill>
            <w14:solidFill>
              <w14:schemeClr w14:val="tx1"/>
            </w14:solidFill>
          </w14:textFill>
        </w:rPr>
        <w:t>评定为国家AAAA级旅游景区。</w:t>
      </w:r>
    </w:p>
    <w:p>
      <w:pPr>
        <w:ind w:firstLine="336" w:firstLineChars="200"/>
        <w:rPr>
          <w:rFonts w:hint="default" w:ascii="Arial" w:hAnsi="Arial" w:eastAsia="宋体" w:cs="Arial"/>
          <w:i w:val="0"/>
          <w:iCs w:val="0"/>
          <w:caps w:val="0"/>
          <w:color w:val="000000" w:themeColor="text1"/>
          <w:spacing w:val="0"/>
          <w:sz w:val="16"/>
          <w:szCs w:val="16"/>
          <w:shd w:val="clear" w:fill="FFFFFF"/>
          <w14:textFill>
            <w14:solidFill>
              <w14:schemeClr w14:val="tx1"/>
            </w14:solidFill>
          </w14:textFill>
        </w:rPr>
      </w:pPr>
    </w:p>
    <w:p>
      <w:pPr>
        <w:rPr>
          <w:rFonts w:hint="eastAsia" w:ascii="Arial" w:hAnsi="Arial" w:eastAsia="宋体" w:cs="Arial"/>
          <w:b/>
          <w:bCs/>
          <w:i w:val="0"/>
          <w:iCs w:val="0"/>
          <w:caps w:val="0"/>
          <w:color w:val="333333"/>
          <w:spacing w:val="0"/>
          <w:sz w:val="24"/>
          <w:szCs w:val="24"/>
          <w:shd w:val="clear" w:fill="FFFFFF"/>
          <w:lang w:val="en-US" w:eastAsia="zh-CN"/>
        </w:rPr>
      </w:pPr>
      <w:r>
        <w:rPr>
          <w:rFonts w:hint="eastAsia" w:ascii="Arial" w:hAnsi="Arial" w:eastAsia="宋体" w:cs="Arial"/>
          <w:b/>
          <w:bCs/>
          <w:i w:val="0"/>
          <w:iCs w:val="0"/>
          <w:caps w:val="0"/>
          <w:color w:val="333333"/>
          <w:spacing w:val="0"/>
          <w:sz w:val="24"/>
          <w:szCs w:val="24"/>
          <w:shd w:val="clear" w:fill="FFFFFF"/>
          <w:lang w:val="en-US" w:eastAsia="zh-CN"/>
        </w:rPr>
        <w:t xml:space="preserve">代表景点： </w:t>
      </w:r>
    </w:p>
    <w:p>
      <w:pPr>
        <w:ind w:firstLine="482" w:firstLineChars="200"/>
        <w:rPr>
          <w:rFonts w:hint="eastAsia" w:ascii="Arial" w:hAnsi="Arial" w:eastAsia="宋体" w:cs="Arial"/>
          <w:b/>
          <w:bCs/>
          <w:i w:val="0"/>
          <w:iCs w:val="0"/>
          <w:caps w:val="0"/>
          <w:color w:val="333333"/>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3" w:afterAutospacing="0" w:line="288" w:lineRule="atLeast"/>
        <w:ind w:left="0" w:right="0" w:firstLine="420"/>
        <w:rPr>
          <w:rFonts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主入口广运门</w:t>
      </w:r>
    </w:p>
    <w:p>
      <w:pPr>
        <w:spacing w:beforeAutospacing="0" w:after="106" w:afterLines="34"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广运门是西安世博园主入口，位于园区东北部，横跨60米宽的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"https://baike.sogou.com/lemma/ShowInnerLink.htm?lemmaId=65766741&amp;ss_c=ssc.citiao.link"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世博大道</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，高峰期每小时可通行2万多人。由踏步、水景、方块式园艺花卉造型组成的坡道把上下之间联系起来，与长安花谷浑然一体，以其恢宏的气势形成强烈的震撼效果。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次入口得宝门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3333"/>
          <w:spacing w:val="0"/>
          <w:sz w:val="16"/>
          <w:szCs w:val="16"/>
        </w:rPr>
      </w:pPr>
      <w:r>
        <w:rPr>
          <w:rFonts w:hint="default" w:ascii="宋体" w:hAnsi="宋体" w:eastAsia="宋体" w:cs="宋体"/>
          <w:i w:val="0"/>
          <w:iCs w:val="0"/>
          <w:caps w:val="0"/>
          <w:color w:val="333333"/>
          <w:spacing w:val="0"/>
          <w:kern w:val="2"/>
          <w:sz w:val="18"/>
          <w:szCs w:val="18"/>
          <w:shd w:val="clear" w:fill="FFFFFF"/>
          <w:lang w:val="en-US" w:eastAsia="zh-CN" w:bidi="ar-SA"/>
        </w:rPr>
        <w:t>次出入口叫“得宝门”，有着丰富的历史文化内涵。次出入口命名“得宝门”不仅是对唐朝历史文化的纪念，而且也有西安世博园内众多的精美建筑、珍惜植物、动物，众多</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"https://baike.sogou.com/lemma/ShowInnerLink.htm?lemmaId=7916888&amp;ss_c=ssc.citiao.link"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国宝级文物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汇聚世博园是如获至宝的意思。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3"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团队入口锦绣门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3333"/>
          <w:spacing w:val="0"/>
          <w:sz w:val="16"/>
          <w:szCs w:val="16"/>
        </w:rPr>
      </w:pPr>
      <w:r>
        <w:rPr>
          <w:rFonts w:hint="default" w:ascii="宋体" w:hAnsi="宋体" w:eastAsia="宋体" w:cs="宋体"/>
          <w:i w:val="0"/>
          <w:iCs w:val="0"/>
          <w:caps w:val="0"/>
          <w:color w:val="333333"/>
          <w:spacing w:val="0"/>
          <w:kern w:val="2"/>
          <w:sz w:val="18"/>
          <w:szCs w:val="18"/>
          <w:shd w:val="clear" w:fill="FFFFFF"/>
          <w:lang w:val="en-US" w:eastAsia="zh-CN" w:bidi="ar-SA"/>
        </w:rPr>
        <w:t>“团队出入口”被称为“锦绣门”，是因为世博园园区中的锦绣湖波光粼粼，美不胜收，该门因锦绣湖而得名。而且锦绣湖中的水也是</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"https://baike.sogou.com/lemma/ShowInnerLink.htm?lemmaId=8801659&amp;ss_c=ssc.citiao.link"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浐灞生态区</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多年生态治理建设成绩的最好体现。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Lines="33" w:beforeAutospacing="0" w:after="10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长安塔</w:t>
      </w:r>
    </w:p>
    <w:p>
      <w:pPr>
        <w:spacing w:beforeAutospacing="0" w:after="106" w:afterLines="34"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长安塔是西安世博园的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"https://baike.sogou.com/lemma/ShowInnerLink.htm?lemmaId=10780678&amp;ss_c=ssc.citiao.link"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标志性建筑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位于景区小终南上。塔高99米，地上七明层六暗层，地下一层。总体保留了隋唐方形古塔的神韵，既体现了中国建筑文化的内涵，又彰显出时尚现代的都市风貌，被誉为21世纪的“绿色建筑”。游人登塔俯瞰，全园美景尽收眼底。塔内将最能体现</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"https://baike.sogou.com/lemma/ShowInnerLink.htm?lemmaId=319488&amp;ss_c=ssc.citiao.link"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中国传统文化</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的当代大师级工艺品及最能凸显陕西本土历史特色的古代文物聚集一堂，包括高古玉、古陶、</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"https://baike.sogou.com/lemma/ShowInnerLink.htm?lemmaId=283840&amp;ss_c=ssc.citiao.link"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古铜镜</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"https://baike.sogou.com/lemma/ShowInnerLink.htm?lemmaId=388531&amp;ss_c=ssc.citiao.link"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耀州瓷</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、藏传佛像、西藏唐卡等展品，可谓国粹云集。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6" w:afterAutospacing="0" w:line="288" w:lineRule="atLeast"/>
        <w:ind w:right="0" w:firstLine="422" w:firstLineChars="200"/>
        <w:jc w:val="left"/>
        <w:rPr>
          <w:rFonts w:hint="default" w:ascii="Arial" w:hAnsi="Arial" w:cs="Arial"/>
          <w:b/>
          <w:bCs/>
          <w:i w:val="0"/>
          <w:iCs w:val="0"/>
          <w:caps w:val="0"/>
          <w:color w:val="333333"/>
          <w:spacing w:val="0"/>
          <w:sz w:val="21"/>
          <w:szCs w:val="21"/>
          <w:shd w:val="clear" w:fill="FFFFFF"/>
        </w:rPr>
      </w:pPr>
      <w:r>
        <w:rPr>
          <w:rFonts w:hint="default" w:ascii="Arial" w:hAnsi="Arial" w:cs="Arial"/>
          <w:b/>
          <w:bCs/>
          <w:i w:val="0"/>
          <w:iCs w:val="0"/>
          <w:caps w:val="0"/>
          <w:color w:val="333333"/>
          <w:spacing w:val="0"/>
          <w:sz w:val="21"/>
          <w:szCs w:val="21"/>
          <w:shd w:val="clear" w:fill="FFFFFF"/>
        </w:rPr>
        <w:t>珍宝博物馆</w:t>
      </w:r>
    </w:p>
    <w:p>
      <w:pPr>
        <w:spacing w:beforeAutospacing="0"/>
        <w:ind w:firstLine="288" w:firstLineChars="20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bdr w:val="none" w:color="auto" w:sz="0" w:space="0"/>
          <w:shd w:val="clear" w:fill="FFFFFF"/>
        </w:rPr>
        <w:drawing>
          <wp:inline distT="0" distB="0" distL="114300" distR="114300">
            <wp:extent cx="3276600" cy="1857375"/>
            <wp:effectExtent l="0" t="0" r="0" b="1905"/>
            <wp:docPr id="1" name="图片 1" descr="IMG_256">
              <a:hlinkClick xmlns:a="http://schemas.openxmlformats.org/drawingml/2006/main" r:id="rId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3276600" cy="1857375"/>
                    </a:xfrm>
                    <a:prstGeom prst="rect">
                      <a:avLst/>
                    </a:prstGeom>
                    <a:noFill/>
                    <a:ln w="9525">
                      <a:noFill/>
                    </a:ln>
                  </pic:spPr>
                </pic:pic>
              </a:graphicData>
            </a:graphic>
          </wp:inline>
        </w:drawing>
      </w:r>
    </w:p>
    <w:p>
      <w:pPr>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珍宝博物馆位于西安世博园主轴线上，整个展馆结合码头和周边场地进行设计，建筑布局呈“王”字型，由</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"https://baike.sogou.com/lemma/ShowInnerLink.htm?lemmaId=181345104&amp;ss_c=ssc.citiao.link"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三翼</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不规则</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"https://baike.sogou.com/lemma/ShowInnerLink.htm?lemmaId=7896549&amp;ss_c=ssc.citiao.link"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几何体</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组成，青铜金属、石材及花园式种植 屋面等不同饰面的无规则衔接处理，形成了错落有致、内涵丰富的艺术效果。</w:t>
      </w:r>
    </w:p>
    <w:p>
      <w:pPr>
        <w:spacing w:after="97" w:afterLines="31"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馆内主要展示古生物化石、</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"https://baike.sogou.com/lemma/ShowInnerLink.htm?lemmaId=759646&amp;ss_c=ssc.citiao.link"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矿物晶体</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、宝玉石、晚清古玉、红山文化古玉、名人字画以及其他珍品七大类2900余件高品质藏品，总投资超过2亿元。其中，“</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"https://baike.sogou.com/lemma/ShowInnerLink.htm?lemmaId=18607&amp;ss_c=ssc.citiao.link"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侏罗纪</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探奇之旅”大型恐龙展展出50余件古生物化石，如身长约6米的准格尔龙化石、身长1米长的鹦鹉嘴龙化石、17个连体的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"https://baike.sogou.com/lemma/ShowInnerLink.htm?lemmaId=80393857&amp;ss_c=ssc.citiao.link"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恐龙蛋化石</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等典型展品。还将展示身长13米，高约5米的“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"https://baike.sogou.com/lemma/ShowInnerLink.htm?lemmaId=121788&amp;ss_c=ssc.citiao.link"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霸王龙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”，身长约10米的“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"https://baike.sogou.com/lemma/ShowInnerLink.htm?lemmaId=250724&amp;ss_c=ssc.citiao.link"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阿马加龙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"https://baike.sogou.com/lemma/ShowInnerLink.htm?lemmaId=76653&amp;ss_c=ssc.citiao.link"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三角龙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"https://baike.sogou.com/lemma/ShowInnerLink.htm?lemmaId=101578227&amp;ss_c=ssc.citiao.link"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牛龙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、剑龙、</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"https://baike.sogou.com/lemma/ShowInnerLink.htm?lemmaId=743938&amp;ss_c=ssc.citiao.link"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风神翼龙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等诸多姿态各异的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"https://baike.sogou.com/lemma/ShowInnerLink.htm?lemmaId=9246439&amp;ss_c=ssc.citiao.link"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仿真恐龙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自然馆</w:t>
      </w:r>
    </w:p>
    <w:p>
      <w:pPr>
        <w:spacing w:before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自然馆位于锦绣湖畔，是西安世博园内的植物温室，主要展示地球上不同地域、不同</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"https://baike.sogou.com/lemma/ShowInnerLink.htm?lemmaId=3354277&amp;ss_c=ssc.citiao.link"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气候带</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的珍稀植物及生态景观。总建筑面积5316平方米。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bdr w:val="none" w:color="auto" w:sz="0" w:space="0"/>
          <w:shd w:val="clear" w:fill="FFFFFF"/>
        </w:rPr>
        <w:drawing>
          <wp:inline distT="0" distB="0" distL="114300" distR="114300">
            <wp:extent cx="3314065" cy="1571625"/>
            <wp:effectExtent l="0" t="0" r="8255" b="13335"/>
            <wp:docPr id="2" name="图片 2" descr="IMG_257">
              <a:hlinkClick xmlns:a="http://schemas.openxmlformats.org/drawingml/2006/main" r:id="rId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3314065" cy="1571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自然馆处于许多特色景观的交会点，用以展示多种类植物及其生态景观，以及不同气候带下的典型植物景观。建筑半埋地下立面材料选用玻璃，木材与少量混凝土结合，倚山而建、层层叠叠，与地形完美结合，保证在建筑室内可以从不同高度领略湖面和对岸的美景。整个展馆分为两层，一层为热带雨林植物展示区、特色植物展示区，二层为</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"https://baike.sogou.com/lemma/ShowInnerLink.htm?lemmaId=7264418&amp;ss_c=ssc.citiao.link"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沙漠植物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展示区、珍稀植物展示区，展示了榕树、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"https://baike.sogou.com/lemma/ShowInnerLink.htm?lemmaId=70106&amp;ss_c=ssc.citiao.link"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菩提树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"https://baike.sogou.com/lemma/ShowInnerLink.htm?lemmaId=3888914&amp;ss_c=ssc.citiao.link"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黑黄檀</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"https://baike.sogou.com/lemma/ShowInnerLink.htm?lemmaId=195702&amp;ss_c=ssc.citiao.link"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箭毒木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"https://baike.sogou.com/lemma/ShowInnerLink.htm?lemmaId=70750475&amp;ss_c=ssc.citiao.link"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阴香树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"https://baike.sogou.com/lemma/ShowInnerLink.htm?lemmaId=179915123&amp;ss_c=ssc.citiao.link"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无忧树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"https://baike.sogou.com/lemma/ShowInnerLink.htm?lemmaId=1802800&amp;ss_c=ssc.citiao.link"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椰子树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"https://baike.sogou.com/lemma/ShowInnerLink.htm?lemmaId=51997&amp;ss_c=ssc.citiao.link"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鸡蛋花</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"https://baike.sogou.com/lemma/ShowInnerLink.htm?lemmaId=471478&amp;ss_c=ssc.citiao.link"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光棍树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"https://baike.sogou.com/lemma/ShowInnerLink.htm?lemmaId=51967&amp;ss_c=ssc.citiao.link"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象腿树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"https://baike.sogou.com/lemma/ShowInnerLink.htm?lemmaId=166954&amp;ss_c=ssc.citiao.link"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地涌金莲</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"https://baike.sogou.com/lemma/ShowInnerLink.htm?lemmaId=201354&amp;ss_c=ssc.citiao.link"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曼陀罗花</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等530多种奇花珍木。自然馆内的植物呈多层分布，上层喜光下层喜光半阴，有小乔木，也有灌木。这种分层设计叫做“</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"https://baike.sogou.com/lemma/ShowInnerLink.htm?lemmaId=759833&amp;ss_c=ssc.citiao.link"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生态位</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能使馆内植物各取所需，减少植物死亡率。自然馆里不仅有各种珍奇的花草树木，还有仙人掌成林的沙漠景观，按照仿生学制造的大型昆虫模型，以及各种色彩鲜艳、形状各异的蝴蝶和甲虫标本。热带雨林区还展示独木成林、空中花园、老茎生花、老干结果等奇特的自然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4"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儿童萌宠馆</w:t>
      </w:r>
    </w:p>
    <w:p>
      <w:pPr>
        <w:spacing w:before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儿童萌宠馆位于西安世博园秦岭园内,简称“萌宠馆”，由动物欢乐谷、猴山、熊乐园、鸟语林等四个场馆组成。馆中的动物笼舍与活动场地力求与周边自然地形巧妙结合，尽量做到藏而不露，露而不显。</w:t>
      </w:r>
    </w:p>
    <w:p>
      <w:pPr>
        <w:spacing w:after="98" w:afterLines="31"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在萌宠馆，您可以与19种300多只温顺型动物亲密互动，如</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"https://baike.sogou.com/lemma/ShowInnerLink.htm?lemmaId=113111&amp;ss_c=ssc.citiao.link"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梅花鹿</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"https://baike.sogou.com/lemma/ShowInnerLink.htm?lemmaId=70894637&amp;ss_c=ssc.citiao.link"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果下马</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、猕猴、</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"https://baike.sogou.com/lemma/ShowInnerLink.htm?lemmaId=125916&amp;ss_c=ssc.citiao.link"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小熊猫</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、黑熊、</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"https://baike.sogou.com/lemma/ShowInnerLink.htm?lemmaId=545803&amp;ss_c=ssc.citiao.link"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蓝孔雀</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、环颈雉、天鹅、</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"https://baike.sogou.com/lemma/ShowInnerLink.htm?lemmaId=332108&amp;ss_c=ssc.citiao.link"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鸸鹋</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、鹦鹉等，备受大家喜爱的羊驼也加入到世博园的大家庭中。带着您的孩子到世博园，感受动物与人的亲密友好，体悟自然之神奇美妙。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长安花谷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长安花谷是世博园的迎宾景点，设计者意图用不同的花卉展现从古至今人们对“天庭”五彩云霞美景的认识和想象。长安花谷总面积6.6万平方米，70余种奇花异草都种植在整个花谷区111个钻石面中，整个花卉根据钻石面的颜色搭配，会给大家呈现约35种以上颜色的视觉效果。长安花谷像碎了一地的神秘的五彩玻璃，棱角分明的花坛、地被、花境，将原来无奇的土地切割成看似不规则、散乱而实则有律可循的大花园。水流和"地流"互相穿插，通过将地面折叠，水渠、河道池塘等各种水景和台阶，座椅、小道等地</w:t>
      </w:r>
      <w:r>
        <w:rPr>
          <w:rFonts w:hint="default" w:ascii="宋体" w:hAnsi="宋体" w:eastAsia="宋体" w:cs="宋体"/>
          <w:i w:val="0"/>
          <w:iCs w:val="0"/>
          <w:caps w:val="0"/>
          <w:color w:val="333333"/>
          <w:spacing w:val="0"/>
          <w:kern w:val="2"/>
          <w:sz w:val="18"/>
          <w:szCs w:val="18"/>
          <w:shd w:val="clear" w:fill="FFFFFF"/>
          <w:lang w:val="en-US" w:eastAsia="zh-CN" w:bidi="ar-SA"/>
        </w:rPr>
        <w:t>景都被统一的建筑语言融入，成为园林的一部分。几何图案在这个平面上得到淋漓尽致的运用，突出的模纹花坛，尖锐、清晰的棱角，简洁、流畅的线条，玻璃、金属般的质感，无时不刻张扬着现代都市风格。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i w:val="0"/>
          <w:iCs w:val="0"/>
          <w:caps w:val="0"/>
          <w:color w:val="3366CC"/>
          <w:spacing w:val="0"/>
          <w:sz w:val="14"/>
          <w:szCs w:val="14"/>
          <w:u w:val="none"/>
          <w:shd w:val="clear" w:fill="FFFFFF"/>
        </w:rPr>
        <w:drawing>
          <wp:inline distT="0" distB="0" distL="114300" distR="114300">
            <wp:extent cx="3281680" cy="1210945"/>
            <wp:effectExtent l="0" t="0" r="10160" b="8255"/>
            <wp:docPr id="3" name="图片 3" descr="IMG_258">
              <a:hlinkClick xmlns:a="http://schemas.openxmlformats.org/drawingml/2006/main" r:id="rId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3281680" cy="12109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3"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长安园</w:t>
      </w:r>
    </w:p>
    <w:p>
      <w:pPr>
        <w:spacing w:beforeAutospacing="0" w:after="97" w:afterLines="31"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长安园以绿色、生态、中国风的“新概念诠释”为主题，包括航天植物及航天科普教育展示区、竹文化展示区、药草文化展示区、文化水岸展示区、牡丹芍药展示区。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航天植物及航天科普教育展示区</w:t>
      </w:r>
    </w:p>
    <w:p>
      <w:pPr>
        <w:spacing w:beforeAutospacing="0" w:after="54" w:afterLines="17"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航天植物园依山而建，整体造型富有时代科技气息，通过弧形轨道、</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"https://baike.sogou.com/lemma/ShowInnerLink.htm?lemmaId=2163440&amp;ss_c=ssc.citiao.link"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航天器</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模型等，再现人类认识、探索太空，走向宇宙的历程。航天植物园集中展示航天植物、航天园艺新品种，采用叙事性的景观设计理念将展区主体建筑、</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"https://baike.sogou.com/lemma/ShowInnerLink.htm?lemmaId=16243&amp;ss_c=ssc.citiao.link"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太阳系行星</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模型与航天科普教育融为一体，诠释了人类认识、探索太空，走向宇宙的历程。通过纪实的手法采用基质无土栽培模式将航天植物由幼苗定植到成苗、开花结实、衰老的整个生命历程以及园艺技工的农事操作活动以实时互动的形式展示在游客面前，打造真正的室外航天植物科普教育新学堂。园中种植展示了太空作物种子、</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"https://baike.sogou.com/lemma/ShowInnerLink.htm?lemmaId=7876025&amp;ss_c=ssc.citiao.link"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航天育种</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"https://baike.sogou.com/lemma/ShowInnerLink.htm?lemmaId=224186&amp;ss_c=ssc.citiao.link"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一品红</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"https://baike.sogou.com/lemma/ShowInnerLink.htm?lemmaId=808551&amp;ss_c=ssc.citiao.link"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瓜叶菊</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"https://baike.sogou.com/lemma/ShowInnerLink.htm?lemmaId=7256&amp;ss_c=ssc.citiao.link"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醉蝶花</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"https://baike.sogou.com/lemma/ShowInnerLink.htm?lemmaId=113853&amp;ss_c=ssc.citiao.link"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孔雀草</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"https://baike.sogou.com/lemma/ShowInnerLink.htm?lemmaId=30133&amp;ss_c=ssc.citiao.link"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万寿菊</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"https://baike.sogou.com/lemma/ShowInnerLink.htm?lemmaId=148352&amp;ss_c=ssc.citiao.link"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金鱼草</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"https://baike.sogou.com/lemma/ShowInnerLink.htm?lemmaId=45354&amp;ss_c=ssc.citiao.link"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一串红</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、向日葵、巨人南瓜、番茄、航椒、航茄、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"https://baike.sogou.com/lemma/ShowInnerLink.htm?lemmaId=114609&amp;ss_c=ssc.citiao.link"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观赏椒</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等30多种别具一格的太空花卉和10多种</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"https://baike.sogou.com/lemma/ShowInnerLink.htm?lemmaId=4207732&amp;ss_c=ssc.citiao.link"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太空蔬菜</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，这些来自太空的新品种，充分展示了现代园艺的新发展，向人们展示人类认识、探索太空、走向宇宙的历程。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4"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竹文化展示区</w:t>
      </w:r>
    </w:p>
    <w:p>
      <w:pPr>
        <w:spacing w:beforeAutospacing="0" w:after="89" w:afterLines="28"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竹文化展示区将诠释中国风的新概念。运用中国传统的竹编织出景区大门、雕塑、竹廊、竹栈道、竹舍、茶室等极具中国韵味的景观元素。声声</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"https://baike.sogou.com/lemma/ShowInnerLink.htm?lemmaId=42797&amp;ss_c=ssc.citiao.link"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梆笛</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由竹舍传来，于茶室静心品茗赏景，风拂修竹，其声萧萧，心自清远。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药草文化展示区</w:t>
      </w:r>
    </w:p>
    <w:p>
      <w:pPr>
        <w:spacing w:beforeAutospacing="0" w:after="114" w:afterLines="36"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药草文化展示区以层层的台地塑造清新自然的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"https://baike.sogou.com/lemma/ShowInnerLink.htm?lemmaId=168308074&amp;ss_c=ssc.citiao.link"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药草园</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，人于其间躬耕，不由想起晋代诗人</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"https://baike.sogou.com/lemma/ShowInnerLink.htm?lemmaId=27409&amp;ss_c=ssc.citiao.link"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陶渊明</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"https://baike.sogou.com/lemma/ShowInnerLink.htm?lemmaId=200367467&amp;ss_c=ssc.citiao.link"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采菊东篱下</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，悠然见南山”。白须名医静坐于竹庐之中，悬壶问诊，济世救人，中国天人合一的传统文化在此得到精美的诠释和展现。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文化水岸展示区</w:t>
      </w:r>
    </w:p>
    <w:p>
      <w:pPr>
        <w:spacing w:beforeAutospacing="0" w:after="114" w:afterLines="36"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文化水岸展示区以芦苇、荷塘、栈桥、泉水、溪流、画庐、绿岛共同绘出一幅诗意盎然的写意水墨</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"https://baike.sogou.com/lemma/ShowInnerLink.htm?lemmaId=519718&amp;ss_c=ssc.citiao.link"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风景画</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，可谓画中有诗，诗中有画，意境无穷。其中有一临荷塘而建的画庐，庐中悬有两画，掀窗而视，窗中之景与画中之景相互交融，难分彼此，令人称奇。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牡丹芍药展示区</w:t>
      </w:r>
    </w:p>
    <w:p>
      <w:pPr>
        <w:spacing w:beforeAutospacing="0" w:after="114" w:afterLines="36" w:afterAutospacing="0"/>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在牡丹芍药展示区，徐步绕过一片修竹茂林，迎面而来是满园娇妍的牡丹、芍药。唐代</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"https://baike.sogou.com/lemma/ShowInnerLink.htm?lemmaId=7556442&amp;ss_c=ssc.citiao.link"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徐凝</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诗云：何人不爱牡丹花，占断城中好物华。宋代词人</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"https://baike.sogou.com/lemma/ShowInnerLink.htm?lemmaId=88842&amp;ss_c=ssc.citiao.link"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姜夔</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更满怀深情地问 道：念桥边红药，年年知为谁生。凤尾森森外，牡丹与芍药争相绽放，蜜蜂与蝴蝶在园中喧舞，此景此诗，古人的诗意情怀油然而生。</w:t>
      </w:r>
    </w:p>
    <w:p>
      <w:pPr>
        <w:ind w:firstLine="422" w:firstLineChars="200"/>
        <w:rPr>
          <w:rFonts w:hint="default" w:ascii="Arial" w:hAnsi="Arial" w:cs="Arial"/>
          <w:b/>
          <w:bCs/>
          <w:i w:val="0"/>
          <w:iCs w:val="0"/>
          <w:caps w:val="0"/>
          <w:color w:val="333333"/>
          <w:spacing w:val="0"/>
          <w:sz w:val="21"/>
          <w:szCs w:val="21"/>
          <w:bdr w:val="none" w:color="auto" w:sz="0" w:space="0"/>
          <w:shd w:val="clear" w:fill="FFFFFF"/>
        </w:rPr>
      </w:pPr>
      <w:r>
        <w:rPr>
          <w:rFonts w:hint="default" w:ascii="Arial" w:hAnsi="Arial" w:cs="Arial"/>
          <w:b/>
          <w:bCs/>
          <w:i w:val="0"/>
          <w:iCs w:val="0"/>
          <w:caps w:val="0"/>
          <w:color w:val="333333"/>
          <w:spacing w:val="0"/>
          <w:sz w:val="21"/>
          <w:szCs w:val="21"/>
          <w:bdr w:val="none" w:color="auto" w:sz="0" w:space="0"/>
          <w:shd w:val="clear" w:fill="FFFFFF"/>
        </w:rPr>
        <w:t>秦岭园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宋体" w:hAnsi="宋体" w:eastAsia="宋体" w:cs="宋体"/>
          <w:i w:val="0"/>
          <w:iCs w:val="0"/>
          <w:caps w:val="0"/>
          <w:color w:val="333333"/>
          <w:spacing w:val="0"/>
          <w:sz w:val="18"/>
          <w:szCs w:val="18"/>
          <w:shd w:val="clear" w:fill="FFFFFF"/>
        </w:rPr>
        <w:t>秦岭丰富的历史遗迹、宗教文化、诗词歌赋将在秦岭园中得到精彩再造和展示。园区结合周边地形地貌堆山叠石、理水种植，一切景点均截取秦岭山水片段建造，开阔且幽深，高峻且清雅，处处景致匠心独运，宛若天成。</w:t>
      </w:r>
    </w:p>
    <w:p>
      <w:pPr>
        <w:ind w:firstLine="288" w:firstLineChars="20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bdr w:val="none" w:color="auto" w:sz="0" w:space="0"/>
          <w:shd w:val="clear" w:fill="FFFFFF"/>
        </w:rPr>
        <w:drawing>
          <wp:inline distT="0" distB="0" distL="114300" distR="114300">
            <wp:extent cx="3347085" cy="1571625"/>
            <wp:effectExtent l="0" t="0" r="5715" b="13335"/>
            <wp:docPr id="4" name="图片 4" descr="IMG_259">
              <a:hlinkClick xmlns:a="http://schemas.openxmlformats.org/drawingml/2006/main" r:id="rId1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3347085" cy="1571625"/>
                    </a:xfrm>
                    <a:prstGeom prst="rect">
                      <a:avLst/>
                    </a:prstGeom>
                    <a:noFill/>
                    <a:ln w="9525">
                      <a:noFill/>
                    </a:ln>
                  </pic:spPr>
                </pic:pic>
              </a:graphicData>
            </a:graphic>
          </wp:inline>
        </w:drawing>
      </w:r>
    </w:p>
    <w:p>
      <w:pPr>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在小终南山上，随处可见镌刻有古人描写秦岭风光诗词的石碑、石崖，秦岭的山水文化令人赞叹回味。园内的清幽道观，与五大主题园艺景点之五彩终南和长安塔一 起，共同构建出秦岭独特的宗教文化景观和氛围，让人体验到“北山白云里，隐者自愉悦”的恬淡，和“众鸟高飞尽，孤云独去闲”的从容。</w:t>
      </w:r>
    </w:p>
    <w:p>
      <w:pPr>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动物欢乐谷、猴山、熊乐园和鸟语林四个动物笼舍与活动场地力求与周边自然地形巧妙结合，尽量做到藏而不露，露而不显。这里有19种300多只温顺型动物亲密互动。让游客感受动物与人的亲密友好，体悟自然之神奇美妙。</w:t>
      </w:r>
    </w:p>
    <w:p>
      <w:pPr>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为展示秦岭丰富的植物景观特色，结合园区山水地形，秦岭园将种植樟树、杜仲、厚朴、</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"https://baike.sogou.com/lemma/ShowInnerLink.htm?lemmaId=177487810&amp;ss_c=ssc.citiao.link"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红豆杉</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"https://baike.sogou.com/lemma/ShowInnerLink.htm?lemmaId=24935&amp;ss_c=ssc.citiao.link"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鹅掌楸</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、紫阳大叶泡、</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"https://baike.sogou.com/lemma/ShowInnerLink.htm?lemmaId=8076053&amp;ss_c=ssc.citiao.link"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迎红杜鹃</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、香团刺、白皮松、海棠，玉兰、垂柳、国槐、皂角、</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"https://baike.sogou.com/lemma/ShowInnerLink.htm?lemmaId=115159&amp;ss_c=ssc.citiao.link"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连香树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、栓皮栎、绒苞榛、太白紫荆、云杉、毛竹、猕猴桃、桂花、</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"https://baike.sogou.com/lemma/ShowInnerLink.htm?lemmaId=3603305&amp;ss_c=ssc.citiao.link"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榔榆</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桩景、银杏、海棠、紫薇古树、棕榈、修竹、</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"https://baike.sogou.com/lemma/ShowInnerLink.htm?lemmaId=293851&amp;ss_c=ssc.citiao.link"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核桃树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"https://baike.sogou.com/lemma/ShowInnerLink.htm?lemmaId=15473&amp;ss_c=ssc.citiao.link"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油桐树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"https://baike.sogou.com/lemma/ShowInnerLink.htm?lemmaId=125348&amp;ss_c=ssc.citiao.link"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柿子树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"https://baike.sogou.com/lemma/ShowInnerLink.htm?lemmaId=52707301&amp;ss_c=ssc.citiao.link"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板栗树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、合欢、</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"https://baike.sogou.com/lemma/ShowInnerLink.htm?lemmaId=199030&amp;ss_c=ssc.citiao.link"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七叶树</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、白桦、油松、柔毛</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"https://baike.sogou.com/lemma/ShowInnerLink.htm?lemmaId=279742&amp;ss_c=ssc.citiao.link"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绣线菊</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"https://baike.sogou.com/lemma/ShowInnerLink.htm?lemmaId=60098155&amp;ss_c=ssc.citiao.link"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褐穗莎草</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"https://baike.sogou.com/lemma/ShowInnerLink.htm?lemmaId=115105&amp;ss_c=ssc.citiao.link"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紫斑牡丹</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"https://baike.sogou.com/lemma/ShowInnerLink.htm?lemmaId=115131&amp;ss_c=ssc.citiao.link"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羽叶丁香</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等国家濒危植物30余种，陕西省保护植物40余种。</w:t>
      </w:r>
    </w:p>
    <w:p>
      <w:pPr>
        <w:ind w:firstLine="360" w:firstLineChars="200"/>
        <w:rPr>
          <w:rFonts w:hint="default" w:ascii="宋体" w:hAnsi="宋体" w:eastAsia="宋体" w:cs="宋体"/>
          <w:i w:val="0"/>
          <w:iCs w:val="0"/>
          <w:caps w:val="0"/>
          <w:color w:val="333333"/>
          <w:spacing w:val="0"/>
          <w:sz w:val="18"/>
          <w:szCs w:val="18"/>
          <w:shd w:val="clear" w:fill="FFFFFF"/>
        </w:rPr>
      </w:pPr>
      <w:r>
        <w:rPr>
          <w:rFonts w:hint="default" w:ascii="宋体" w:hAnsi="宋体" w:eastAsia="宋体" w:cs="宋体"/>
          <w:i w:val="0"/>
          <w:iCs w:val="0"/>
          <w:caps w:val="0"/>
          <w:color w:val="333333"/>
          <w:spacing w:val="0"/>
          <w:sz w:val="18"/>
          <w:szCs w:val="18"/>
          <w:shd w:val="clear" w:fill="FFFFFF"/>
        </w:rPr>
        <w:t>走进秦岭园，宛如走进了一座树木葱茏、山花烂漫、绿草如茵、富有季相变化的</w:t>
      </w:r>
      <w:r>
        <w:rPr>
          <w:rFonts w:hint="default" w:ascii="宋体" w:hAnsi="宋体" w:eastAsia="宋体" w:cs="宋体"/>
          <w:i w:val="0"/>
          <w:iCs w:val="0"/>
          <w:caps w:val="0"/>
          <w:color w:val="333333"/>
          <w:spacing w:val="0"/>
          <w:sz w:val="18"/>
          <w:szCs w:val="18"/>
          <w:shd w:val="clear" w:fill="FFFFFF"/>
        </w:rPr>
        <w:fldChar w:fldCharType="begin"/>
      </w:r>
      <w:r>
        <w:rPr>
          <w:rFonts w:hint="default" w:ascii="宋体" w:hAnsi="宋体" w:eastAsia="宋体" w:cs="宋体"/>
          <w:i w:val="0"/>
          <w:iCs w:val="0"/>
          <w:caps w:val="0"/>
          <w:color w:val="333333"/>
          <w:spacing w:val="0"/>
          <w:sz w:val="18"/>
          <w:szCs w:val="18"/>
          <w:shd w:val="clear" w:fill="FFFFFF"/>
        </w:rPr>
        <w:instrText xml:space="preserve"> HYPERLINK "https://baike.sogou.com/lemma/ShowInnerLink.htm?lemmaId=4540793&amp;ss_c=ssc.citiao.link" \t "https://baike.sogou.com/_blank" </w:instrText>
      </w:r>
      <w:r>
        <w:rPr>
          <w:rFonts w:hint="default" w:ascii="宋体" w:hAnsi="宋体" w:eastAsia="宋体" w:cs="宋体"/>
          <w:i w:val="0"/>
          <w:iCs w:val="0"/>
          <w:caps w:val="0"/>
          <w:color w:val="333333"/>
          <w:spacing w:val="0"/>
          <w:sz w:val="18"/>
          <w:szCs w:val="18"/>
          <w:shd w:val="clear" w:fill="FFFFFF"/>
        </w:rPr>
        <w:fldChar w:fldCharType="separate"/>
      </w:r>
      <w:r>
        <w:rPr>
          <w:rFonts w:hint="default" w:ascii="宋体" w:hAnsi="宋体" w:eastAsia="宋体" w:cs="宋体"/>
          <w:i w:val="0"/>
          <w:iCs w:val="0"/>
          <w:caps w:val="0"/>
          <w:color w:val="333333"/>
          <w:spacing w:val="0"/>
          <w:sz w:val="18"/>
          <w:szCs w:val="18"/>
          <w:shd w:val="clear" w:fill="FFFFFF"/>
        </w:rPr>
        <w:t>珍稀植物园</w:t>
      </w:r>
      <w:r>
        <w:rPr>
          <w:rFonts w:hint="default" w:ascii="宋体" w:hAnsi="宋体" w:eastAsia="宋体" w:cs="宋体"/>
          <w:i w:val="0"/>
          <w:iCs w:val="0"/>
          <w:caps w:val="0"/>
          <w:color w:val="333333"/>
          <w:spacing w:val="0"/>
          <w:sz w:val="18"/>
          <w:szCs w:val="18"/>
          <w:shd w:val="clear" w:fill="FFFFFF"/>
        </w:rPr>
        <w:fldChar w:fldCharType="end"/>
      </w:r>
      <w:r>
        <w:rPr>
          <w:rFonts w:hint="default" w:ascii="宋体" w:hAnsi="宋体" w:eastAsia="宋体" w:cs="宋体"/>
          <w:i w:val="0"/>
          <w:iCs w:val="0"/>
          <w:caps w:val="0"/>
          <w:color w:val="333333"/>
          <w:spacing w:val="0"/>
          <w:sz w:val="18"/>
          <w:szCs w:val="18"/>
          <w:shd w:val="clear" w:fill="FFFFFF"/>
        </w:rPr>
        <w:t>和都市大氧吧，令人流连忘返。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4"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关中园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shd w:val="clear" w:fill="FFFFFF"/>
        </w:rPr>
        <w:drawing>
          <wp:inline distT="0" distB="0" distL="114300" distR="114300">
            <wp:extent cx="3020060" cy="1762125"/>
            <wp:effectExtent l="0" t="0" r="12700" b="5715"/>
            <wp:docPr id="6" name="图片 5" descr="IMG_260">
              <a:hlinkClick xmlns:a="http://schemas.openxmlformats.org/drawingml/2006/main" r:id="rId12"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3"/>
                    <a:stretch>
                      <a:fillRect/>
                    </a:stretch>
                  </pic:blipFill>
                  <pic:spPr>
                    <a:xfrm>
                      <a:off x="0" y="0"/>
                      <a:ext cx="3020060" cy="17621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步入关中园，别具陕西民俗特色的各类石器，如磨盘、饮马槽、拴马桩、石羊、石俑、石鼓、石碾等被巧妙利用起来。园中摆放盆景的“架”由磨盘堆叠而成，道路由大大小小的磨盘铺就，行走其间，仿佛在数着岁月的年轮；造型各异的拴马桩，真实记录了关中农民的文化、生活、宗教、民族关系和审美情趣；更有意思的是那一个个饮马槽，被用来当做花盆，粗笨的马槽和优美的花草形成鲜明对比，妙趣横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4"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红豆杉主题园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红豆杉主题园总面积1075平方米，园内展示区分为室内、外两部分。室外部分充分的将红豆 杉以各种形式穿插其中，包括红豆杉灌木色带及多样式红豆杉盆栽等。园区内建有</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"https://baike.sogou.com/lemma/ShowInnerLink.htm?lemmaId=61079419&amp;ss_c=ssc.citiao.link"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玻璃温室</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。详细介绍红豆杉的育苗、培育、生长的过程。另一方面介绍红豆杉的药 用价值及其提取“</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"https://baike.sogou.com/lemma/ShowInnerLink.htm?lemmaId=173547&amp;ss_c=ssc.citiao.link"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紫杉醇</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”的工艺流程。通过两个方面全面深入的介绍红豆杉这一濒危珍贵植物。在这里年轻人可以尽情领略“水晶宫”的超炫体验，感受“红豆杉 世界”带来的浪漫与神秘。老年人可以沿着红豆杉长廊的足迹，登上梦幻般的“水晶宫”，寻找红豆杉的遗迹，梳理生物变迁的脉络，感受养生之道，体验生命与健 康的和谐。儿童可以走进红豆杉王国，了解自然与生态的种种，在参与体验中与红豆杉零距离接触，感受植被的多样性，艺术的趣味性和生态保护的重要性。游客可在此选购各类纪念品。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3"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世界庭院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3333"/>
          <w:spacing w:val="0"/>
          <w:sz w:val="16"/>
          <w:szCs w:val="16"/>
        </w:rPr>
      </w:pPr>
      <w:r>
        <w:rPr>
          <w:rFonts w:hint="default" w:ascii="宋体" w:hAnsi="宋体" w:eastAsia="宋体" w:cs="宋体"/>
          <w:i w:val="0"/>
          <w:iCs w:val="0"/>
          <w:caps w:val="0"/>
          <w:color w:val="333333"/>
          <w:spacing w:val="0"/>
          <w:kern w:val="2"/>
          <w:sz w:val="18"/>
          <w:szCs w:val="18"/>
          <w:shd w:val="clear" w:fill="FFFFFF"/>
          <w:lang w:val="en-US" w:eastAsia="zh-CN" w:bidi="ar-SA"/>
        </w:rPr>
        <w:t>西安世博园的“世界庭院”展区在约18000平方米的四面环水的小岛上，集合了</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"https://baike.sogou.com/lemma/ShowInnerLink.htm?lemmaId=10742986&amp;ss_c=ssc.citiao.link"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古希腊园林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、意大利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"https://baike.sogou.com/lemma/ShowInnerLink.htm?lemmaId=54892710&amp;ss_c=ssc.citiao.link"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台地园</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"https://baike.sogou.com/lemma/ShowInnerLink.htm?lemmaId=55578847&amp;ss_c=ssc.citiao.link"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法国古典主义</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"https://baike.sogou.com/lemma/ShowInnerLink.htm?lemmaId=44757310&amp;ss_c=ssc.citiao.link"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英国自然风景园</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和西班牙</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"https://baike.sogou.com/lemma/ShowInnerLink.htm?lemmaId=55602068&amp;ss_c=ssc.citiao.link"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伊斯兰园林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等，仿佛佛将游客送到了</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"https://baike.sogou.com/lemma/ShowInnerLink.htm?lemmaId=55140&amp;ss_c=ssc.citiao.link"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亚平宁半岛</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、不列颠群岛、</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"https://baike.sogou.com/lemma/ShowInnerLink.htm?lemmaId=55088&amp;ss_c=ssc.citiao.link"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斯堪的纳维亚半岛</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，或是柔美的塞纳河畔。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4"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古希腊园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3333"/>
          <w:spacing w:val="0"/>
          <w:sz w:val="16"/>
          <w:szCs w:val="16"/>
        </w:rPr>
      </w:pPr>
      <w:r>
        <w:rPr>
          <w:rFonts w:hint="default" w:ascii="宋体" w:hAnsi="宋体" w:eastAsia="宋体" w:cs="宋体"/>
          <w:i w:val="0"/>
          <w:iCs w:val="0"/>
          <w:caps w:val="0"/>
          <w:color w:val="333333"/>
          <w:spacing w:val="0"/>
          <w:kern w:val="2"/>
          <w:sz w:val="18"/>
          <w:szCs w:val="18"/>
          <w:shd w:val="clear" w:fill="FFFFFF"/>
          <w:lang w:val="en-US" w:eastAsia="zh-CN" w:bidi="ar-SA"/>
        </w:rPr>
        <w:t>在遗址上感受历史，在林荫中解读神话，在行走中了解园林的雏形。世界庭院的入口处选择古希腊园林，是因为古希腊园林在形式上处于比较简单的初始阶段，但是在类型上比较丰富多样，是后世</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"https://baike.sogou.com/lemma/ShowInnerLink.htm?lemmaId=6677748&amp;ss_c=ssc.citiao.link"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欧洲园林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的雏形，现在的体育公园、校园、</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"https://baike.sogou.com/lemma/ShowInnerLink.htm?lemmaId=7669336&amp;ss_c=ssc.citiao.link"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寺庙园林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 等都能在古希腊园林里找到雏形；同时，也由于当时的数学和</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"https://baike.sogou.com/lemma/ShowInnerLink.htm?lemmaId=297694&amp;ss_c=ssc.citiao.link"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几何学</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以及相应的哲学的发展与影响，古希腊园林强调规则的形式，奠定了西方</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"https://baike.sogou.com/lemma/ShowInnerLink.htm?lemmaId=7719950&amp;ss_c=ssc.citiao.link"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规则式园林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古希腊园位于世界庭院的北侧，占地约2000平方米。全园分为3个部分，从西向东依次为索罗斯广场、圣林、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"https://baike.sogou.com/lemma/ShowInnerLink.htm?lemmaId=8911958&amp;ss_c=ssc.citiao.link"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狮子门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。希腊园以希腊</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"https://baike.sogou.com/lemma/ShowInnerLink.htm?lemmaId=56725&amp;ss_c=ssc.citiao.link"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德尔斐</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遗址广场（即索罗斯广场）为主体，以展示对西方建筑影响深远的希腊柱式以及完美比例的运用。在荫郁的树丛里散置着希腊神话的12主神雕塑，出于希腊神话对西方园林、绘画、文学 等艺术方面有着巨大的影响。很多艺术创作的题材都源于希腊神话。在东入口的地方设置文明世界的狮子门，它是古</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"https://baike.sogou.com/lemma/ShowInnerLink.htm?lemmaId=17776&amp;ss_c=ssc.citiao.link"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迈锡尼</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卫城的入口。两根稳健的石柱承载着笨重而略成弓形的石制横梁，横梁上面是巨石砌成的拱门，巨石的正面是一组浮雕：两只对称的狮子一左 一右以前足踏立在祭坛上，中间立着一根象征着宫殿的柱子。狮子门上的叠涩券，是世界上最早的券式结构遗迹之一，对以后的 建筑有着深远的影响。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Lines="33" w:beforeAutospacing="0" w:after="10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意大利台地园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shd w:val="clear" w:fill="FFFFFF"/>
        </w:rPr>
        <w:drawing>
          <wp:inline distT="0" distB="0" distL="114300" distR="114300">
            <wp:extent cx="3124200" cy="1571625"/>
            <wp:effectExtent l="0" t="0" r="0" b="13335"/>
            <wp:docPr id="7" name="图片 6" descr="IMG_261">
              <a:hlinkClick xmlns:a="http://schemas.openxmlformats.org/drawingml/2006/main" r:id="rId14"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5"/>
                    <a:stretch>
                      <a:fillRect/>
                    </a:stretch>
                  </pic:blipFill>
                  <pic:spPr>
                    <a:xfrm>
                      <a:off x="0" y="0"/>
                      <a:ext cx="3124200" cy="1571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意大利台地园是</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"https://baike.sogou.com/lemma/ShowInnerLink.htm?lemmaId=2696340&amp;ss_c=ssc.citiao.link"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文艺复兴时期</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盛行开来的。多建造于城郊的丘陵地形上，用来满足富豪权贵们对风景秀丽环境中的户外生活的渴望。为了适应亚平宁半岛多山的地形，台地园采取了连续几层台地的布局方式，这样的处理也为园子带来动人的空间效果。地形决定了园区重要轴线的安排。早期庄园 中，各台层有独立的轴线而无联系各层之间的轴线。中期开始，则开始有贯穿全园的中轴线。同时，在轴线上安排水景、雕塑等，以丰富轴线。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在意大利台地园的设计时，我们截取罗马庄园建造盛期的三大庄园之一的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"https://baike.sogou.com/lemma/ShowInnerLink.htm?lemmaId=69607041&amp;ss_c=ssc.citiao.link"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法尔奈斯庄园</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的部分为主要骨架。采用中轴对称的构图形式。中间轴线是一条宽大的缓 坡，从平台到观景廊。海豚叠水分列两侧，中间是蜈蚣形的石砌水槽，构成系列跌水景观。第二层是椭圆形广场，两侧弧形台阶环绕着透光的喷水球，向中间水盘喷 水。正中有巨大的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"https://baike.sogou.com/lemma/ShowInnerLink.htm?lemmaId=71540592&amp;ss_c=ssc.citiao.link"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水钵</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珠帘式瀑布从中流下，落在水盘中。水钵左右各有一座河神雕像，手握号角，倚靠水钵，守护着水景与观景廊。缓坡的两侧是在维兰迪城堡的“爱园”，以花语阐释人们的感情生活，表达了四个爱情主题。“悲情之爱”以男人决斗时所使用的匕首或剑的锋刃为图案，中间种 植着红色的花，象征着决斗中四溅的血液；“温柔之爱”像星星点点的火焰一样分割出许多象征温柔之爱的心形图案；“炽热之爱”虽然是心形图案，但却是一颗颗 破碎的心“</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"https://baike.sogou.com/lemma/ShowInnerLink.htm?lemmaId=7906305&amp;ss_c=ssc.citiao.link"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轻浮的爱</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”位于四角的扇子象征着轻薄，扇子之间摆放着代表虚假爱情的牛角。黄杨篱组成的植物花坛，两座马匹塑像用来活跃气氛。花园的两面均有矮 墙，既限定了空间，又用作坐凳。墙上有16根神像柱。精细的做工，流动的水系以及，几何的植物，展示了园林的所有经典要素。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3"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法国古典主义园林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法国</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"https://baike.sogou.com/lemma/ShowInnerLink.htm?lemmaId=56978358&amp;ss_c=ssc.citiao.link"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勒诺特</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园林是十七世纪绝对君权专制政体的象征。勒诺特尔是法国古典主义园林的集大成者。在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"https://baike.sogou.com/lemma/ShowInnerLink.htm?lemmaId=193339042&amp;ss_c=ssc.citiao.link"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勒诺特尔式园林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里，采用主从分明、秩序严谨的几何网格。府邸位于最高处，起着统率的作用。同时，在贯穿全园的中轴线上，用花坛、雕像、泉池等加以重点装饰，形成全园的视觉中心。在水景方面，勒诺特尔式园林主要展示静态水景，以形成镜面似的水景效果为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在植物种植方面，勒诺特尔式广泛采用丰富的阔叶乔木和刺绣花坛。在设计时我们将凡尔赛宫里那种由百米石、草地、花卉组成的刺绣花坛分放于中轴线两侧，再 往外用植物做背景，中间林荫小道。</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"https://baike.sogou.com/lemma/ShowInnerLink.htm?lemmaId=181077840&amp;ss_c=ssc.citiao.link"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林荫道</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两端缩小版的象征“春”“夏”“秋”“冬”的四个水池。水池的中央各放有一座金色精致的雕像。轴线的西端伸入水中 将实现延伸到远处。轴线的东端两侧各有两精细的汉白玉雕塑。中心水景是三个铜头像壁泉，水声潺潺。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4" w:beforeLines="36" w:beforeAutospacing="0" w:after="111"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英国自然式风景园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bdr w:val="none" w:color="auto" w:sz="0" w:space="0"/>
          <w:shd w:val="clear" w:fill="FFFFFF"/>
        </w:rPr>
        <w:drawing>
          <wp:inline distT="0" distB="0" distL="114300" distR="114300">
            <wp:extent cx="2939415" cy="1588135"/>
            <wp:effectExtent l="0" t="0" r="1905" b="12065"/>
            <wp:docPr id="8" name="图片 7" descr="IMG_262">
              <a:hlinkClick xmlns:a="http://schemas.openxmlformats.org/drawingml/2006/main" r:id="rId16"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7"/>
                    <a:stretch>
                      <a:fillRect/>
                    </a:stretch>
                  </pic:blipFill>
                  <pic:spPr>
                    <a:xfrm>
                      <a:off x="0" y="0"/>
                      <a:ext cx="2939415" cy="158813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英国自然式风景园的造园思想首先是在十七世纪的英国政治家、思想家和文人圈子中产生的，而造园实践开始于十 八世纪。英国造园师布里奇曼首次采用了非</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"https://baike.sogou.com/lemma/ShowInnerLink.htm?lemmaId=179882&amp;ss_c=ssc.citiao.link"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行列式</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的不对称的树木种植方式。</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"https://baike.sogou.com/lemma/ShowInnerLink.htm?lemmaId=3290475"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威廉·肯特</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发展了布里奇曼的造园手法，强调完全模仿自然、再现自然的造园准则。郎 斯洛特·布朗进一步发展了造园手法，缓坡草地、自然式湖岸、自然式瀑布、蛇形园路等都是常用的造景要素。胡弗莱·雷普顿是继布朗之后著名的造园师，主张在 建筑附近保留规则式的元素，作为建筑与</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"https://baike.sogou.com/lemma/ShowInnerLink.htm?lemmaId=8900871&amp;ss_c=ssc.citiao.link"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自然式园林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之间的过渡。在雷普顿之后，威廉·钱伯斯提出了造园还应该使其成为供人娱乐休息的地方。展园中将假山、草地、亭子、花境、岩石等元素融合在一起，与周边的水面形成一个自然意境，一幅田园风光显露于眼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8" w:beforeLines="31" w:beforeAutospacing="0" w:after="95"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西班牙伊斯兰园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林又被称为摩尔园林。摩尔园林深受古罗马庄园的影响，主要建造在山坡上，将斜坡改造成一系列的台地，围以高墙，形成封闭的空 间。在墙内，沿着轴线布置水景，如交叉或者平行的运河、水渠、喷泉等，以水体来分割园林空间。摩尔园林中通长采用大面积的色彩鲜艳的陶瓷马赛克铺装。同 时，在墙面上开有装饰性的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"https://baike.sogou.com/lemma/ShowInnerLink.htm?lemmaId=330479&amp;ss_c=ssc.citiao.link"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漏窗</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，起到借墙外景色的作用。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本展园的设计原型来自西班牙著名的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"https://baike.sogou.com/lemma/ShowInnerLink.htm?lemmaId=187879&amp;ss_c=ssc.citiao.link"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阿尔罕布拉宫</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狮子院, 园子为一长方形宫院，长约35米，宽20米，周围环绕一排大理石圆柱的俏巧游廊，中间有模仿西妥教团净手间形式的亭式建筑，轻灵的圆形屋顶饰有金银丝镶嵌 细工的精美图案。地面用时花按阿拉伯图文摆放，中间十字水渠给整个园子带来了活力。在园子正中，立着狮子环绕的庭院的喷水池，由12头狮子支撑。过去12头狮子可以计时，每过一钟头就有一头狮子喷水。庭院中十字道路象征天堂里的四条路，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"https://baike.sogou.com/lemma/ShowInnerLink.htm?lemmaId=715944&amp;ss_c=ssc.citiao.link"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摩尔人</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宗教里有象征祥和、平衡、岁月流转的意义。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9" w:beforeLines="28" w:beforeAutospacing="0" w:after="86" w:afterAutospacing="0" w:line="288" w:lineRule="atLeast"/>
        <w:ind w:left="0" w:right="0" w:firstLine="420"/>
        <w:rPr>
          <w:rFonts w:hint="default" w:ascii="Arial" w:hAnsi="Arial" w:cs="Arial"/>
          <w:b/>
          <w:bCs/>
          <w:i w:val="0"/>
          <w:iCs w:val="0"/>
          <w:caps w:val="0"/>
          <w:color w:val="333333"/>
          <w:spacing w:val="0"/>
          <w:sz w:val="21"/>
          <w:szCs w:val="21"/>
          <w:bdr w:val="none" w:color="auto" w:sz="0" w:space="0"/>
          <w:shd w:val="clear" w:fill="FFFFFF"/>
        </w:rPr>
      </w:pPr>
      <w:r>
        <w:rPr>
          <w:rFonts w:hint="default" w:ascii="Arial" w:hAnsi="Arial" w:cs="Arial"/>
          <w:b/>
          <w:bCs/>
          <w:i w:val="0"/>
          <w:iCs w:val="0"/>
          <w:caps w:val="0"/>
          <w:color w:val="333333"/>
          <w:spacing w:val="0"/>
          <w:sz w:val="21"/>
          <w:szCs w:val="21"/>
          <w:bdr w:val="none" w:color="auto" w:sz="0" w:space="0"/>
          <w:shd w:val="clear" w:fill="FFFFFF"/>
        </w:rPr>
        <w:t>大师园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西安世博园里，来自丹麦、西班牙、英国、德国、荷兰、中国等9个国家的顶尖设计大师齐聚“大师园”，向世园的八方游人呈现了一场创意园林的视觉盛宴。“大师园”代表了现代景观设计的潮流及趋势，堪称本届</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"https://baike.sogou.com/lemma/ShowInnerLink.htm?lemmaId=582340&amp;ss_c=ssc.citiao.link"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世园会</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最具创意的花园，也因此被誉为“会思考的园子”。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山之迷径花园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山之迷径园的设计灵感源自</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"https://baike.sogou.com/lemma/ShowInnerLink.htm?lemmaId=216591&amp;ss_c=ssc.citiao.link"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中国山水画</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致力于构建一处人造景观，使其尽可能表现自然。整个园子呈一个三角形展开，三角形的山体上，树木等植物错落分布，密而不乱，为花园所选的材料全部取自天然。树木的排布考虑到了生长各需的小气候，松柏类种植在花园中地势较高的地方，</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"https://baike.sogou.com/lemma/ShowInnerLink.htm?lemmaId=7810290&amp;ss_c=ssc.citiao.link"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花灌木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和草本植物则种植在地势较低处。整个花园由藤编篱笆围合起来，以确保花园的私密性，并在其上爬满</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"https://baike.sogou.com/lemma/ShowInnerLink.htm?lemmaId=131659&amp;ss_c=ssc.citiao.link"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攀援植物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植物学家花园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植物学家花园"是对E·H·威尔逊的缅怀。E·H·威尔逊是大不列颠最著名的植物引种家之一，在20世纪的前11年中他曾多次到享有"花园之国"美誉的中国考察。展园包括一系列的独特空间。前庭营造了从世园会的外部到花园内部空间的过渡。外院则种有水杉，在这些树林下，铺着一大片开花植物和蕨类植物，有</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"https://baike.sogou.com/lemma/ShowInnerLink.htm?lemmaId=706665&amp;ss_c=ssc.citiao.link"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红花绿绒蒿</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和</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"https://baike.sogou.com/lemma/ShowInnerLink.htm?lemmaId=9654839&amp;ss_c=ssc.citiao.link"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全缘绿绒蒿</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。游客从外院可沿着散步道到达内院，这里设有一个圆形的围墙花园。在围合内，还有一个异国情调的花园，向游客展示成千上万种由E·H·威尔逊在中国各地搜集而来的植物。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通道园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bdr w:val="none" w:color="auto" w:sz="0" w:space="0"/>
          <w:shd w:val="clear" w:fill="FFFFFF"/>
        </w:rPr>
        <w:drawing>
          <wp:inline distT="0" distB="0" distL="114300" distR="114300">
            <wp:extent cx="2948940" cy="1571625"/>
            <wp:effectExtent l="0" t="0" r="7620" b="13335"/>
            <wp:docPr id="5" name="图片 8" descr="IMG_263">
              <a:hlinkClick xmlns:a="http://schemas.openxmlformats.org/drawingml/2006/main" r:id="rId18"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9"/>
                    <a:stretch>
                      <a:fillRect/>
                    </a:stretch>
                  </pic:blipFill>
                  <pic:spPr>
                    <a:xfrm>
                      <a:off x="0" y="0"/>
                      <a:ext cx="2948940" cy="15716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这座花园里主要分布着墙体，其间点缀着一些开口，让人们可以一瞥前方花园那若隐若现的景色。花园的尽头有一扇月洞门，这也是对生命周期的隐喻。扭曲成型的松树似乎在挑战地心引力，证明它的万年长青。这种永恒与花园里植被的瞬间形成了对比。在园子里，游客可将植物种子撒播在砂砾地上，种子可在砂砾地上随意扎根和发芽，并呈现不同状态。无论何时何地，植物生命都是播种、繁殖和蔓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大挖掘园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一直往下挖地洞，地球另一端是什么样的景象？每个人童年都会有类似的想法。在大挖掘园中，建筑大师就创造了挖地洞的结局，即地洞到达地球另一端的那一个出口。在这个出口，地洞像一个喇叭口"喷涌"而出。当你接近地洞时，还能够聆听到世界另一端的声音：那是来自阿根廷</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"https://baike.sogou.com/lemma/ShowInnerLink.htm?lemmaId=5380468&amp;ss_c=ssc.citiao.link"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潘帕斯草原</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上的奶牛，这是来自</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"https://baike.sogou.com/lemma/ShowInnerLink.htm?lemmaId=5194357&amp;ss_c=ssc.citiao.link"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纽约交通</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干道上的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"https://baike.sogou.com/lemma/ShowInnerLink.htm?lemmaId=70132963&amp;ss_c=ssc.citiao.link"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通勤者</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，还有</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"https://baike.sogou.com/lemma/ShowInnerLink.htm?lemmaId=101157&amp;ss_c=ssc.citiao.link"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瑞典斯德哥尔摩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的海员，以及历史悠久的德国街区。这些声音能够激发游客的想象力，把游客带出中国，离开花园，离开地洞，到达世界的另一端。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5"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山水·中国地图园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山水·中国地图园通过拓展边界，让游客置身于一个微观世界，通过现代样式，对花园艺术的传统主题进行演绎。园子遵循大型皇家园林的法则，微缩中国地图，但这不是传统意义上的微缩景观，而是把地图中的河流，不同高度的大地，全部转换成抽象的线条，再借助线条勾勒出轮廓线。随后的这些轮廓线赋予花园以形，制造三维立体的山水·中国地图。再精心布置着不同季节着色的植物组群，让植物的生长枯荣，给予地图生命力和中国山水画的意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迷宫园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迷宫园由3米高的西安传统青砖墙构成，游人从园外只能看见一个3米高的青砖“大匣子”。花园中的空间被分成一系列狭长的走廊，这些走廊上空没有封顶，抬头可见蓝天与白云。走廊宽度不同，在走廊每两堵墙之间留有的空隙中，还种植着翠绿的垂柳。走进园中，游客可以很方便地通过拱门，穿行于不同走廊。有的走廊是互相平行的，有的走廊间隔宽窄不一。在走廊的末端，还设有一个3米高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"https://baike.sogou.com/lemma/ShowInnerLink.htm?lemmaId=5624430&amp;ss_c=ssc.citiao.link"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大镜子</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；在镜子中，这些走廊的长度无限延伸下去……你通常能够走进相邻的走廊，但有时又会闯入一个小的周围布满镜子的房间或是遇见其他意想不到的情景，迷宫带给你的神秘感会突然降临。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万桥园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每座园林都有一个故事。在这座园林中，生命是一条绵延不绝的蜿蜒小路，小路深入茫茫自然，带你去渡万座桥。整个园子由桥、小径和竹子组成，一条单方向的砾石小径只设一个入口和一个出口，贯穿全园。狭窄的小径象征着生命，带领参观者远离宽敞的大道和人群，深入茂密幽深的竹林，经过每座桥的桥上和桥下。万桥园五座桥共分高、中、低三种类型，一高、三中、一低。错落不一的桥，不正是人生的写照吗？跌宕起伏的桥，不正是人生路途的刻画吗？也正是有了这些跌宕起伏，让游人从不同的角度看到了不一样的风景，正是有了这些不一样的经历，人生大路的风景也才显得丰满精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黄土园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在中国，“土”的意义重大，中国文化源自黏土，黏土为西安的繁荣奠定了基础。黄土园中，设计师运用黄土、喷泉、石雕、泥塑等展示</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"https://baike.sogou.com/lemma/ShowInnerLink.htm?lemmaId=144174604&amp;ss_c=ssc.citiao.link"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黄土地</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自然气候、植物特色、文化理念。黄土园中最醒目的是一个不规则的平底水池，面积315平方米，深40厘米。池中绝大部分黄土从黄河收集而来，这个浅水池就像一个微型黄河河滩，游客在园中，可在其中行走。这个微型河滩也会展现丰水、干枯等不同河滩景态。园中的植被设计也很独特，昆虫、青蛙等小田园小动物也成为园子设计元素。每当晚风习习，竹林中的风声与青蛙的呱呱叫声糅合在一起，让人们尽情享受泥土的乐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四盒园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Arial" w:hAnsi="Arial" w:cs="Arial"/>
          <w:i w:val="0"/>
          <w:iCs w:val="0"/>
          <w:caps w:val="0"/>
          <w:color w:val="3366CC"/>
          <w:spacing w:val="0"/>
          <w:sz w:val="14"/>
          <w:szCs w:val="14"/>
          <w:u w:val="none"/>
          <w:bdr w:val="none" w:color="auto" w:sz="0" w:space="0"/>
          <w:shd w:val="clear" w:fill="FFFFFF"/>
        </w:rPr>
      </w:pPr>
      <w:r>
        <w:rPr>
          <w:rFonts w:hint="default" w:ascii="Arial" w:hAnsi="Arial" w:cs="Arial"/>
          <w:i w:val="0"/>
          <w:iCs w:val="0"/>
          <w:caps w:val="0"/>
          <w:color w:val="3366CC"/>
          <w:spacing w:val="0"/>
          <w:sz w:val="14"/>
          <w:szCs w:val="14"/>
          <w:u w:val="none"/>
          <w:shd w:val="clear" w:fill="FFFFFF"/>
        </w:rPr>
        <w:drawing>
          <wp:inline distT="0" distB="0" distL="114300" distR="114300">
            <wp:extent cx="3260725" cy="1614170"/>
            <wp:effectExtent l="0" t="0" r="635" b="1270"/>
            <wp:docPr id="9" name="图片 9" descr="IMG_264">
              <a:hlinkClick xmlns:a="http://schemas.openxmlformats.org/drawingml/2006/main" r:id="rId20" tooltip="点击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1"/>
                    <a:stretch>
                      <a:fillRect/>
                    </a:stretch>
                  </pic:blipFill>
                  <pic:spPr>
                    <a:xfrm>
                      <a:off x="0" y="0"/>
                      <a:ext cx="3260725" cy="161417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四盒园来自四合院的谐音。四盒园由春盒、夏盒、秋盒、冬盒四个不规则方块景观组成。踏进四盒园主要入口便进入“春盒”，景观主要是春意盎然的竹丛；“夏盒”则是葡萄藤爬满了花架；“秋盒”由石头砌筑而成，其地面比中心庭院高出了1米，墙上有许多正方形的窗洞，形成一个个画框。“冬盒”是由青砖砌筑而成的盒子，里边白色沙石地面，如同冬雪。在“冬盒”，透过砖墙上的空洞，也可以看到“春盒”外的竹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3"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绿色体能乐园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绿色体能乐园位于世博园外环线的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"https://baike.sogou.com/lemma/ShowInnerLink.htm?lemmaId=64665083&amp;ss_c=ssc.citiao.link"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金沙滩</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游乐区和浣溪沙舞台区。目前，世博园休闲游乐区已推出</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"https://baike.sogou.com/lemma/ShowInnerLink.htm?lemmaId=74541&amp;ss_c=ssc.citiao.link"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摩天轮</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、高空飞翔、</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"https://baike.sogou.com/lemma/ShowInnerLink.htm?lemmaId=317691&amp;ss_c=ssc.citiao.link"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碰碰车</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、摇头飞椅、</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"https://baike.sogou.com/lemma/ShowInnerLink.htm?lemmaId=269496&amp;ss_c=ssc.citiao.link"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海盗船</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、儿童 爬山车、海豚戏水、旋转木马等30多个游乐项目。适合不同年龄段人群游玩。其中，爬山车、海豚戏水、旋转木马适合儿童游玩，摇头飞椅、碰碰车、高空飞翔等 适合学生游玩，摩天轮、海盗船等适合家庭游玩。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绿色体能乐园夏秋每天早九点至晚六点，冬春每天早九点半至晚五点对外开放。欢迎游客朋友们来园体验、游玩。游客朋友们可选择步行、骑自行车，或乘坐</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"https://baike.sogou.com/lemma/ShowInnerLink.htm?lemmaId=123613&amp;ss_c=ssc.citiao.link"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电瓶车</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、小火车在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"https://baike.sogou.com/lemma/ShowInnerLink.htm?lemmaId=21616157&amp;ss_c=ssc.citiao.link"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灞上</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人家站下车即可到达。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4" w:beforeLines="36"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三大特色服务区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西安世博园结合园区整体风格特设了三大特色服务区，为游客提供餐饮、购物、休闲、娱乐等多方面的周到服务，在园区运行服务中发挥了巨大的作用，它们是欧陆风情、椰风水岸、灞上人家服务区。三大服务区分散布局在园区里三个游人最密集的地区，分别以欧式小镇、</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"https://baike.sogou.com/lemma/ShowInnerLink.htm?lemmaId=54217736&amp;ss_c=ssc.citiao.link"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东南亚风情</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街、关中风韵的建筑风格和园林园艺相结合，体现了欧洲、东南亚和中国的三种特色情调，建筑风格迥异，服务各具特色，使游客在享受休闲服务的同时还能领略不同地域的建筑之美。三大服务区在世园会园区里呈“品”字形布局，以其各自的特色为万千游客提供便利的服务，三大服务区分别毗邻蝶恋花、</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"https://baike.sogou.com/lemma/ShowInnerLink.htm?lemmaId=213041&amp;ss_c=ssc.citiao.link"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水龙吟</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、浣溪沙三大舞台，使游客在休闲放松之余还可以欣赏到多彩的演出活动和赏心悦目的节目。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6" w:beforeLines="34" w:beforeAutospacing="0" w:after="106"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椰风水岸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精致唯美的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"https://baike.sogou.com/lemma/ShowInnerLink.htm?lemmaId=220438&amp;ss_c=ssc.citiao.link"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东南亚风格</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建筑群，明丽的楼阁廊榭映照碧波，婆娑树影中的异域歌舞曼妙动人，椰风轻拂，异域的美食与艺术令人流连忘返……这是一个热情、自然、充满活力和东南亚风情的异国区域，这就是位于世博园东南亚国家展园周边的椰风水岸服务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椰风水岸的建筑风格被定位为具有典型东南亚风情文化特征的服务建筑群，由</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"https://baike.sogou.com/lemma/ShowInnerLink.htm?lemmaId=6564602&amp;ss_c=ssc.citiao.link"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清华大学建筑设计研究院</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设计，设计师在设计主题上采取了东南亚地区的园林特点，同时结合东南亚乡村城镇的规划特征，将东南亚建筑符号进行拼贴、混搭、组合，塑造出了一个风格特征突出的东南亚小镇。服务区内以类似皇家建筑的3号楼、4号楼、5号楼、6号楼为主要观景地，采用华丽的泰国传统——多层屋顶作为建筑表达形式，其中塔尖高耸的5号楼为景区内标志性建筑，2号楼则为典型的东南亚建筑风格，简朴、浪漫，尽显其特有的地域性特征。其功能主要为服务用房，为游客提供了全面的休息、娱乐、就餐场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椰风水岸建筑群位于泰国园和四季花岛之间，在这一充满东南亚风情的水岸上，聚集着天南海北的美味佳肴，不论是爱好东方小吃，还是钟情于西式正餐的游人，都能在这里找到适合自己口味的茶点佳肴，在游园之余尽享饮食之美。除了可以品尝天下美食之外，游客还可以在不同风格的商品店买到世博园的纪念品，为世博之行留一份美好记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椰风水岸被一片东南亚展园包围，散发着浓郁的东南亚风情，秉承了自然、健康和休闲的特质，半边湖水半边林，椰子树、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"https://baike.sogou.com/lemma/ShowInnerLink.htm?lemmaId=693510&amp;ss_c=ssc.citiao.link"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棕榈树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等高大的热带植物配以低矮的灌木丛，营造出充满生机的热带园林氛围。静谧的凉亭、曲折的栈桥、围绕着楼体的蜿蜒水街，人影绰绰，轻声笑语，婀娜多姿的绿色植物与建筑在荡漾的碧波中交相辉映，东南亚风情立时一览无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椰风水岸的如画景致是世博园里的一大亮点，也是众多摄影爱好者的必去之地，色调柔和的建筑群落静卧碧波之上，白天的时候如同伟岸男子，夜幕降临之后又变身为曼妙的美丽少女，在灯光的辉映之下和对面七彩的长安塔相映成趣，此情此景让人联想到白居易的“能不忆江南”，营造出的海滨水岸景色令人叹为观止。徜徉在椰风水岸，不出国门也能畅游东南亚，在世博园体验不一样的风情之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7" w:beforeLines="31" w:beforeAutospacing="0" w:after="97"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灞上人家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作为世博园的特色服务区，灞上人家无疑是传统与现代的完美结合，试图提供给人以特别的建筑与景观体验，让游人能更多地体验到陕西关中的人文精神和自然风貌。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关中风情广运，灞上烟柳长堤。“灞上”这个名字总能带给人无数诗意的联想和历史意蕴，这里曾是当年</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"https://baike.sogou.com/lemma/ShowInnerLink.htm?lemmaId=83016&amp;ss_c=ssc.citiao.link"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刘邦</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项羽</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"https://baike.sogou.com/lemma/ShowInnerLink.htm?lemmaId=29715&amp;ss_c=ssc.citiao.link"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楚汉争霸</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中</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"https://baike.sogou.com/lemma/ShowInnerLink.htm?lemmaId=64494051&amp;ss_c=ssc.citiao.link"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鸿门宴</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的所在地，唐玄宗曾在此举办规模盛大的水运博览会。可以说，这块宝地既有丰厚的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"https://baike.sogou.com/lemma/ShowInnerLink.htm?lemmaId=170730700&amp;ss_c=ssc.citiao.link"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历史与文化</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底蕴，又有极佳的自然景观。灞上人家位于世博园园区南部，紧邻</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"https://baike.sogou.com/lemma/ShowInnerLink.htm?lemmaId=444141&amp;ss_c=ssc.citiao.link"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灞河</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之滨，与长安塔所在的小终南山隔水相望，自然环境优美，风景宜人。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灞上人家由西安本土建筑师、</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"https://baike.sogou.com/lemma/ShowInnerLink.htm?lemmaId=73610391&amp;ss_c=ssc.citiao.link"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西安建筑科技大学建筑学院</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院长</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"https://baike.sogou.com/lemma/ShowInnerLink.htm?lemmaId=174473806&amp;ss_c=ssc.citiao.link"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刘克成</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教授设计而成，从中国传统星象图汲取灵感，在设计上以中国传统四合院为蓝本，采取《</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"https://baike.sogou.com/lemma/ShowInnerLink.htm?lemmaId=53684955&amp;ss_c=ssc.citiao.link"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四水归堂</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的形式，并以建筑尺度的延展、表皮的变异与功能的变通作为切入点，力图使建筑摆脱简单的文化标识，使之成为一个个容纳新生活，催生新故事的盒子。在群体组织上，采取簇群式的布局方式，让建筑最大程度的亲近自然，提供给人以特别的建筑与景观体验。在风水理论中，天井和“财禄”相关，经商之道，讲究以聚财为本;造就天井，使天降的雨露和财气不至于流向别处。天井作为对自然的接纳，同时也暗喻了一种天人合一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"https://baike.sogou.com/lemma/ShowInnerLink.htm?lemmaId=158601&amp;ss_c=ssc.citiao.link"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自然观</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四水归堂”寓意四方之财如同天上之水，源源不断流入自己的家中。对游人来说，园艺并非生活之外的奢侈摆设，而是生活的一部分，即便是服务区也要深刻体现人与自然和谐共生的主题和中国深厚的园艺文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灞上人家的每个建筑单元都是一座新型的小四合院，借鉴四合院的空间模式，每一座四合院都是一个无柱、无墙的“斗”。与传统四合院的封闭空间不同的是，这些像斗一般的新型四合院四面敞开，室内外的园林景观彼此呼应，情景交融，打造了源于本土文化的新空间，极具陕西</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"https://baike.sogou.com/lemma/ShowInnerLink.htm?lemmaId=147809132&amp;ss_c=ssc.citiao.link"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乡韵</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、秦川风情。散落有致的关中特色青灰民居，自然天趣的植物环境，让游客休憩、购物之余体验渭川田家的清幽闲适。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灞上人家是陕西地方特色和风味小吃的聚集地，这里荟萃着浓郁的陕西乡韵、散发着豪迈的秦地风情，游客在观赏风景的同时还能品味到独特的陕味小吃，犹如在户外乡间别致的农家小院里，品尝着陕西人家厨技手艺下地道的陕味小吃。在独特的陕西美味中，尽情感受着在这饭桌上浸染着的陕西人的厚道与朴实，在饮食之间品味陕西本土的地域文化气息。这充满着田园、野趣的村落环境，带给游人的是一种回归自然、恬淡宁静的心灵感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4" w:beforeLines="36"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欧陆风情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欧陆风情位于园区东部，得宝门内，由清华大学建筑设计研究院设计。走过变化多姿的音乐喷泉和路旁神态各异的欧洲人物雕塑，就步入了弥漫着异域风情味道的欧式街区。欧陆风情的设计尝试提取欧洲传统皇家园林的风格特点，结合欧洲城市住宅及乡村城镇规划的典型特征，更多将欧洲传统建筑符号以建筑形式进行拼贴混搭、组合，形成亲近人的建筑空间尺度，塑造出一个风格特征突出、具备典型特征代表的欧洲小镇建筑群组，为游客提供餐饮、休息、接待服务的同时，可以使其身临其境地感受欧洲异域的传统文化风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欧陆风情是三大服务区中面积最大的一个，总建筑面积6081.66平方米，功能主要为展示和服务用房。里面分布了林林总总近20家商户，特许商品店、餐饮店、茶室、咖啡屋等融汇中西文化精髓的精致店面，散落在5栋两层的欧洲小楼里。从外面看，烟囱、钟楼、</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"https://baike.sogou.com/lemma/ShowInnerLink.htm?lemmaId=64398839&amp;ss_c=ssc.citiao.link"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方尖碑</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远观宛若童话中的城堡，行走其间，仿佛置身于欧洲街头。西安是举世闻名的古都，更是中华文明的发祥地，西安世博园在向世界展示古都文化的同时，更希望世博园是一个东西方文化展示的大舞台，欧陆风情服务区就很好的体现了这一点，巧妙地展示了东西方文明的碰撞和东西方建筑艺术的和谐相融之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欧陆风情服务区毗邻水岸，岸边的亲水平台是欣赏整个园林全景的最佳位置，极目远眺，欧洲街区中的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"https://baike.sogou.com/lemma/ShowInnerLink.htm?lemmaId=285702&amp;ss_c=ssc.citiao.link"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许愿池</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方尖碑，叠水喷泉尽收眼底。街的尽头是音乐喷泉广场，也是连接国内展园和国际展园的主干道，每天熙来攘往的游客从这里经过，或短暂驻足，或小憩片刻。用欧陆风情商业巡查许亚龙的话来说就是，“服务区的设置就相当于一个缓冲地带，承接南来北往的游客，既是休闲的地方，客流高峰时还可以疏散人群，缓解园区压力。”服务区每天都会承接数以千计游客就餐、购物、休憩，这里就是游客游览世博园时暂时栖息的家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无论是漫步于欧陆街头，还是站在2楼的窗边俯瞰，总会有一种宁静的氛围裹挟着大西洋的浓重气息扑面而来，流连其间仿若穿越欧亚两大洲。在欧洲小镇街头徜徉，在内涵丰富的建筑物里尽情享受生活，风格迥异的饮食风格汇聚一街，足以令游客畅享饕餮之美。将中国的饮食文化驻扎进欧式的建筑，以欧洲的建筑风格装点中国的饮食文化，既有东西文明的外壳，又有安享特色服务的内核，构思独到巧妙，趣味横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与欧陆风情毗邻的是风格各异的国际展园：有着许愿树和拜占庭风格亭子的土耳其园，有着伊斯兰寺庙风格的巴基斯坦园，有着被称为“托斯卡纳花园”的意大利园，有着</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"https://baike.sogou.com/lemma/ShowInnerLink.htm?lemmaId=18345&amp;ss_c=ssc.citiao.link"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太阳门</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和喀喀湖景观的玻利维亚园……在这片弥漫着欧式风格的建筑群、园林之间，洋溢着的是异域他乡的风情，在欧陆风情听远古回声，体验欧洲园林之美。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14" w:beforeLines="36" w:beforeAutospacing="0" w:after="112" w:afterAutospacing="0" w:line="288" w:lineRule="atLeast"/>
        <w:ind w:left="0" w:right="0" w:firstLine="420"/>
        <w:rPr>
          <w:rFonts w:hint="default" w:ascii="Arial" w:hAnsi="Arial" w:cs="Arial"/>
          <w:i w:val="0"/>
          <w:iCs w:val="0"/>
          <w:caps w:val="0"/>
          <w:color w:val="333333"/>
          <w:spacing w:val="0"/>
          <w:sz w:val="16"/>
          <w:szCs w:val="16"/>
        </w:rPr>
      </w:pPr>
      <w:r>
        <w:rPr>
          <w:rFonts w:hint="default" w:ascii="Arial" w:hAnsi="Arial" w:cs="Arial"/>
          <w:b/>
          <w:bCs/>
          <w:i w:val="0"/>
          <w:iCs w:val="0"/>
          <w:caps w:val="0"/>
          <w:color w:val="333333"/>
          <w:spacing w:val="0"/>
          <w:sz w:val="21"/>
          <w:szCs w:val="21"/>
          <w:bdr w:val="none" w:color="auto" w:sz="0" w:space="0"/>
          <w:shd w:val="clear" w:fill="FFFFFF"/>
        </w:rPr>
        <w:t>园区夜景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当夜幕降临，万家灯火亮起，位于浐灞之滨的西安世博园园区也卸下白天的纷纷扰扰、熙熙攘攘，换上了一袭更为华美动人的晚礼服，宛如一位绝代佳人，向世人展示出一副不同于白天的绰约风姿。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提起世博园中最具情调的区域，欧陆风情街应当之无愧。钟楼、方尖碑、美人鱼雕塑、叠水喷泉……塑造出一派欧洲小镇的悠闲情调。晚上来到这片区域，在灯光的烘托下，恍然间仿佛站在欧洲街头。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欧陆风情街的尽头，是随着灯光起舞的大型音乐喷泉，据工程人员介绍，这座园内最大的内湖音乐喷泉，布局为20米乘以90米，最高的一个水柱喷射高度可达50米。整座喷泉共安装了LED灯2530套，灯光效果可以随着音乐的变化而变幻，在夜间为游人带来一场声光幻动的美妙演出，喷泉的多种摇摆舞姿伴随着七色灯光和美妙音乐，更显示出让人震撼的美感。园内90%的喷泉也都配有灯光，更好地装点园区夜间效果，同时，绿色光源也符合世博园所倡导的环保理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透过音乐喷泉的幻彩水幕看去，隔着波光粼粼的锦绣湖，是交相辉映的</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"https://baike.sogou.com/lemma/ShowInnerLink.htm?lemmaId=37456370&amp;ss_c=ssc.citiao.link"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天人长安塔</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和自然馆，各自在湖面留下秀丽的倒影。湖面上，大型花船缓缓行驶巡游，灯光闪动，在湖面上倒映出五彩斑斓的色彩，涟漪荡漾，水纹变幻，平静的水面也顿时热闹丰富了起来。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为了配合欧洲园林建筑的风格，此片区域内所用的装饰用灯，也分别选用了三十多种不同风格的欧式</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begin"/>
      </w:r>
      <w:r>
        <w:rPr>
          <w:rFonts w:hint="default" w:ascii="宋体" w:hAnsi="宋体" w:eastAsia="宋体" w:cs="宋体"/>
          <w:i w:val="0"/>
          <w:iCs w:val="0"/>
          <w:caps w:val="0"/>
          <w:color w:val="333333"/>
          <w:spacing w:val="0"/>
          <w:kern w:val="2"/>
          <w:sz w:val="18"/>
          <w:szCs w:val="18"/>
          <w:shd w:val="clear" w:fill="FFFFFF"/>
          <w:lang w:val="en-US" w:eastAsia="zh-CN" w:bidi="ar-SA"/>
        </w:rPr>
        <w:instrText xml:space="preserve"> HYPERLINK "https://baike.sogou.com/lemma/ShowInnerLink.htm?lemmaId=7880588&amp;ss_c=ssc.citiao.link" \t "https://baike.sogou.com/_blank" </w:instrText>
      </w:r>
      <w:r>
        <w:rPr>
          <w:rFonts w:hint="default" w:ascii="宋体" w:hAnsi="宋体" w:eastAsia="宋体" w:cs="宋体"/>
          <w:i w:val="0"/>
          <w:iCs w:val="0"/>
          <w:caps w:val="0"/>
          <w:color w:val="333333"/>
          <w:spacing w:val="0"/>
          <w:kern w:val="2"/>
          <w:sz w:val="18"/>
          <w:szCs w:val="18"/>
          <w:shd w:val="clear" w:fill="FFFFFF"/>
          <w:lang w:val="en-US" w:eastAsia="zh-CN" w:bidi="ar-SA"/>
        </w:rPr>
        <w:fldChar w:fldCharType="separate"/>
      </w:r>
      <w:r>
        <w:rPr>
          <w:rFonts w:hint="default" w:ascii="宋体" w:hAnsi="宋体" w:eastAsia="宋体" w:cs="宋体"/>
          <w:i w:val="0"/>
          <w:iCs w:val="0"/>
          <w:caps w:val="0"/>
          <w:color w:val="333333"/>
          <w:spacing w:val="0"/>
          <w:kern w:val="2"/>
          <w:sz w:val="18"/>
          <w:szCs w:val="18"/>
          <w:shd w:val="clear" w:fill="FFFFFF"/>
          <w:lang w:val="en-US" w:eastAsia="zh-CN" w:bidi="ar-SA"/>
        </w:rPr>
        <w:t>庭院灯</w:t>
      </w:r>
      <w:r>
        <w:rPr>
          <w:rFonts w:hint="default" w:ascii="宋体" w:hAnsi="宋体" w:eastAsia="宋体" w:cs="宋体"/>
          <w:i w:val="0"/>
          <w:iCs w:val="0"/>
          <w:caps w:val="0"/>
          <w:color w:val="333333"/>
          <w:spacing w:val="0"/>
          <w:kern w:val="2"/>
          <w:sz w:val="18"/>
          <w:szCs w:val="18"/>
          <w:shd w:val="clear" w:fill="FFFFFF"/>
          <w:lang w:val="en-US" w:eastAsia="zh-CN" w:bidi="ar-SA"/>
        </w:rPr>
        <w:fldChar w:fldCharType="end"/>
      </w:r>
      <w:r>
        <w:rPr>
          <w:rFonts w:hint="default" w:ascii="宋体" w:hAnsi="宋体" w:eastAsia="宋体" w:cs="宋体"/>
          <w:i w:val="0"/>
          <w:iCs w:val="0"/>
          <w:caps w:val="0"/>
          <w:color w:val="333333"/>
          <w:spacing w:val="0"/>
          <w:kern w:val="2"/>
          <w:sz w:val="18"/>
          <w:szCs w:val="18"/>
          <w:shd w:val="clear" w:fill="FFFFFF"/>
          <w:lang w:val="en-US" w:eastAsia="zh-CN" w:bidi="ar-SA"/>
        </w:rPr>
        <w:t>。园区的规划设计方在整片区域中，基本都采用了色温较低的橘色光源，从而使得建筑物外立面在灯光照射下，更有种怀旧优雅的风情。而在整个园区中，各种景观灯、道路灯、射灯，也都使得处处景观在灯光的映射下显出别样的味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为了完美呈现广运门雄浑奇巧的架构，他们采取了钢索上架灯的方式，为这座宛如从地面生长起来的神奇建筑“定制”了一件亮彩的外衣。记者在现场看到，沿着广运门的每条桥索都有一条钢索，上面每隔七八厘米，就有一颗小的LED灯，不断变换着颜色，让广运门的每条桥索都披上闪烁光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在广运桥下的主通道上，记者还发现了几片颇具趣味的“兵乓球灯”，这些直径大概为5厘米的小小球形灯，由一根花茎状的柔软灯柱支撑，数十数百支簇拥在一起，五颜六色、热热闹闹，就像是从地面上生长出来的新奇花朵。据介绍，当风力较大时，这些“兵乓球灯”的“花茎”还会随风摇摆，营造出一片花海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沿着广运门步入园区，呈现在眼前的就是由英国景观设计领军人物伊娃所设计的、世园会五大景观区域之一的“长安花谷”，本身就呈几何状分割的“花谷”一个个的“钻石面”，都由灯带勾勒出整体的轮廓，更将不同区域内栽种的花朵映衬得分外美丽，使人宛如置身仙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rPr>
          <w:rFonts w:hint="default" w:ascii="宋体" w:hAnsi="宋体" w:eastAsia="宋体" w:cs="宋体"/>
          <w:i w:val="0"/>
          <w:iCs w:val="0"/>
          <w:caps w:val="0"/>
          <w:color w:val="333333"/>
          <w:spacing w:val="0"/>
          <w:kern w:val="2"/>
          <w:sz w:val="18"/>
          <w:szCs w:val="18"/>
          <w:shd w:val="clear" w:fill="FFFFFF"/>
          <w:lang w:val="en-US" w:eastAsia="zh-CN" w:bidi="ar-SA"/>
        </w:rPr>
      </w:pPr>
      <w:r>
        <w:rPr>
          <w:rFonts w:hint="default" w:ascii="宋体" w:hAnsi="宋体" w:eastAsia="宋体" w:cs="宋体"/>
          <w:i w:val="0"/>
          <w:iCs w:val="0"/>
          <w:caps w:val="0"/>
          <w:color w:val="333333"/>
          <w:spacing w:val="0"/>
          <w:kern w:val="2"/>
          <w:sz w:val="18"/>
          <w:szCs w:val="18"/>
          <w:shd w:val="clear" w:fill="FFFFFF"/>
          <w:lang w:val="en-US" w:eastAsia="zh-CN" w:bidi="ar-SA"/>
        </w:rPr>
        <w:t>由灞河西岸望向彼岸的世园会园区，灞河沿岸的树木和整条岸线也都被灯光妆点，环绕着整片光彩流转的世园会园区，让人无法将视线从这片美景上移开。“葡萄美酒夜光杯，世博美景几回醉！”如果您来到了西安世博园，相信您一定不会错过这场精心打造的夜色盛景。</w:t>
      </w:r>
      <w:bookmarkStart w:id="0" w:name="_GoBack"/>
      <w:r>
        <w:rPr>
          <w:rFonts w:ascii="宋体" w:hAnsi="宋体" w:eastAsia="宋体" w:cs="宋体"/>
          <w:sz w:val="24"/>
          <w:szCs w:val="24"/>
        </w:rPr>
        <w:drawing>
          <wp:inline distT="0" distB="0" distL="114300" distR="114300">
            <wp:extent cx="5055235" cy="962660"/>
            <wp:effectExtent l="0" t="0" r="4445" b="1270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2"/>
                    <a:stretch>
                      <a:fillRect/>
                    </a:stretch>
                  </pic:blipFill>
                  <pic:spPr>
                    <a:xfrm>
                      <a:off x="0" y="0"/>
                      <a:ext cx="5055235" cy="962660"/>
                    </a:xfrm>
                    <a:prstGeom prst="rect">
                      <a:avLst/>
                    </a:prstGeom>
                    <a:noFill/>
                    <a:ln w="9525">
                      <a:noFill/>
                    </a:ln>
                  </pic:spPr>
                </pic:pic>
              </a:graphicData>
            </a:graphic>
          </wp:inline>
        </w:drawing>
      </w:r>
      <w:bookmarkEnd w:id="0"/>
    </w:p>
    <w:p>
      <w:pPr>
        <w:rPr>
          <w:rFonts w:hint="eastAsia" w:ascii="宋体" w:hAnsi="宋体" w:eastAsia="宋体" w:cs="宋体"/>
          <w:i w:val="0"/>
          <w:iCs w:val="0"/>
          <w:caps w:val="0"/>
          <w:color w:val="333333"/>
          <w:spacing w:val="0"/>
          <w:kern w:val="2"/>
          <w:sz w:val="18"/>
          <w:szCs w:val="18"/>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D0525E"/>
    <w:rsid w:val="19781CBB"/>
    <w:rsid w:val="392F6C47"/>
    <w:rsid w:val="481A24AB"/>
    <w:rsid w:val="559D6FC2"/>
    <w:rsid w:val="65A378C5"/>
    <w:rsid w:val="672A294C"/>
    <w:rsid w:val="6AE77FDA"/>
    <w:rsid w:val="7B82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aike.sogou.com/PicBooklet.v?relateImageGroupIds=%26lemmaId=8011248%26now=https:/pic.baike.soso.com/ugc/baikepic2/1605/20151221091031-1556524558.jpg/0%26type=1" TargetMode="External"/><Relationship Id="rId7" Type="http://schemas.openxmlformats.org/officeDocument/2006/relationships/image" Target="media/image2.jpeg"/><Relationship Id="rId6" Type="http://schemas.openxmlformats.org/officeDocument/2006/relationships/hyperlink" Target="https://baike.sogou.com/PicBooklet.v?relateImageGroupIds=%26lemmaId=8011248%26now=https:/pic.baike.soso.com/ugc/baikepic2/1604/20151221091020-787251178.jpg/0%26type=1" TargetMode="External"/><Relationship Id="rId5" Type="http://schemas.openxmlformats.org/officeDocument/2006/relationships/image" Target="media/image1.jpeg"/><Relationship Id="rId4" Type="http://schemas.openxmlformats.org/officeDocument/2006/relationships/hyperlink" Target="https://baike.sogou.com/PicBooklet.v?relateImageGroupIds=%26lemmaId=8011248%26now=https:/pic.baike.soso.com/ugc/baikepic2/1626/20151221091008-459785114.jpg/0%26type=1" TargetMode="External"/><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hyperlink" Target="https://baike.sogou.com/PicBooklet.v?relateImageGroupIds=%26lemmaId=8011248%26now=https:/pic.baike.soso.com/ugc/baikepic2/1611/20151221091218-1679585302.jpg/0%26type=1"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baike.sogou.com/PicBooklet.v?relateImageGroupIds=%26lemmaId=8011248%26now=https:/pic.baike.soso.com/ugc/baikepic2/1623/20151221091205-1778427671.jpg/0%26type=1" TargetMode="External"/><Relationship Id="rId17" Type="http://schemas.openxmlformats.org/officeDocument/2006/relationships/image" Target="media/image7.jpeg"/><Relationship Id="rId16" Type="http://schemas.openxmlformats.org/officeDocument/2006/relationships/hyperlink" Target="https://baike.sogou.com/PicBooklet.v?relateImageGroupIds=%26lemmaId=8011248%26now=https:/pic.baike.soso.com/ugc/baikepic2/4711/20151221091152-99898614.jpg/0%26type=1" TargetMode="External"/><Relationship Id="rId15" Type="http://schemas.openxmlformats.org/officeDocument/2006/relationships/image" Target="media/image6.jpeg"/><Relationship Id="rId14" Type="http://schemas.openxmlformats.org/officeDocument/2006/relationships/hyperlink" Target="https://baike.sogou.com/PicBooklet.v?relateImageGroupIds=%26lemmaId=8011248%26now=https:/pic.baike.soso.com/ugc/baikepic2/1608/20151221091139-1711454742.jpg/0%26type=1" TargetMode="External"/><Relationship Id="rId13" Type="http://schemas.openxmlformats.org/officeDocument/2006/relationships/image" Target="media/image5.jpeg"/><Relationship Id="rId12" Type="http://schemas.openxmlformats.org/officeDocument/2006/relationships/hyperlink" Target="https://baike.sogou.com/PicBooklet.v?relateImageGroupIds=%26lemmaId=8011248%26now=https:/pic.baike.soso.com/ugc/baikepic2/4724/20151221091122-1512837976.jpg/0%26type=1" TargetMode="External"/><Relationship Id="rId11" Type="http://schemas.openxmlformats.org/officeDocument/2006/relationships/image" Target="media/image4.jpeg"/><Relationship Id="rId10" Type="http://schemas.openxmlformats.org/officeDocument/2006/relationships/hyperlink" Target="https://baike.sogou.com/PicBooklet.v?relateImageGroupIds=%26lemmaId=8011248%26now=https:/pic.baike.soso.com/ugc/baikepic2/4726/20151221091047-558168071.jpg/0%26type=1"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2021-05-02T01:59:23Z</dcterms:created>
  <dc:creator>menglijun</dc:creator>
  <cp:lastModifiedBy>menglijun</cp:lastModifiedBy>
  <dcterms:modified xsi:type="dcterms:W3CDTF">2021-05-02T10:17:56Z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C8FE4C0B778841609FC30C5A8FAEFE54</vt:lpwstr>
  </property>
</Properties>
</file>