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10452100</wp:posOffset>
            </wp:positionH>
            <wp:positionV relativeFrom="topMargin">
              <wp:posOffset>12534900</wp:posOffset>
            </wp:positionV>
            <wp:extent cx="431800" cy="292100"/>
            <wp:effectExtent l="0" t="0" r="6350" b="12700"/>
            <wp:wrapNone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图片 1000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2023年1月高三期末考试物理参考答案</w:t>
      </w:r>
    </w:p>
    <w:p>
      <w:r>
        <w:rPr>
          <w:rFonts w:hint="eastAsia"/>
        </w:rPr>
        <w:t>一、单项选择题</w:t>
      </w:r>
    </w:p>
    <w:p>
      <w:r>
        <w:rPr>
          <w:rFonts w:hint="eastAsia"/>
        </w:rPr>
        <w:t>1</w:t>
      </w:r>
      <w:r>
        <w:t>.B   2.C   3.A   4.C   5.C   6.D   7.C</w:t>
      </w:r>
    </w:p>
    <w:p>
      <w:r>
        <w:rPr>
          <w:rFonts w:hint="eastAsia"/>
        </w:rPr>
        <w:t>二、多项选择题</w:t>
      </w:r>
    </w:p>
    <w:p>
      <w:r>
        <w:rPr>
          <w:rFonts w:hint="eastAsia"/>
        </w:rPr>
        <w:t>8</w:t>
      </w:r>
      <w:r>
        <w:t>.</w:t>
      </w:r>
      <w:r>
        <w:rPr>
          <w:rFonts w:hint="eastAsia"/>
        </w:rPr>
        <w:t>AD</w:t>
      </w:r>
      <w:r>
        <w:t xml:space="preserve">  9.</w:t>
      </w:r>
      <w:r>
        <w:rPr>
          <w:rFonts w:hint="eastAsia"/>
        </w:rPr>
        <w:t>BD</w:t>
      </w:r>
      <w:r>
        <w:t xml:space="preserve">  10.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三、</w:t>
      </w:r>
      <w:r>
        <w:rPr>
          <w:rFonts w:hint="eastAsia"/>
          <w:lang w:eastAsia="zh-CN"/>
        </w:rPr>
        <w:t>非选择题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  <w:lang w:val="en-US" w:eastAsia="zh-CN"/>
        </w:rPr>
        <w:t xml:space="preserve">                                       </w:t>
      </w:r>
      <w:r>
        <w:rPr>
          <w:rFonts w:hint="eastAsia"/>
        </w:rPr>
        <w:t>（3分）</w:t>
      </w:r>
    </w:p>
    <w:p>
      <w:r>
        <w:rPr>
          <w:rFonts w:hint="eastAsia"/>
        </w:rPr>
        <w:t>（2）</w:t>
      </w:r>
      <w:r>
        <w:rPr>
          <w:position w:val="-30"/>
        </w:rPr>
        <w:object>
          <v:shape id="_x0000_i1025" o:spt="75" type="#_x0000_t75" style="height:33.8pt;width:73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/>
        </w:rPr>
        <w:t>或</w:t>
      </w:r>
      <w:r>
        <w:rPr>
          <w:position w:val="-14"/>
        </w:rPr>
        <w:object>
          <v:shape id="_x0000_i1026" o:spt="75" type="#_x0000_t75" style="height:19.95pt;width:93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   </w:t>
      </w:r>
      <w:r>
        <w:rPr>
          <w:rFonts w:hint="eastAsia"/>
        </w:rPr>
        <w:t>（3分）</w:t>
      </w:r>
    </w:p>
    <w:p>
      <w:r>
        <w:t>12.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最大值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>（2）</w:t>
      </w:r>
      <w:r>
        <w:rPr>
          <w:position w:val="-30"/>
        </w:rPr>
        <w:object>
          <v:shape id="_x0000_i1027" o:spt="75" type="#_x0000_t75" style="height:36pt;width:84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   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>（3）4.</w:t>
      </w:r>
      <w:r>
        <w:t>83</w:t>
      </w: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>（4）没有误差</w:t>
      </w: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r>
        <w:t>13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（1）运动员在助滑坡上滑动过程中，对运动受力分析结合牛顿第二定律</w:t>
      </w:r>
      <w:r>
        <w:rPr>
          <w:rFonts w:hint="eastAsia"/>
          <w:lang w:eastAsia="zh-CN"/>
        </w:rPr>
        <w:t>得</w:t>
      </w:r>
    </w:p>
    <w:p>
      <w:pPr>
        <w:ind w:firstLine="1470" w:firstLineChars="700"/>
      </w:pPr>
      <w:r>
        <w:rPr>
          <w:position w:val="-10"/>
        </w:rPr>
        <w:object>
          <v:shape id="_x0000_i1028" o:spt="75" type="#_x0000_t75" style="height:16.05pt;width:14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由匀变速直线运动规律有</w:t>
      </w:r>
    </w:p>
    <w:p>
      <w:pPr>
        <w:ind w:firstLine="2100" w:firstLineChars="1000"/>
      </w:pPr>
      <w:r>
        <w:rPr>
          <w:position w:val="-24"/>
        </w:rPr>
        <w:object>
          <v:shape id="_x0000_i1029" o:spt="75" type="#_x0000_t75" style="height:31pt;width:73.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ind w:firstLine="420" w:firstLineChars="200"/>
      </w:pPr>
      <w:r>
        <w:rPr>
          <w:rFonts w:hint="eastAsia"/>
        </w:rPr>
        <w:t>解得</w:t>
      </w:r>
      <w:r>
        <w:rPr>
          <w:rFonts w:hint="eastAsia"/>
          <w:lang w:val="en-US" w:eastAsia="zh-CN"/>
        </w:rPr>
        <w:t xml:space="preserve">             </w:t>
      </w:r>
      <w:r>
        <w:rPr>
          <w:position w:val="-30"/>
        </w:rPr>
        <w:object>
          <v:shape id="_x0000_i1030" o:spt="75" type="#_x0000_t75" style="height:37.1pt;width:49.8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  <w:position w:val="-30"/>
          <w:lang w:val="en-US" w:eastAsia="zh-CN"/>
        </w:rPr>
        <w:t xml:space="preserve">   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（2）运动员到达</w:t>
      </w:r>
      <w:r>
        <w:rPr>
          <w:rFonts w:hint="eastAsia"/>
          <w:i/>
          <w:iCs/>
        </w:rPr>
        <w:t>B</w:t>
      </w:r>
      <w:r>
        <w:rPr>
          <w:rFonts w:hint="eastAsia"/>
        </w:rPr>
        <w:t>点时</w:t>
      </w:r>
      <w:r>
        <w:rPr>
          <w:rFonts w:hint="eastAsia"/>
          <w:lang w:eastAsia="zh-CN"/>
        </w:rPr>
        <w:t>速度为</w:t>
      </w:r>
      <w:r>
        <w:rPr>
          <w:rFonts w:hint="eastAsia"/>
          <w:i/>
          <w:iCs/>
          <w:lang w:val="en-US" w:eastAsia="zh-CN"/>
        </w:rPr>
        <w:t>v</w:t>
      </w:r>
      <w:r>
        <w:rPr>
          <w:rFonts w:hint="eastAsia"/>
          <w:vertAlign w:val="subscript"/>
          <w:lang w:val="en-US" w:eastAsia="zh-CN"/>
        </w:rPr>
        <w:t>B</w:t>
      </w:r>
    </w:p>
    <w:p>
      <w:pPr>
        <w:ind w:firstLine="2100" w:firstLineChars="1000"/>
      </w:pPr>
      <w:r>
        <w:rPr>
          <w:position w:val="-24"/>
        </w:rPr>
        <w:object>
          <v:shape id="_x0000_i1031" o:spt="75" type="#_x0000_t75" style="height:31pt;width:74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运动员从</w:t>
      </w:r>
      <w:r>
        <w:rPr>
          <w:rFonts w:hint="eastAsia"/>
          <w:i/>
          <w:iCs/>
        </w:rPr>
        <w:t>B</w:t>
      </w:r>
      <w:r>
        <w:rPr>
          <w:rFonts w:hint="eastAsia"/>
        </w:rPr>
        <w:t>到</w:t>
      </w:r>
      <w:r>
        <w:rPr>
          <w:rFonts w:hint="eastAsia"/>
          <w:i/>
          <w:iCs/>
        </w:rPr>
        <w:t>D</w:t>
      </w:r>
      <w:r>
        <w:rPr>
          <w:rFonts w:hint="eastAsia"/>
        </w:rPr>
        <w:t>过程中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由动能定理</w:t>
      </w:r>
      <w:r>
        <w:rPr>
          <w:rFonts w:hint="eastAsia"/>
          <w:lang w:eastAsia="zh-CN"/>
        </w:rPr>
        <w:t>得</w:t>
      </w:r>
    </w:p>
    <w:p>
      <w:pPr>
        <w:ind w:firstLine="1050" w:firstLineChars="500"/>
      </w:pPr>
      <w:r>
        <w:rPr>
          <w:position w:val="-28"/>
        </w:rPr>
        <w:object>
          <v:shape id="_x0000_i1032" o:spt="75" type="#_x0000_t75" style="height:33.8pt;width:177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解得</w:t>
      </w:r>
      <w:r>
        <w:rPr>
          <w:rFonts w:hint="eastAsia"/>
          <w:lang w:val="en-US" w:eastAsia="zh-CN"/>
        </w:rPr>
        <w:t xml:space="preserve">             </w:t>
      </w:r>
      <w:r>
        <w:rPr>
          <w:position w:val="-24"/>
        </w:rPr>
        <w:object>
          <v:shape id="_x0000_i1033" o:spt="75" type="#_x0000_t75" style="height:31pt;width:60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ind w:firstLine="1260" w:firstLineChars="600"/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（选取不同的研究过程列方程并得出正确结果的同样给分）</w:t>
      </w:r>
    </w:p>
    <w:p>
      <w:r>
        <w:t>14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小球释放后到</w:t>
      </w:r>
      <w:r>
        <w:rPr>
          <w:rFonts w:hint="eastAsia"/>
          <w:i/>
          <w:iCs/>
        </w:rPr>
        <w:t>B</w:t>
      </w:r>
      <w:r>
        <w:rPr>
          <w:rFonts w:hint="eastAsia"/>
        </w:rPr>
        <w:t>点的过程</w:t>
      </w:r>
    </w:p>
    <w:p>
      <w:pPr>
        <w:numPr>
          <w:ilvl w:val="0"/>
          <w:numId w:val="0"/>
        </w:numPr>
        <w:ind w:firstLine="2100" w:firstLineChars="1000"/>
        <w:rPr>
          <w:rFonts w:hint="eastAsia"/>
        </w:rPr>
      </w:pPr>
      <w:r>
        <w:rPr>
          <w:position w:val="-10"/>
        </w:rPr>
        <w:object>
          <v:shape id="_x0000_i1034" o:spt="75" type="#_x0000_t75" style="height:16.05pt;width:105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ind w:firstLine="420" w:firstLineChars="200"/>
      </w:pPr>
      <w:r>
        <w:rPr>
          <w:rFonts w:hint="eastAsia"/>
        </w:rPr>
        <w:t>解得</w:t>
      </w:r>
      <w:r>
        <w:rPr>
          <w:rFonts w:hint="eastAsia"/>
          <w:lang w:val="en-US" w:eastAsia="zh-CN"/>
        </w:rPr>
        <w:t xml:space="preserve">                 </w:t>
      </w:r>
      <w:r>
        <w:rPr>
          <w:position w:val="-28"/>
        </w:rPr>
        <w:object>
          <v:shape id="_x0000_i1035" o:spt="75" type="#_x0000_t75" style="height:33.25pt;width:48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 xml:space="preserve">   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>（2）小球释放后到</w:t>
      </w:r>
      <w:r>
        <w:rPr>
          <w:rFonts w:hint="eastAsia"/>
          <w:i/>
          <w:iCs/>
        </w:rPr>
        <w:t>A</w:t>
      </w:r>
      <w:r>
        <w:rPr>
          <w:rFonts w:hint="eastAsia"/>
        </w:rPr>
        <w:t>点的过程</w:t>
      </w:r>
    </w:p>
    <w:p>
      <w:pPr>
        <w:ind w:firstLine="2310" w:firstLineChars="1100"/>
      </w:pPr>
      <w:r>
        <w:rPr>
          <w:position w:val="-24"/>
        </w:rPr>
        <w:object>
          <v:shape id="_x0000_i1036" o:spt="75" type="#_x0000_t75" style="height:31pt;width:84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对小球在</w:t>
      </w:r>
      <w:r>
        <w:rPr>
          <w:rFonts w:hint="eastAsia"/>
          <w:i/>
          <w:iCs/>
        </w:rPr>
        <w:t>A</w:t>
      </w:r>
      <w:r>
        <w:rPr>
          <w:rFonts w:hint="eastAsia"/>
        </w:rPr>
        <w:t>点水平方向做受力分析</w:t>
      </w:r>
      <w:r>
        <w:rPr>
          <w:rFonts w:hint="eastAsia"/>
          <w:lang w:eastAsia="zh-CN"/>
        </w:rPr>
        <w:t>，由</w:t>
      </w:r>
      <w:r>
        <w:rPr>
          <w:rFonts w:hint="eastAsia"/>
        </w:rPr>
        <w:t>牛顿第二定律</w:t>
      </w:r>
      <w:r>
        <w:rPr>
          <w:rFonts w:hint="eastAsia"/>
          <w:lang w:eastAsia="zh-CN"/>
        </w:rPr>
        <w:t>得</w:t>
      </w:r>
    </w:p>
    <w:p>
      <w:pPr>
        <w:ind w:firstLine="2520" w:firstLineChars="1200"/>
      </w:pPr>
      <w:r>
        <w:rPr>
          <w:position w:val="-24"/>
        </w:rPr>
        <w:object>
          <v:shape id="_x0000_i1037" o:spt="75" type="#_x0000_t75" style="height:33.25pt;width:79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</w:pPr>
      <w:r>
        <w:rPr>
          <w:rFonts w:hint="eastAsia"/>
        </w:rPr>
        <w:t>由牛顿第三定律有</w:t>
      </w:r>
      <w:r>
        <w:rPr>
          <w:rFonts w:hint="eastAsia"/>
          <w:lang w:val="en-US" w:eastAsia="zh-CN"/>
        </w:rPr>
        <w:t xml:space="preserve">        </w:t>
      </w:r>
      <w:r>
        <w:rPr>
          <w:position w:val="-12"/>
        </w:rPr>
        <w:object>
          <v:shape id="_x0000_i1038" o:spt="75" type="#_x0000_t75" style="height:18.3pt;width:50.9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</w:pPr>
      <w:r>
        <w:rPr>
          <w:rFonts w:hint="eastAsia"/>
        </w:rPr>
        <w:t>解得</w:t>
      </w:r>
      <w:r>
        <w:rPr>
          <w:rFonts w:hint="eastAsia"/>
          <w:lang w:val="en-US" w:eastAsia="zh-CN"/>
        </w:rPr>
        <w:t xml:space="preserve">                       </w:t>
      </w:r>
      <w:r>
        <w:rPr>
          <w:position w:val="-12"/>
        </w:rPr>
        <w:object>
          <v:shape id="_x0000_i1039" o:spt="75" type="#_x0000_t75" style="height:18.3pt;width:55.9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         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（3）设小球在</w:t>
      </w:r>
      <w:r>
        <w:rPr>
          <w:rFonts w:hint="eastAsia"/>
          <w:i/>
          <w:iCs/>
        </w:rPr>
        <w:t>D</w:t>
      </w:r>
      <w:r>
        <w:rPr>
          <w:rFonts w:hint="eastAsia"/>
        </w:rPr>
        <w:t>位置时速度最大，</w:t>
      </w:r>
      <w:r>
        <w:rPr>
          <w:rFonts w:hint="eastAsia"/>
          <w:i/>
          <w:iCs/>
        </w:rPr>
        <w:t>OD</w:t>
      </w:r>
      <w:r>
        <w:rPr>
          <w:rFonts w:hint="eastAsia"/>
        </w:rPr>
        <w:t>与x轴正方向的夹角为</w:t>
      </w:r>
      <w:r>
        <w:rPr>
          <w:i/>
          <w:iCs/>
        </w:rPr>
        <w:t>θ</w:t>
      </w:r>
      <w:r>
        <w:rPr>
          <w:rFonts w:hint="eastAsia"/>
        </w:rPr>
        <w:t>，</w:t>
      </w:r>
      <w:r>
        <w:rPr>
          <w:rFonts w:hint="eastAsia"/>
          <w:lang w:eastAsia="zh-CN"/>
        </w:rPr>
        <w:t>从开始下落到</w:t>
      </w:r>
      <w:r>
        <w:rPr>
          <w:rFonts w:hint="eastAsia"/>
          <w:lang w:val="en-US" w:eastAsia="zh-CN"/>
        </w:rPr>
        <w:t>D点的过程中</w:t>
      </w:r>
    </w:p>
    <w:p>
      <w:pPr>
        <w:ind w:firstLine="1890" w:firstLineChars="900"/>
        <w:rPr>
          <w:rFonts w:hint="default" w:eastAsia="宋体"/>
          <w:lang w:val="en-US" w:eastAsia="zh-CN"/>
        </w:rPr>
      </w:pPr>
      <w:r>
        <w:rPr>
          <w:rFonts w:hint="eastAsia" w:eastAsia="宋体"/>
          <w:position w:val="-24"/>
          <w:lang w:eastAsia="zh-CN"/>
        </w:rPr>
        <w:object>
          <v:shape id="_x0000_i1040" o:spt="75" type="#_x0000_t75" style="height:31pt;width:18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（1分）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整理得        </w:t>
      </w:r>
      <w:r>
        <w:rPr>
          <w:rFonts w:hint="eastAsia"/>
          <w:position w:val="-24"/>
          <w:lang w:val="en-US" w:eastAsia="zh-CN"/>
        </w:rPr>
        <w:object>
          <v:shape id="_x0000_i1041" o:spt="75" type="#_x0000_t75" style="height:31pt;width:16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其中             </w:t>
      </w:r>
      <w:r>
        <w:rPr>
          <w:rFonts w:hint="eastAsia"/>
          <w:position w:val="-28"/>
          <w:lang w:val="en-US" w:eastAsia="zh-CN"/>
        </w:rPr>
        <w:object>
          <v:shape id="_x0000_i1042" o:spt="75" type="#_x0000_t75" style="height:33pt;width:11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（1分）     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小球速度最大时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position w:val="-24"/>
          <w:lang w:val="en-US" w:eastAsia="zh-CN"/>
        </w:rPr>
        <w:object>
          <v:shape id="_x0000_i1043" o:spt="75" type="#_x0000_t75" style="height:31pt;width:4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由此知道       </w:t>
      </w:r>
      <w:r>
        <w:rPr>
          <w:rFonts w:hint="eastAsia"/>
          <w:position w:val="-28"/>
          <w:lang w:val="en-US" w:eastAsia="zh-CN"/>
        </w:rPr>
        <w:object>
          <v:shape id="_x0000_i1044" o:spt="75" type="#_x0000_t75" style="height:33pt;width:11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（1分）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所以</w:t>
      </w:r>
      <w:r>
        <w:rPr>
          <w:rFonts w:hint="eastAsia"/>
          <w:i/>
          <w:iCs/>
        </w:rPr>
        <w:t>C</w:t>
      </w:r>
      <w:r>
        <w:rPr>
          <w:rFonts w:hint="eastAsia"/>
        </w:rPr>
        <w:t>点的坐标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24"/>
          <w:lang w:val="en-US" w:eastAsia="zh-CN"/>
        </w:rPr>
        <w:object>
          <v:shape id="_x0000_i1045" o:spt="75" type="#_x0000_t75" style="height:31pt;width:10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（1分）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position w:val="-24"/>
          <w:lang w:val="en-US" w:eastAsia="zh-CN"/>
        </w:rPr>
        <w:object>
          <v:shape id="_x0000_i1046" o:spt="75" type="#_x0000_t75" style="height:34pt;width:9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（1分）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  <w:lang w:val="en-US" w:eastAsia="zh-CN"/>
        </w:rPr>
        <w:t>C点的位置坐标为</w:t>
      </w:r>
      <w:r>
        <w:rPr>
          <w:rFonts w:hint="eastAsia"/>
        </w:rPr>
        <w:t>（</w:t>
      </w:r>
      <w:r>
        <w:rPr>
          <w:position w:val="-24"/>
        </w:rPr>
        <w:object>
          <v:shape id="_x0000_i1047" o:spt="75" type="#_x0000_t75" style="height:33.8pt;width:36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48" o:spt="75" type="#_x0000_t75" style="height:33.8pt;width:29.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hint="eastAsia"/>
        </w:rPr>
        <w:t>）</w:t>
      </w:r>
    </w:p>
    <w:p>
      <w:pPr>
        <w:ind w:firstLine="840" w:firstLineChars="400"/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（用其他方法正确的给出相应的分数）</w:t>
      </w:r>
    </w:p>
    <w:p>
      <w:r>
        <w:t>15</w:t>
      </w:r>
    </w:p>
    <w:p>
      <w:r>
        <w:rPr>
          <w:rFonts w:hint="eastAsia"/>
        </w:rPr>
        <w:t>（1）由题意可知当线圈发生</w:t>
      </w:r>
      <w:r>
        <w:rPr>
          <w:rFonts w:hint="eastAsia"/>
          <w:i/>
          <w:iCs/>
        </w:rPr>
        <w:t>L</w:t>
      </w:r>
      <w:r>
        <w:rPr>
          <w:rFonts w:hint="eastAsia"/>
        </w:rPr>
        <w:t>位移时撤去</w:t>
      </w:r>
      <w:r>
        <w:rPr>
          <w:rFonts w:hint="eastAsia"/>
          <w:i/>
          <w:iCs/>
        </w:rPr>
        <w:t>F</w:t>
      </w:r>
      <w:r>
        <w:rPr>
          <w:rFonts w:hint="eastAsia"/>
        </w:rPr>
        <w:t>，此时线圈的速度</w:t>
      </w:r>
      <w:r>
        <w:rPr>
          <w:position w:val="-12"/>
        </w:rPr>
        <w:object>
          <v:shape id="_x0000_i1049" o:spt="75" type="#_x0000_t75" style="height:18.3pt;width:3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  <w:i/>
          <w:iCs/>
        </w:rPr>
        <w:t>CD</w:t>
      </w:r>
      <w:r>
        <w:rPr>
          <w:rFonts w:hint="eastAsia"/>
        </w:rPr>
        <w:t>切割磁感线产生的电动势</w:t>
      </w:r>
    </w:p>
    <w:p>
      <w:pPr>
        <w:ind w:firstLine="2730" w:firstLineChars="1300"/>
      </w:pPr>
      <w:r>
        <w:rPr>
          <w:position w:val="-12"/>
        </w:rPr>
        <w:object>
          <v:shape id="_x0000_i1050" o:spt="75" type="#_x0000_t75" style="height:18.85pt;width:84.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此时线圈中的电流</w:t>
      </w:r>
    </w:p>
    <w:p>
      <w:pPr>
        <w:ind w:firstLine="2730" w:firstLineChars="1300"/>
      </w:pPr>
      <w:r>
        <w:rPr>
          <w:position w:val="-24"/>
        </w:rPr>
        <w:object>
          <v:shape id="_x0000_i1051" o:spt="75" type="#_x0000_t75" style="height:33.25pt;width:74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由对线框受力分析结合牛顿第二定律有</w:t>
      </w:r>
    </w:p>
    <w:p>
      <w:pPr>
        <w:ind w:firstLine="2730" w:firstLineChars="1300"/>
      </w:pPr>
      <w:r>
        <w:rPr>
          <w:position w:val="-14"/>
        </w:rPr>
        <w:object>
          <v:shape id="_x0000_i1052" o:spt="75" type="#_x0000_t75" style="height:18.85pt;width:79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</w:pPr>
      <w:r>
        <w:rPr>
          <w:rFonts w:hint="eastAsia"/>
        </w:rPr>
        <w:t>解得</w:t>
      </w:r>
      <w:r>
        <w:rPr>
          <w:rFonts w:hint="eastAsia"/>
          <w:lang w:val="en-US" w:eastAsia="zh-CN"/>
        </w:rPr>
        <w:t xml:space="preserve">                   </w:t>
      </w:r>
      <w:r>
        <w:rPr>
          <w:position w:val="-24"/>
        </w:rPr>
        <w:object>
          <v:shape id="_x0000_i1053" o:spt="75" type="#_x0000_t75" style="height:33.25pt;width:52.0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>（2）在线圈进入磁场的过程中对线框应用动能定理有</w:t>
      </w:r>
    </w:p>
    <w:p>
      <w:pPr>
        <w:ind w:firstLine="2730" w:firstLineChars="1300"/>
      </w:pPr>
      <w:r>
        <w:rPr>
          <w:position w:val="-24"/>
        </w:rPr>
        <w:object>
          <v:shape id="_x0000_i1054" o:spt="75" type="#_x0000_t75" style="height:30.45pt;width:103.5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此过程中线圈</w:t>
      </w:r>
      <w:r>
        <w:rPr>
          <w:rFonts w:hint="eastAsia"/>
          <w:lang w:eastAsia="zh-CN"/>
        </w:rPr>
        <w:t>在位移为</w:t>
      </w:r>
      <w:r>
        <w:rPr>
          <w:rFonts w:hint="eastAsia"/>
          <w:i/>
          <w:iCs/>
          <w:lang w:val="en-US" w:eastAsia="zh-CN"/>
        </w:rPr>
        <w:t>x</w:t>
      </w:r>
      <w:r>
        <w:rPr>
          <w:rFonts w:hint="eastAsia"/>
          <w:lang w:val="en-US" w:eastAsia="zh-CN"/>
        </w:rPr>
        <w:t>的位置</w:t>
      </w:r>
      <w:r>
        <w:rPr>
          <w:rFonts w:hint="eastAsia"/>
        </w:rPr>
        <w:t>产生的电动势</w:t>
      </w:r>
    </w:p>
    <w:p>
      <w:pPr>
        <w:ind w:firstLine="2730" w:firstLineChars="1300"/>
      </w:pPr>
      <w:r>
        <w:rPr>
          <w:position w:val="-6"/>
        </w:rPr>
        <w:object>
          <v:shape id="_x0000_i1055" o:spt="75" type="#_x0000_t75" style="height:13.85pt;width:81.4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int="eastAsia"/>
          <w:position w:val="-6"/>
          <w:lang w:val="en-US" w:eastAsia="zh-CN"/>
        </w:rPr>
        <w:t xml:space="preserve"> 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此时</w:t>
      </w:r>
      <w:r>
        <w:rPr>
          <w:rFonts w:hint="eastAsia"/>
        </w:rPr>
        <w:t>线框受到的安培力</w:t>
      </w:r>
    </w:p>
    <w:p>
      <w:pPr>
        <w:ind w:firstLine="2730" w:firstLineChars="1300"/>
      </w:pPr>
      <w:r>
        <w:rPr>
          <w:position w:val="-24"/>
        </w:rPr>
        <w:object>
          <v:shape id="_x0000_i1056" o:spt="75" type="#_x0000_t75" style="height:32.7pt;width:107.4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安培力做功</w:t>
      </w:r>
    </w:p>
    <w:p>
      <w:pPr>
        <w:ind w:firstLine="2100" w:firstLineChars="1000"/>
        <w:rPr>
          <w:rFonts w:hint="eastAsia"/>
        </w:rPr>
      </w:pPr>
      <w:r>
        <w:rPr>
          <w:position w:val="-24"/>
        </w:rPr>
        <w:object>
          <v:shape id="_x0000_i1057" o:spt="75" type="#_x0000_t75" style="height:45.4pt;width:208.8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</w:t>
      </w:r>
      <w:r>
        <w:rPr>
          <w:rFonts w:hint="eastAsia"/>
        </w:rPr>
        <w:t>（1分）</w:t>
      </w:r>
    </w:p>
    <w:p>
      <w:pPr>
        <w:ind w:firstLine="420" w:firstLineChars="200"/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（用积分、微分或者求和公式表达且正确的都给分）</w:t>
      </w:r>
    </w:p>
    <w:p>
      <w:pPr>
        <w:ind w:firstLine="420" w:firstLineChars="200"/>
      </w:pPr>
      <w:r>
        <w:rPr>
          <w:rFonts w:hint="eastAsia"/>
        </w:rPr>
        <w:t>解得</w:t>
      </w:r>
      <w:r>
        <w:rPr>
          <w:rFonts w:hint="eastAsia"/>
          <w:lang w:val="en-US" w:eastAsia="zh-CN"/>
        </w:rPr>
        <w:t xml:space="preserve">                    </w:t>
      </w:r>
      <w:r>
        <w:rPr>
          <w:position w:val="-24"/>
        </w:rPr>
        <w:object>
          <v:shape id="_x0000_i1058" o:spt="75" type="#_x0000_t75" style="height:32.7pt;width:110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>（3）对</w:t>
      </w:r>
      <w:r>
        <w:rPr>
          <w:rFonts w:hint="eastAsia"/>
          <w:i/>
          <w:iCs/>
        </w:rPr>
        <w:t>CD</w:t>
      </w:r>
      <w:r>
        <w:rPr>
          <w:rFonts w:hint="eastAsia"/>
        </w:rPr>
        <w:t>边在磁场中运动的过程由动量定理有</w:t>
      </w:r>
    </w:p>
    <w:p>
      <w:pPr>
        <w:ind w:firstLine="3150" w:firstLineChars="1500"/>
      </w:pPr>
      <w:r>
        <w:rPr>
          <w:position w:val="-14"/>
        </w:rPr>
        <w:object>
          <v:shape id="_x0000_i1059" o:spt="75" type="#_x0000_t75" style="height:18.85pt;width:74.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rFonts w:hint="eastAsia"/>
          <w:position w:val="-14"/>
          <w:lang w:val="en-US" w:eastAsia="zh-CN"/>
        </w:rPr>
        <w:t xml:space="preserve">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630" w:firstLineChars="300"/>
      </w:pPr>
      <w:r>
        <w:rPr>
          <w:position w:val="-24"/>
        </w:rPr>
        <w:object>
          <v:shape id="_x0000_i1060" o:spt="75" type="#_x0000_t75" style="height:44.3pt;width:284.7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此时线圈的电动势</w:t>
      </w:r>
    </w:p>
    <w:p>
      <w:pPr>
        <w:ind w:firstLine="3360" w:firstLineChars="1600"/>
      </w:pPr>
      <w:r>
        <w:rPr>
          <w:position w:val="-12"/>
        </w:rPr>
        <w:object>
          <v:shape id="_x0000_i1061" o:spt="75" type="#_x0000_t75" style="height:17.7pt;width:51.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            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由电路分析可知</w:t>
      </w:r>
      <w:r>
        <w:rPr>
          <w:rFonts w:hint="eastAsia"/>
          <w:i/>
          <w:iCs/>
        </w:rPr>
        <w:t>CD</w:t>
      </w:r>
      <w:r>
        <w:rPr>
          <w:rFonts w:hint="eastAsia"/>
        </w:rPr>
        <w:t>两端的电势差</w:t>
      </w:r>
    </w:p>
    <w:p>
      <w:pPr>
        <w:ind w:firstLine="2730" w:firstLineChars="130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  <w:r>
        <w:rPr>
          <w:position w:val="-32"/>
        </w:rPr>
        <w:object>
          <v:shape id="_x0000_i1062" o:spt="75" type="#_x0000_t75" style="height:37.1pt;width:180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color w:val="auto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color w:val="auto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63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CD46E"/>
    <w:multiLevelType w:val="singleLevel"/>
    <w:tmpl w:val="91ACD4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jNzU1NTFmNThkM2I4ODMxYWRmYTgyY2ZkZWNlZWQifQ=="/>
  </w:docVars>
  <w:rsids>
    <w:rsidRoot w:val="00C05225"/>
    <w:rsid w:val="00014BFA"/>
    <w:rsid w:val="0002759A"/>
    <w:rsid w:val="000526CF"/>
    <w:rsid w:val="0005436D"/>
    <w:rsid w:val="00092EF8"/>
    <w:rsid w:val="000F3593"/>
    <w:rsid w:val="00113A6F"/>
    <w:rsid w:val="001167EA"/>
    <w:rsid w:val="00144389"/>
    <w:rsid w:val="00170FE6"/>
    <w:rsid w:val="001731F2"/>
    <w:rsid w:val="001B5670"/>
    <w:rsid w:val="001F7130"/>
    <w:rsid w:val="00201E22"/>
    <w:rsid w:val="00210896"/>
    <w:rsid w:val="00272AD7"/>
    <w:rsid w:val="002916D9"/>
    <w:rsid w:val="002932F7"/>
    <w:rsid w:val="002D22C1"/>
    <w:rsid w:val="00307CDE"/>
    <w:rsid w:val="003233D2"/>
    <w:rsid w:val="003267AC"/>
    <w:rsid w:val="00375AC4"/>
    <w:rsid w:val="003D4523"/>
    <w:rsid w:val="004151FC"/>
    <w:rsid w:val="004372FC"/>
    <w:rsid w:val="00446F74"/>
    <w:rsid w:val="00462783"/>
    <w:rsid w:val="00480CC6"/>
    <w:rsid w:val="0049415C"/>
    <w:rsid w:val="004B64C3"/>
    <w:rsid w:val="004C0A4B"/>
    <w:rsid w:val="004C73E9"/>
    <w:rsid w:val="005034AF"/>
    <w:rsid w:val="005061DC"/>
    <w:rsid w:val="0055738A"/>
    <w:rsid w:val="0056292E"/>
    <w:rsid w:val="00595C7C"/>
    <w:rsid w:val="005D3B33"/>
    <w:rsid w:val="005D4DE9"/>
    <w:rsid w:val="005E6C77"/>
    <w:rsid w:val="00640725"/>
    <w:rsid w:val="006423D4"/>
    <w:rsid w:val="0064358D"/>
    <w:rsid w:val="006973BB"/>
    <w:rsid w:val="006A23AA"/>
    <w:rsid w:val="006B5E22"/>
    <w:rsid w:val="006D059F"/>
    <w:rsid w:val="006F45DE"/>
    <w:rsid w:val="006F5B4B"/>
    <w:rsid w:val="00723F47"/>
    <w:rsid w:val="00731737"/>
    <w:rsid w:val="00731D93"/>
    <w:rsid w:val="00771761"/>
    <w:rsid w:val="00784284"/>
    <w:rsid w:val="00796C6B"/>
    <w:rsid w:val="007A4BBC"/>
    <w:rsid w:val="007D6AEF"/>
    <w:rsid w:val="007E5F9C"/>
    <w:rsid w:val="008209AC"/>
    <w:rsid w:val="00823D97"/>
    <w:rsid w:val="008255A5"/>
    <w:rsid w:val="00895B04"/>
    <w:rsid w:val="008A2E67"/>
    <w:rsid w:val="008A7909"/>
    <w:rsid w:val="008E01BF"/>
    <w:rsid w:val="00904F7F"/>
    <w:rsid w:val="00923B2A"/>
    <w:rsid w:val="009E7755"/>
    <w:rsid w:val="00A5690D"/>
    <w:rsid w:val="00A816CB"/>
    <w:rsid w:val="00AA316B"/>
    <w:rsid w:val="00AE7453"/>
    <w:rsid w:val="00BB2AEA"/>
    <w:rsid w:val="00BD3011"/>
    <w:rsid w:val="00BE0A16"/>
    <w:rsid w:val="00C02FC6"/>
    <w:rsid w:val="00C05225"/>
    <w:rsid w:val="00C119AE"/>
    <w:rsid w:val="00C60532"/>
    <w:rsid w:val="00C817ED"/>
    <w:rsid w:val="00C978E3"/>
    <w:rsid w:val="00C97CCE"/>
    <w:rsid w:val="00CB6B88"/>
    <w:rsid w:val="00D02186"/>
    <w:rsid w:val="00D160EF"/>
    <w:rsid w:val="00D409EE"/>
    <w:rsid w:val="00D465D0"/>
    <w:rsid w:val="00D660D2"/>
    <w:rsid w:val="00D82B41"/>
    <w:rsid w:val="00D8796B"/>
    <w:rsid w:val="00DA38C7"/>
    <w:rsid w:val="00DD3FAF"/>
    <w:rsid w:val="00DF551B"/>
    <w:rsid w:val="00DF5CD8"/>
    <w:rsid w:val="00E12C06"/>
    <w:rsid w:val="00E371D4"/>
    <w:rsid w:val="00E45131"/>
    <w:rsid w:val="00E510A2"/>
    <w:rsid w:val="00E56097"/>
    <w:rsid w:val="00E71137"/>
    <w:rsid w:val="00EF5196"/>
    <w:rsid w:val="00F0137E"/>
    <w:rsid w:val="00F66017"/>
    <w:rsid w:val="00FC1E82"/>
    <w:rsid w:val="00FC6A35"/>
    <w:rsid w:val="00FD73F7"/>
    <w:rsid w:val="00FF520B"/>
    <w:rsid w:val="0FC6589A"/>
    <w:rsid w:val="1E0248B1"/>
    <w:rsid w:val="32356A28"/>
    <w:rsid w:val="4C5B17CE"/>
    <w:rsid w:val="74313C65"/>
    <w:rsid w:val="7DD827AE"/>
    <w:rsid w:val="7E25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color w:val="auto"/>
      <w:kern w:val="0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color w:val="auto"/>
      <w:kern w:val="0"/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semiHidden/>
    <w:qFormat/>
    <w:uiPriority w:val="99"/>
    <w:rPr>
      <w:sz w:val="18"/>
      <w:szCs w:val="18"/>
      <w:lang w:eastAsia="zh-CN"/>
    </w:rPr>
  </w:style>
  <w:style w:type="character" w:customStyle="1" w:styleId="8">
    <w:name w:val="页脚 Char"/>
    <w:link w:val="2"/>
    <w:semiHidden/>
    <w:qFormat/>
    <w:uiPriority w:val="99"/>
    <w:rPr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5" Type="http://schemas.openxmlformats.org/officeDocument/2006/relationships/fontTable" Target="fontTable.xml"/><Relationship Id="rId84" Type="http://schemas.openxmlformats.org/officeDocument/2006/relationships/numbering" Target="numbering.xml"/><Relationship Id="rId83" Type="http://schemas.openxmlformats.org/officeDocument/2006/relationships/customXml" Target="../customXml/item1.xml"/><Relationship Id="rId82" Type="http://schemas.openxmlformats.org/officeDocument/2006/relationships/image" Target="media/image40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image" Target="media/image3.wmf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9.wmf"/><Relationship Id="rId6" Type="http://schemas.openxmlformats.org/officeDocument/2006/relationships/image" Target="media/image2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4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9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684</Words>
  <Characters>727</Characters>
  <Lines>12</Lines>
  <Paragraphs>3</Paragraphs>
  <TotalTime>0</TotalTime>
  <ScaleCrop>false</ScaleCrop>
  <LinksUpToDate>false</LinksUpToDate>
  <CharactersWithSpaces>1627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2022-12-29T03:34:00Z</dcterms:created>
  <dc:creator>62421</dc:creator>
  <cp:lastModifiedBy>不过如此</cp:lastModifiedBy>
  <dcterms:modified xsi:type="dcterms:W3CDTF">2023-01-14T13:22:21Z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D8E5C247C3AF4E4B8BA49F5F2C3B9B95</vt:lpwstr>
  </property>
</Properties>
</file>