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 w:ascii="黑体" w:hAnsi="宋体" w:eastAsia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10502900</wp:posOffset>
            </wp:positionH>
            <wp:positionV relativeFrom="topMargin">
              <wp:posOffset>11938000</wp:posOffset>
            </wp:positionV>
            <wp:extent cx="342900" cy="469900"/>
            <wp:effectExtent l="0" t="0" r="0" b="635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36"/>
          <w:szCs w:val="36"/>
        </w:rPr>
        <w:t>河北正定中学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2022-2023学年（上）</w:t>
      </w:r>
      <w:r>
        <w:rPr>
          <w:rFonts w:hint="eastAsia" w:ascii="黑体" w:hAnsi="宋体" w:eastAsia="黑体"/>
          <w:sz w:val="36"/>
          <w:szCs w:val="36"/>
        </w:rPr>
        <w:t>第</w:t>
      </w:r>
      <w:r>
        <w:rPr>
          <w:rFonts w:hint="eastAsia" w:ascii="黑体" w:hAnsi="宋体" w:eastAsia="黑体"/>
          <w:sz w:val="36"/>
          <w:szCs w:val="36"/>
          <w:lang w:val="en-US" w:eastAsia="zh-CN"/>
        </w:rPr>
        <w:t>三</w:t>
      </w:r>
      <w:r>
        <w:rPr>
          <w:rFonts w:hint="eastAsia" w:ascii="黑体" w:hAnsi="宋体" w:eastAsia="黑体"/>
          <w:sz w:val="36"/>
          <w:szCs w:val="36"/>
        </w:rPr>
        <w:t>次月考</w:t>
      </w:r>
    </w:p>
    <w:p>
      <w:pPr>
        <w:spacing w:before="156" w:beforeLines="50"/>
        <w:jc w:val="center"/>
        <w:rPr>
          <w:rFonts w:hint="default" w:ascii="黑体" w:hAnsi="宋体" w:eastAsia="黑体"/>
          <w:sz w:val="36"/>
          <w:szCs w:val="36"/>
          <w:lang w:val="en-US" w:eastAsia="zh-CN"/>
        </w:rPr>
      </w:pPr>
      <w:r>
        <w:rPr>
          <w:rFonts w:hint="eastAsia" w:ascii="黑体" w:hAnsi="宋体" w:eastAsia="黑体"/>
          <w:sz w:val="36"/>
          <w:szCs w:val="36"/>
          <w:lang w:val="en-US" w:eastAsia="zh-CN"/>
        </w:rPr>
        <w:t>高三地理</w:t>
      </w:r>
    </w:p>
    <w:p>
      <w:pPr>
        <w:pStyle w:val="4"/>
        <w:spacing w:before="0" w:beforeAutospacing="0" w:after="0" w:afterAutospacing="0"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（试卷总分：</w:t>
      </w:r>
      <w:r>
        <w:rPr>
          <w:rFonts w:hint="eastAsia"/>
          <w:sz w:val="21"/>
          <w:szCs w:val="21"/>
          <w:lang w:val="en-US" w:eastAsia="zh-CN"/>
        </w:rPr>
        <w:t>100</w:t>
      </w:r>
      <w:r>
        <w:rPr>
          <w:rFonts w:hint="eastAsia"/>
          <w:sz w:val="21"/>
          <w:szCs w:val="21"/>
        </w:rPr>
        <w:t>分   考试时间：</w:t>
      </w:r>
      <w:r>
        <w:rPr>
          <w:rFonts w:hint="eastAsia"/>
          <w:sz w:val="21"/>
          <w:szCs w:val="21"/>
          <w:lang w:val="en-US" w:eastAsia="zh-CN"/>
        </w:rPr>
        <w:t>90</w:t>
      </w:r>
      <w:r>
        <w:rPr>
          <w:rFonts w:hint="eastAsia"/>
          <w:sz w:val="21"/>
          <w:szCs w:val="21"/>
        </w:rPr>
        <w:t>分钟　）</w:t>
      </w:r>
    </w:p>
    <w:p>
      <w:pPr>
        <w:pStyle w:val="4"/>
        <w:spacing w:before="0" w:beforeAutospacing="0" w:after="0" w:afterAutospacing="0"/>
        <w:jc w:val="both"/>
        <w:rPr>
          <w:rFonts w:hint="eastAsia"/>
          <w:sz w:val="21"/>
          <w:szCs w:val="21"/>
        </w:rPr>
      </w:pPr>
      <w:r>
        <w:rPr>
          <w:rFonts w:hint="eastAsia" w:ascii="黑体" w:hAnsi="黑体" w:eastAsia="黑体"/>
        </w:rPr>
        <w:t>注意事项：</w:t>
      </w:r>
    </w:p>
    <w:p>
      <w:p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1.答题时，务必将自己的姓名、班级、准考证号填写在答题卡规定的位置上。</w:t>
      </w:r>
    </w:p>
    <w:p>
      <w:pPr>
        <w:ind w:left="630" w:leftChars="200" w:hanging="210" w:hangingChars="1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2.答选择题时，用2B铅笔将答题卡上对应的答案标号涂黑。如需改动，用橡皮擦干净后,再选涂其他答案标号。</w:t>
      </w:r>
    </w:p>
    <w:p>
      <w:pPr>
        <w:ind w:left="630" w:leftChars="200" w:hanging="210" w:hangingChars="1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3.答非选择题时，必须使用0.5毫米黑色黑色签字笔把答案写在答题卡规定的位置上。答案如需改正，请先划掉原来的答案，再写上新答案，不准使用涂改液、胶带纸、修正带。</w:t>
      </w:r>
    </w:p>
    <w:p>
      <w:p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4.考试结束后，只将答题卡交回。</w:t>
      </w:r>
    </w:p>
    <w:p>
      <w:pPr>
        <w:shd w:val="clear" w:color="auto" w:fill="FFFFFF"/>
        <w:ind w:left="420" w:hanging="42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一、选择题：（本题共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14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小题，每题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分，共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42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分.在每小题给出的四个选项中，只有一项是符合题目要求的）．</w:t>
      </w: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有中亚明珠之称的伊塞克湖位于天山山脉北麓，终年不结冰。游客在某季节有时能看到“湖中心晴空万里，湖岸的高山浓云密布，犹如一块巨大的碧蓝宝石镶嵌在灰色的幕布上”的气象奇观。下图示意伊塞克湖位置。据此完成下列各题。</w:t>
      </w:r>
    </w:p>
    <w:p>
      <w:pPr>
        <w:shd w:val="clear" w:color="auto" w:fill="auto"/>
        <w:spacing w:line="360" w:lineRule="auto"/>
        <w:jc w:val="left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drawing>
          <wp:inline distT="0" distB="0" distL="114300" distR="114300">
            <wp:extent cx="3209925" cy="1495425"/>
            <wp:effectExtent l="0" t="0" r="3175" b="317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1．易出现该气象奇观的季节是（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A．春季</w:t>
      </w:r>
      <w:r>
        <w:tab/>
      </w:r>
      <w:r>
        <w:t>B．夏季</w:t>
      </w:r>
      <w:r>
        <w:tab/>
      </w:r>
      <w:r>
        <w:t>C．秋季</w:t>
      </w:r>
      <w:r>
        <w:tab/>
      </w:r>
      <w:r>
        <w:t>D．冬季</w:t>
      </w:r>
    </w:p>
    <w:p>
      <w:pPr>
        <w:shd w:val="clear" w:color="auto" w:fill="auto"/>
        <w:spacing w:line="360" w:lineRule="auto"/>
        <w:jc w:val="left"/>
      </w:pPr>
      <w:r>
        <w:t>2．与该气象奇观成因相类似的是（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A．城市风</w:t>
      </w:r>
      <w:r>
        <w:tab/>
      </w:r>
      <w:r>
        <w:t>B．陆风</w:t>
      </w:r>
      <w:r>
        <w:tab/>
      </w:r>
      <w:r>
        <w:t>C．山风</w:t>
      </w:r>
      <w:r>
        <w:tab/>
      </w:r>
      <w:r>
        <w:t>D．谷风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下图为地球公转轨道局部图和某日光照示意图，阴影表示夜半球，度数为经度，箭头表示地球公转方向。读图完成下面小题。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314575" cy="1619250"/>
            <wp:effectExtent l="0" t="0" r="9525" b="635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3．有关该光照图的说法正确的是（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A．此时直射点位于（0°、120°W）</w:t>
      </w:r>
      <w:r>
        <w:tab/>
      </w:r>
      <w:r>
        <w:t>B．此时新、旧一天经度范围之比约为2∶1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C．甲、乙、丙、丁自转速度相同</w:t>
      </w:r>
      <w:r>
        <w:tab/>
      </w:r>
      <w:r>
        <w:t>D．此时丙地看到太阳位于东南方地平线上</w:t>
      </w:r>
    </w:p>
    <w:p>
      <w:pPr>
        <w:shd w:val="clear" w:color="auto" w:fill="auto"/>
        <w:spacing w:line="360" w:lineRule="auto"/>
        <w:jc w:val="left"/>
      </w:pPr>
      <w:r>
        <w:t>4．三个月后，下列现象中正确的是（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A．北印度洋盛行西南季风</w:t>
      </w:r>
      <w:r>
        <w:tab/>
      </w:r>
      <w:r>
        <w:t>B．地球公转速度较快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C．巴西高原草木葱茏</w:t>
      </w:r>
      <w:r>
        <w:tab/>
      </w:r>
      <w:r>
        <w:t>D．亚欧大陆上等温线向南凸出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长江下游最大的支流——青弋江位于安徽省南部。研究认为，青弋江最初是发育于黄山北麓洪积扇上的辫状河，之后经内外力共同作用，从暂时性辫状河转变为持续性河流。下图示意青弋江某河段剖面。据此完成下面小题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619375" cy="1466850"/>
            <wp:effectExtent l="0" t="0" r="9525" b="635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5．青弋江的发育阶段依次为（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524125" cy="1057275"/>
            <wp:effectExtent l="0" t="0" r="317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6025" cy="1047750"/>
            <wp:effectExtent l="0" t="0" r="3175" b="635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A．①②③④</w:t>
      </w:r>
      <w:r>
        <w:tab/>
      </w:r>
      <w:r>
        <w:t>B．②③④①</w:t>
      </w:r>
      <w:r>
        <w:tab/>
      </w:r>
      <w:r>
        <w:t>C．③②④①</w:t>
      </w:r>
      <w:r>
        <w:tab/>
      </w:r>
      <w:r>
        <w:t>D．④①②③</w:t>
      </w:r>
    </w:p>
    <w:p>
      <w:pPr>
        <w:shd w:val="clear" w:color="auto" w:fill="auto"/>
        <w:spacing w:line="360" w:lineRule="auto"/>
        <w:jc w:val="left"/>
      </w:pPr>
      <w:r>
        <w:t>6．青弋江发育过程中（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A．降水较为丰沛</w:t>
      </w:r>
      <w:r>
        <w:tab/>
      </w:r>
      <w:r>
        <w:t>B．地壳持续抬升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C．河流流速减慢</w:t>
      </w:r>
      <w:r>
        <w:tab/>
      </w:r>
      <w:r>
        <w:t>D．地壳稳定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下图为世界人口增长模式图，Ⅰ—Ⅳ表示世界人口增长的四个阶段。读图，完成下面小题。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3429000" cy="1952625"/>
            <wp:effectExtent l="0" t="0" r="0" b="317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7．下列国家中目前处于Ⅳ阶段的是(　　)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A．巴西</w:t>
      </w:r>
      <w:r>
        <w:tab/>
      </w:r>
      <w:r>
        <w:t>B．印度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C．尼日利亚</w:t>
      </w:r>
      <w:r>
        <w:tab/>
      </w:r>
      <w:r>
        <w:t>D．日本</w:t>
      </w:r>
    </w:p>
    <w:p>
      <w:pPr>
        <w:shd w:val="clear" w:color="auto" w:fill="auto"/>
        <w:spacing w:line="360" w:lineRule="auto"/>
        <w:jc w:val="left"/>
      </w:pPr>
      <w:r>
        <w:t>8．在Ⅳ阶段，部分国家死亡率有所回升，原因可能是(　　)</w:t>
      </w:r>
    </w:p>
    <w:p>
      <w:pPr>
        <w:shd w:val="clear" w:color="auto" w:fill="auto"/>
        <w:spacing w:line="360" w:lineRule="auto"/>
        <w:jc w:val="left"/>
      </w:pPr>
      <w:r>
        <w:t>A．医疗卫生条件下降</w:t>
      </w:r>
    </w:p>
    <w:p>
      <w:pPr>
        <w:shd w:val="clear" w:color="auto" w:fill="auto"/>
        <w:spacing w:line="360" w:lineRule="auto"/>
        <w:jc w:val="left"/>
      </w:pPr>
      <w:r>
        <w:t>B．传染性疾病蔓延</w:t>
      </w:r>
    </w:p>
    <w:p>
      <w:pPr>
        <w:shd w:val="clear" w:color="auto" w:fill="auto"/>
        <w:spacing w:line="360" w:lineRule="auto"/>
        <w:jc w:val="left"/>
      </w:pPr>
      <w:r>
        <w:t>C．社会保障制度不完善</w:t>
      </w:r>
    </w:p>
    <w:p>
      <w:pPr>
        <w:shd w:val="clear" w:color="auto" w:fill="auto"/>
        <w:spacing w:line="360" w:lineRule="auto"/>
        <w:jc w:val="left"/>
      </w:pPr>
      <w:r>
        <w:t>D．人口老龄化加剧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涅瓦河三角洲地区原为大片丛林和泥潭，平均海拔仅1～2m。1703年，彼得大帝在兔子岛上建设军事碉堡——彼得堡罗要塞，此后克服重重障碍，逐步扩建为圣彼得堡市。随着城市的发展，城区修建了多条水渠。后俄罗斯为发展航运修建了许多运河，形成“五海通航”的格局。</w:t>
      </w:r>
    </w:p>
    <w:p>
      <w:pPr>
        <w:shd w:val="clear" w:color="auto" w:fill="auto"/>
        <w:spacing w:line="360" w:lineRule="auto"/>
        <w:jc w:val="left"/>
      </w:pPr>
      <w:r>
        <w:t xml:space="preserve">读图完成下列各题。 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4257675" cy="2457450"/>
            <wp:effectExtent l="0" t="0" r="9525" b="635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9．当初彼得大帝将军事碉堡选址于兔子岛是因为（）</w:t>
      </w:r>
    </w:p>
    <w:p>
      <w:pPr>
        <w:shd w:val="clear" w:color="auto" w:fill="auto"/>
        <w:spacing w:line="360" w:lineRule="auto"/>
        <w:jc w:val="left"/>
      </w:pPr>
      <w:r>
        <w:t>A．该岛地质稳固，便于建设防御工事</w:t>
      </w:r>
    </w:p>
    <w:p>
      <w:pPr>
        <w:shd w:val="clear" w:color="auto" w:fill="auto"/>
        <w:spacing w:line="360" w:lineRule="auto"/>
        <w:jc w:val="left"/>
      </w:pPr>
      <w:r>
        <w:t>B．该岛扼守白海—波罗的海和伏尔加河—波罗的海两水系通道</w:t>
      </w:r>
    </w:p>
    <w:p>
      <w:pPr>
        <w:shd w:val="clear" w:color="auto" w:fill="auto"/>
        <w:spacing w:line="360" w:lineRule="auto"/>
        <w:jc w:val="left"/>
      </w:pPr>
      <w:r>
        <w:t>C．四周环水，防御条件好</w:t>
      </w:r>
    </w:p>
    <w:p>
      <w:pPr>
        <w:shd w:val="clear" w:color="auto" w:fill="auto"/>
        <w:spacing w:line="360" w:lineRule="auto"/>
        <w:jc w:val="left"/>
      </w:pPr>
      <w:r>
        <w:t>D．该岛位于河流淤积岸，受河流洪水威胁少</w:t>
      </w:r>
    </w:p>
    <w:p>
      <w:pPr>
        <w:shd w:val="clear" w:color="auto" w:fill="auto"/>
        <w:spacing w:line="360" w:lineRule="auto"/>
        <w:jc w:val="left"/>
      </w:pPr>
      <w:r>
        <w:t xml:space="preserve">10．除泥潭广布外，圣彼得堡市政建设的推进过程中还需克服的障碍有（） </w:t>
      </w:r>
    </w:p>
    <w:p>
      <w:pPr>
        <w:shd w:val="clear" w:color="auto" w:fill="auto"/>
        <w:spacing w:line="360" w:lineRule="auto"/>
        <w:jc w:val="left"/>
      </w:pPr>
      <w:r>
        <w:t>①风大浪高  </w:t>
      </w:r>
    </w:p>
    <w:p>
      <w:pPr>
        <w:shd w:val="clear" w:color="auto" w:fill="auto"/>
        <w:spacing w:line="360" w:lineRule="auto"/>
        <w:jc w:val="left"/>
      </w:pPr>
      <w:r>
        <w:t>②气候冷湿  </w:t>
      </w:r>
    </w:p>
    <w:p>
      <w:pPr>
        <w:shd w:val="clear" w:color="auto" w:fill="auto"/>
        <w:spacing w:line="360" w:lineRule="auto"/>
        <w:jc w:val="left"/>
      </w:pPr>
      <w:r>
        <w:t>③土层冻胀  </w:t>
      </w:r>
    </w:p>
    <w:p>
      <w:pPr>
        <w:shd w:val="clear" w:color="auto" w:fill="auto"/>
        <w:spacing w:line="360" w:lineRule="auto"/>
        <w:jc w:val="left"/>
      </w:pPr>
      <w:r>
        <w:t>④地形复杂  </w:t>
      </w:r>
    </w:p>
    <w:p>
      <w:pPr>
        <w:shd w:val="clear" w:color="auto" w:fill="auto"/>
        <w:spacing w:line="360" w:lineRule="auto"/>
        <w:jc w:val="left"/>
      </w:pPr>
      <w:r>
        <w:t>⑤生态脆弱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A．①②③</w:t>
      </w:r>
      <w:r>
        <w:tab/>
      </w:r>
      <w:r>
        <w:t>B．①②③④</w:t>
      </w:r>
      <w:r>
        <w:tab/>
      </w:r>
      <w:r>
        <w:t>C．①②③④⑤</w:t>
      </w:r>
      <w:r>
        <w:tab/>
      </w:r>
      <w:r>
        <w:t>D．②③④⑤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唐代陆羽在《茶经》中云：“茶者，南方之嘉木也。”1957年，山东沿海地区开展“南茶北引”实验，现有茶田50多万亩(1亩—666.7平方米)，成为农民脱贫致富的重要途径。下图示意我国“四大茶区”的分布。</w:t>
      </w:r>
    </w:p>
    <w:p>
      <w:pPr>
        <w:shd w:val="clear" w:color="auto" w:fill="auto"/>
        <w:spacing w:line="360" w:lineRule="auto"/>
        <w:ind w:firstLine="420"/>
        <w:jc w:val="left"/>
      </w:pPr>
      <w:r>
        <w:drawing>
          <wp:inline distT="0" distB="0" distL="114300" distR="114300">
            <wp:extent cx="2114550" cy="1428750"/>
            <wp:effectExtent l="0" t="0" r="6350" b="635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据此完成下面小题。</w:t>
      </w:r>
    </w:p>
    <w:p>
      <w:pPr>
        <w:shd w:val="clear" w:color="auto" w:fill="auto"/>
        <w:spacing w:line="360" w:lineRule="auto"/>
        <w:jc w:val="left"/>
      </w:pPr>
      <w:r>
        <w:t>11．“南茶北引”的主要制约因素是(　　)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A．水源</w:t>
      </w:r>
      <w:r>
        <w:tab/>
      </w:r>
      <w:r>
        <w:t>B．气候</w:t>
      </w:r>
      <w:r>
        <w:tab/>
      </w:r>
      <w:r>
        <w:t>C．地形</w:t>
      </w:r>
      <w:r>
        <w:tab/>
      </w:r>
      <w:r>
        <w:t>D．土壤</w:t>
      </w:r>
    </w:p>
    <w:p>
      <w:pPr>
        <w:shd w:val="clear" w:color="auto" w:fill="auto"/>
        <w:spacing w:line="360" w:lineRule="auto"/>
        <w:jc w:val="left"/>
      </w:pPr>
      <w:r>
        <w:t>12．近年来，我国的茶叶产量重心逐渐西移，与之关联性最小的原因是(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)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t>A．气候适宜性</w:t>
      </w:r>
      <w:r>
        <w:tab/>
      </w:r>
      <w:r>
        <w:t>B．交通通达度</w:t>
      </w:r>
      <w:r>
        <w:tab/>
      </w:r>
      <w:r>
        <w:t>C．市场重心的分布</w:t>
      </w:r>
      <w:r>
        <w:tab/>
      </w:r>
      <w:r>
        <w:t>D．劳动力成本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展线是铁路建设过程中因地制宜的一种修筑形式。高速铁路是世界铁路发展的热点，我国为世界上高铁投产运营里程最长、在建规模最大的国家。读图完成下列各题。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</w:pPr>
      <w:r>
        <w:drawing>
          <wp:inline distT="0" distB="0" distL="114300" distR="114300">
            <wp:extent cx="3028950" cy="2000250"/>
            <wp:effectExtent l="0" t="0" r="6350" b="635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13．展线铺设方法主要是为了（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A．连接更多的城镇</w:t>
      </w:r>
      <w:r>
        <w:tab/>
      </w:r>
      <w:r>
        <w:t>B．避开地形对铁路的不利影响</w:t>
      </w:r>
    </w:p>
    <w:p>
      <w:pPr>
        <w:shd w:val="clear" w:color="auto" w:fill="auto"/>
        <w:tabs>
          <w:tab w:val="left" w:pos="4156"/>
        </w:tabs>
        <w:spacing w:line="360" w:lineRule="auto"/>
        <w:jc w:val="left"/>
      </w:pPr>
      <w:r>
        <w:t>C．形成独特的铁路景观</w:t>
      </w:r>
      <w:r>
        <w:tab/>
      </w:r>
      <w:r>
        <w:t>D．减小铁路对野生动物的不利影响</w:t>
      </w:r>
    </w:p>
    <w:p>
      <w:pPr>
        <w:shd w:val="clear" w:color="auto" w:fill="auto"/>
        <w:spacing w:line="360" w:lineRule="auto"/>
        <w:jc w:val="left"/>
      </w:pPr>
      <w:r>
        <w:t>14．未来一定时期中国高速铁路的建设将（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auto"/>
        <w:spacing w:line="360" w:lineRule="auto"/>
        <w:jc w:val="left"/>
      </w:pPr>
      <w:r>
        <w:t>A．促进沿线城市产业的分散</w:t>
      </w:r>
    </w:p>
    <w:p>
      <w:pPr>
        <w:shd w:val="clear" w:color="auto" w:fill="auto"/>
        <w:spacing w:line="360" w:lineRule="auto"/>
        <w:jc w:val="left"/>
      </w:pPr>
      <w:r>
        <w:t>B．促进经济要素向中心城市集聚</w:t>
      </w:r>
    </w:p>
    <w:p>
      <w:pPr>
        <w:shd w:val="clear" w:color="auto" w:fill="auto"/>
        <w:spacing w:line="360" w:lineRule="auto"/>
        <w:jc w:val="left"/>
      </w:pPr>
      <w:r>
        <w:t>C．缩短通行时间，降低中心城市的竞争力</w:t>
      </w:r>
    </w:p>
    <w:p>
      <w:pPr>
        <w:shd w:val="clear" w:color="auto" w:fill="auto"/>
        <w:spacing w:line="360" w:lineRule="auto"/>
        <w:jc w:val="left"/>
      </w:pPr>
      <w:r>
        <w:t>D．提升不同等级城市的功能，扩大服务范围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hd w:val="clear" w:color="auto" w:fill="auto"/>
        <w:spacing w:line="360" w:lineRule="auto"/>
        <w:jc w:val="left"/>
        <w:rPr>
          <w:rFonts w:hint="default" w:ascii="宋体" w:hAnsi="宋体" w:eastAsia="宋体" w:cs="宋体"/>
          <w:b/>
          <w:sz w:val="21"/>
          <w:lang w:val="en-US" w:eastAsia="zh-CN"/>
        </w:rPr>
      </w:pPr>
      <w:r>
        <w:rPr>
          <w:rFonts w:ascii="宋体" w:hAnsi="宋体" w:eastAsia="宋体" w:cs="宋体"/>
          <w:b/>
          <w:sz w:val="21"/>
        </w:rPr>
        <w:t>二、综合题</w:t>
      </w:r>
      <w:r>
        <w:rPr>
          <w:rFonts w:hint="eastAsia" w:ascii="宋体" w:hAnsi="宋体" w:cs="宋体"/>
          <w:b/>
          <w:sz w:val="21"/>
          <w:lang w:eastAsia="zh-CN"/>
        </w:rPr>
        <w:t>：</w:t>
      </w:r>
      <w:r>
        <w:rPr>
          <w:rFonts w:hint="eastAsia" w:ascii="宋体" w:hAnsi="宋体" w:cs="宋体"/>
          <w:b/>
          <w:sz w:val="21"/>
          <w:lang w:val="en-US" w:eastAsia="zh-CN"/>
        </w:rPr>
        <w:t>58分</w:t>
      </w:r>
    </w:p>
    <w:p>
      <w:pPr>
        <w:shd w:val="clear" w:color="auto" w:fill="auto"/>
        <w:spacing w:line="360" w:lineRule="auto"/>
        <w:jc w:val="left"/>
      </w:pPr>
      <w:r>
        <w:t>15．阅读图文材料，完成下列要求。</w:t>
      </w: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美国圣华金谷位于加利福尼亚洲中部，内华达山脉和海岸山脉之间。下图示意圣华金河位置。</w:t>
      </w: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吐尔雾（Tulefog）是美国圣华金谷盆地在每年11月到次年3月，由于昼夜温差比较大，加上夜晚比较漫长，水汽在林间草场上凝结而形成的雾。吐尔雾的特点是浓，而且一般都聚集在地表上，通常大雾中心地带能见度都不足500米，气温也随之降低，户外感觉格外阴冷。</w:t>
      </w:r>
    </w:p>
    <w:p>
      <w:pPr>
        <w:shd w:val="clear" w:color="auto" w:fill="auto"/>
        <w:spacing w:line="360" w:lineRule="auto"/>
        <w:ind w:firstLine="420"/>
        <w:jc w:val="left"/>
      </w:pPr>
      <w:r>
        <w:drawing>
          <wp:inline distT="0" distB="0" distL="114300" distR="114300">
            <wp:extent cx="4819650" cy="2676525"/>
            <wp:effectExtent l="0" t="0" r="6350" b="317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(1)描述圣华金谷盆地降水空间分布特征并分析原因。</w:t>
      </w:r>
    </w:p>
    <w:p>
      <w:pPr>
        <w:shd w:val="clear" w:color="auto" w:fill="auto"/>
        <w:spacing w:line="360" w:lineRule="auto"/>
        <w:jc w:val="left"/>
      </w:pPr>
      <w:r>
        <w:t>(2)分析吐尔雾发生的有利自然条件。</w:t>
      </w:r>
    </w:p>
    <w:p>
      <w:pPr>
        <w:shd w:val="clear" w:color="auto" w:fill="auto"/>
        <w:spacing w:line="360" w:lineRule="auto"/>
        <w:jc w:val="left"/>
      </w:pPr>
      <w:r>
        <w:t>(3)运用大气受热过程原理，分析吐尔雾形成后户外感觉格外阴冷的原因。</w:t>
      </w:r>
    </w:p>
    <w:p>
      <w:pPr>
        <w:shd w:val="clear" w:color="auto" w:fill="auto"/>
        <w:spacing w:line="360" w:lineRule="auto"/>
        <w:jc w:val="left"/>
      </w:pPr>
      <w:r>
        <w:t>16．阅读图文资料，完成下列要求。</w:t>
      </w: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火地岛是南美洲最大的岛屿，主岛略呈三角形，西、南部及群岛为安第斯山脉的延仲，群峰海拔在2100m以上，夏凉冬冷，年降水量地区差异显著，岛上的动植物资源保存较好，茂盛的山毛榉树构成了森林的主体。下图示意火地岛的位置及“醉汉树”景观。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5278120" cy="3007360"/>
            <wp:effectExtent l="0" t="0" r="5080" b="254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7600" cy="25146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(1)火地岛上有很多树木树冠形状奇特，均朝同一方向生长，被称作“醉汉树”。推测“醉汉树”树冠指示的方向，并说明理由。</w:t>
      </w:r>
    </w:p>
    <w:p>
      <w:pPr>
        <w:shd w:val="clear" w:color="auto" w:fill="auto"/>
        <w:spacing w:line="360" w:lineRule="auto"/>
        <w:jc w:val="left"/>
      </w:pPr>
      <w:r>
        <w:t>(2)从地质作用的角度，解释火地岛西海岸地形破碎的原因。</w:t>
      </w:r>
    </w:p>
    <w:p>
      <w:pPr>
        <w:shd w:val="clear" w:color="auto" w:fill="auto"/>
        <w:spacing w:line="360" w:lineRule="auto"/>
        <w:jc w:val="left"/>
      </w:pPr>
      <w:r>
        <w:t>(3)火地岛的乌斯怀亚民居多为低矮的小木屋，屋顶坡度大，该地民居特点与自然环境关系密切。对此作出合理解释。</w:t>
      </w: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  <w:sz w:val="21"/>
        </w:rPr>
      </w:pPr>
      <w:r>
        <w:t>17．</w:t>
      </w:r>
      <w:r>
        <w:rPr>
          <w:rFonts w:ascii="楷体" w:hAnsi="楷体" w:eastAsia="楷体" w:cs="楷体"/>
          <w:sz w:val="21"/>
        </w:rPr>
        <w:t>阅读材料，回答下列问题。</w:t>
      </w: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  <w:sz w:val="21"/>
        </w:rPr>
      </w:pPr>
      <w:r>
        <w:rPr>
          <w:rFonts w:ascii="楷体" w:hAnsi="楷体" w:eastAsia="楷体" w:cs="楷体"/>
          <w:sz w:val="21"/>
        </w:rPr>
        <w:t>“中巴铁路”北起新疆喀什，南至巴基斯坦瓜达尔港。读“中巴铁路”线路及周边地区示意图和喀什、瓜达尔气候资料图，回答下列问题。</w:t>
      </w:r>
    </w:p>
    <w:p>
      <w:pPr>
        <w:shd w:val="clear" w:color="auto" w:fill="auto"/>
        <w:spacing w:line="360" w:lineRule="auto"/>
        <w:jc w:val="left"/>
        <w:rPr>
          <w:sz w:val="21"/>
        </w:rPr>
      </w:pPr>
      <w:r>
        <w:rPr>
          <w:sz w:val="21"/>
        </w:rPr>
        <w:t>　</w:t>
      </w:r>
      <w:r>
        <w:drawing>
          <wp:inline distT="0" distB="0" distL="114300" distR="114300">
            <wp:extent cx="5278120" cy="1883410"/>
            <wp:effectExtent l="0" t="0" r="5080" b="889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8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(1)说明瓜达尔港的地理位置优势。</w:t>
      </w:r>
    </w:p>
    <w:p>
      <w:pPr>
        <w:shd w:val="clear" w:color="auto" w:fill="auto"/>
        <w:spacing w:line="360" w:lineRule="auto"/>
        <w:jc w:val="left"/>
      </w:pPr>
      <w:r>
        <w:t>(2)比较喀什和瓜达尔两地气温的主要差异，并说明喀什降水特征的成因。</w:t>
      </w:r>
    </w:p>
    <w:p>
      <w:pPr>
        <w:shd w:val="clear" w:color="auto" w:fill="auto"/>
        <w:spacing w:line="360" w:lineRule="auto"/>
        <w:jc w:val="left"/>
      </w:pPr>
      <w:r>
        <w:t>(3)指出两项中巴铁路在建设过程中面临的困难。</w:t>
      </w:r>
    </w:p>
    <w:p>
      <w:pPr>
        <w:shd w:val="clear" w:color="auto" w:fill="auto"/>
        <w:spacing w:line="360" w:lineRule="auto"/>
        <w:jc w:val="left"/>
      </w:pPr>
      <w:r>
        <w:t>(4)说明印度河对巴基斯坦农业带来的有利影响。</w:t>
      </w:r>
    </w:p>
    <w:p>
      <w:pPr>
        <w:shd w:val="clear" w:color="auto" w:fill="auto"/>
        <w:spacing w:line="360" w:lineRule="auto"/>
        <w:jc w:val="left"/>
      </w:pPr>
      <w:r>
        <w:t>18．【地理——选修3：旅游地理】阅读材料，回答问题。</w:t>
      </w: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2015年国庆黄金周期间，山西共接待国内外游客3 357万人次。消费低、体验性强的山西乡村旅游、生态旅游、红色旅游备受青睐。下面为山西旅游景点示意图。     </w:t>
      </w:r>
    </w:p>
    <w:p>
      <w:pPr>
        <w:shd w:val="clear" w:color="auto" w:fill="auto"/>
        <w:spacing w:line="360" w:lineRule="auto"/>
        <w:jc w:val="left"/>
      </w:pPr>
      <w:r>
        <w:drawing>
          <wp:inline distT="0" distB="0" distL="114300" distR="114300">
            <wp:extent cx="2590800" cy="331470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</w:pPr>
      <w:r>
        <w:t>简析山西国庆黄金周接待的国内游客的主要客源地，并说明山西旅游业兴旺的原因。</w:t>
      </w:r>
    </w:p>
    <w:p>
      <w:pPr>
        <w:shd w:val="clear" w:color="auto" w:fill="auto"/>
        <w:spacing w:line="360" w:lineRule="auto"/>
        <w:jc w:val="left"/>
      </w:pPr>
      <w:r>
        <w:t>19．【地理-选修6：环境保护】阅读材料，回答问题。</w:t>
      </w:r>
    </w:p>
    <w:p>
      <w:pPr>
        <w:shd w:val="clear" w:color="auto" w:fill="auto"/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羚牛属于牛科羊亚科，分类上近于寒带羚羊，是世界上公认的珍贵动物之一，在中国被列为国家一类保护动物，被中国公布的红皮书列为濒危种。但是，近年来羚牛数量逐渐增加，曾经被列为濒危动物的羚牛，如今却数量过剩。由此引发频繁的羚牛伤人事件以及对同域分布物种(如大熊猫)的影响，同时对山林的破坏也十分明显。</w:t>
      </w:r>
    </w:p>
    <w:p>
      <w:pPr>
        <w:shd w:val="clear" w:color="auto" w:fill="auto"/>
        <w:spacing w:line="360" w:lineRule="auto"/>
        <w:jc w:val="left"/>
      </w:pPr>
      <w:r>
        <w:t>指出羚牛数量快速增长的原因以及应对措施。</w:t>
      </w:r>
    </w:p>
    <w:p>
      <w:pPr>
        <w:shd w:val="clear" w:color="auto" w:fill="auto"/>
        <w:spacing w:line="360" w:lineRule="auto"/>
        <w:jc w:val="left"/>
        <w:sectPr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shd w:val="clear" w:color="auto" w:fill="auto"/>
        <w:jc w:val="center"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参考答案</w:t>
      </w:r>
    </w:p>
    <w:p>
      <w:pPr>
        <w:shd w:val="clear" w:color="auto" w:fill="auto"/>
        <w:spacing w:line="360" w:lineRule="auto"/>
        <w:jc w:val="left"/>
      </w:pPr>
      <w:r>
        <w:rPr>
          <w:rFonts w:hint="eastAsia"/>
        </w:rPr>
        <w:t>1．B    2．D  3．B    4．A  5．C    6．A  7．D    8．D  9．C    10．A  11．B    12．C  13．B    14．B</w:t>
      </w:r>
    </w:p>
    <w:p>
      <w:pPr>
        <w:shd w:val="clear" w:color="auto" w:fill="auto"/>
        <w:spacing w:line="360" w:lineRule="auto"/>
        <w:jc w:val="left"/>
      </w:pPr>
      <w:r>
        <w:t>15．(1)降水量北多南少东多西少。北部比南部受西风带影响时间长，降水较多；盆地东侧为内华达山脉迎风坡，多地形雨，西侧为海岸山脉背风坡，降水少。</w:t>
      </w:r>
    </w:p>
    <w:p>
      <w:pPr>
        <w:shd w:val="clear" w:color="auto" w:fill="auto"/>
        <w:spacing w:line="360" w:lineRule="auto"/>
        <w:jc w:val="left"/>
      </w:pPr>
      <w:r>
        <w:t>(2)11月到次年3月，受西风影响，降雨多，空气中水汽含量大；山间盆地空气流动性差，水汽不易扩散；秋末至冬天，夜晚长、温度低，有利于水汽凝结。</w:t>
      </w:r>
    </w:p>
    <w:p>
      <w:pPr>
        <w:shd w:val="clear" w:color="auto" w:fill="auto"/>
        <w:spacing w:line="360" w:lineRule="auto"/>
        <w:jc w:val="left"/>
      </w:pPr>
      <w:r>
        <w:t>(3)晴朗夜晚，大气逆辐射弱，保温作用差，气温下降较多，易形成雾，且在山间盆地大雾不易消散；浓雾后，削弱太阳辐射，白天气温偏低。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16．(1)东南(偏东)。地处南半球西风带，盛行西北（偏西）风，迎风面树枝易受损伤，使树冠朝反风向处生长，指示东南(偏东)方向。</w:t>
      </w:r>
    </w:p>
    <w:p>
      <w:pPr>
        <w:shd w:val="clear" w:color="auto" w:fill="auto"/>
        <w:spacing w:line="360" w:lineRule="auto"/>
        <w:jc w:val="left"/>
      </w:pPr>
      <w:r>
        <w:t>(2)位于板块边界，板块挤压碰撞，导致地形破碎；纬度高且海拔高，气温低，冰川广布，冰川侵蚀作用强，形成峡湾海岸；受西风和洋流影响，风浪大，海浪侵蚀剧烈；西部迎风坡降水较多，流水侵蚀严重。</w:t>
      </w:r>
    </w:p>
    <w:p>
      <w:pPr>
        <w:shd w:val="clear" w:color="auto" w:fill="auto"/>
        <w:spacing w:line="360" w:lineRule="auto"/>
        <w:jc w:val="left"/>
      </w:pPr>
      <w:r>
        <w:t>(3)该地森林茂密，便于就地取材；多大风天气，地震频发，低矮小木屋抗风性强，且利于防震；地处西风迎风坡，冬季降雪量大，屋顶坡度大不易积雪。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17．(1)邻近波斯湾和霍尔木兹海峡（邻近印度洋主航线和世界主要石油产地）</w:t>
      </w:r>
    </w:p>
    <w:p>
      <w:pPr>
        <w:shd w:val="clear" w:color="auto" w:fill="auto"/>
        <w:spacing w:line="360" w:lineRule="auto"/>
        <w:jc w:val="left"/>
      </w:pPr>
      <w:r>
        <w:t>(2)差异：喀什冬季气温低于瓜达尔；喀什气温年较差大于瓜达尔喀什年降水量特征的原因：喀什深居内陆（距海较远）；且受高大山脉阻挡，地形闭塞，导致全年降水较少。</w:t>
      </w:r>
    </w:p>
    <w:p>
      <w:pPr>
        <w:shd w:val="clear" w:color="auto" w:fill="auto"/>
        <w:spacing w:line="360" w:lineRule="auto"/>
        <w:jc w:val="left"/>
      </w:pPr>
      <w:r>
        <w:t>(3)地势起伏大；地质条件复杂；部分路段气候高寒，冻土广布；部分路段沿线沙漠广布。</w:t>
      </w:r>
    </w:p>
    <w:p>
      <w:pPr>
        <w:shd w:val="clear" w:color="auto" w:fill="auto"/>
        <w:spacing w:line="360" w:lineRule="auto"/>
        <w:jc w:val="left"/>
      </w:pPr>
      <w:r>
        <w:t>(4)印度河携带的泥沙形成广阔的冲积平原和三角洲，为农业生产提供肥沃的耕地；为农业灌溉提供水源。</w:t>
      </w:r>
    </w:p>
    <w:p>
      <w:pPr>
        <w:shd w:val="clear" w:color="auto" w:fill="auto"/>
        <w:spacing w:line="360" w:lineRule="auto"/>
        <w:jc w:val="left"/>
      </w:pPr>
    </w:p>
    <w:p>
      <w:pPr>
        <w:shd w:val="clear" w:color="auto" w:fill="auto"/>
        <w:spacing w:line="360" w:lineRule="auto"/>
        <w:jc w:val="left"/>
      </w:pPr>
      <w:r>
        <w:t>18．客源地主要有晋、京、津、冀、鲁、豫等。这些地区距山西省较近、交通便利且经济发达，且同属于华北地区，文化上认同感强。</w:t>
      </w:r>
    </w:p>
    <w:p>
      <w:pPr>
        <w:shd w:val="clear" w:color="auto" w:fill="auto"/>
        <w:spacing w:line="360" w:lineRule="auto"/>
        <w:jc w:val="left"/>
      </w:pPr>
      <w:r>
        <w:t>旅游资源丰富，具有很高的美价值、科价值、历史文化价值；旅游资源品质优越，密度大，类型多样，旅游资源集群和地域组合优越；交通运输的发展，促进了旅游业的发展。</w:t>
      </w:r>
    </w:p>
    <w:p>
      <w:pPr>
        <w:shd w:val="clear" w:color="auto" w:fill="auto"/>
        <w:spacing w:line="360" w:lineRule="auto"/>
        <w:jc w:val="left"/>
      </w:pPr>
      <w:r>
        <w:t>19．原因：设立保护区，栖息地生态环境得到了恢复和改善；羚牛的繁殖率很高；禁止非法偷盗猎；天敌的缺失。应对措施：加强安全教育，减少保护区内不必要的人类活动；加强对羚牛种群的跟踪观测；淘汰一些病残的羚牛，控制种群数量等。</w:t>
      </w:r>
    </w:p>
    <w:p>
      <w:pPr>
        <w:shd w:val="clear" w:color="auto" w:fill="auto"/>
        <w:spacing w:line="360" w:lineRule="auto"/>
        <w:jc w:val="left"/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jNzU1NTFmNThkM2I4ODMxYWRmYTgyY2ZkZWNlZWQifQ=="/>
  </w:docVars>
  <w:rsids>
    <w:rsidRoot w:val="00C806B0"/>
    <w:rsid w:val="00043B54"/>
    <w:rsid w:val="001D7A06"/>
    <w:rsid w:val="00284433"/>
    <w:rsid w:val="002A1EC6"/>
    <w:rsid w:val="002E035E"/>
    <w:rsid w:val="004151FC"/>
    <w:rsid w:val="006B16C5"/>
    <w:rsid w:val="00776133"/>
    <w:rsid w:val="008C07DE"/>
    <w:rsid w:val="00A30CCE"/>
    <w:rsid w:val="00AC3E9C"/>
    <w:rsid w:val="00BC4F14"/>
    <w:rsid w:val="00BF535F"/>
    <w:rsid w:val="00C02FC6"/>
    <w:rsid w:val="00C806B0"/>
    <w:rsid w:val="00E476EE"/>
    <w:rsid w:val="00EF035E"/>
    <w:rsid w:val="04BA6B44"/>
    <w:rsid w:val="21C81097"/>
    <w:rsid w:val="31641F89"/>
    <w:rsid w:val="48D53B63"/>
    <w:rsid w:val="69C7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3595</Words>
  <Characters>3717</Characters>
  <Lines>0</Lines>
  <Paragraphs>0</Paragraphs>
  <TotalTime>2</TotalTime>
  <ScaleCrop>false</ScaleCrop>
  <LinksUpToDate>false</LinksUpToDate>
  <CharactersWithSpaces>3840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不过如此</cp:lastModifiedBy>
  <dcterms:modified xsi:type="dcterms:W3CDTF">2023-01-03T09:31:53Z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92F208C7925D45CF943F32E6D7EC48ED</vt:lpwstr>
  </property>
</Properties>
</file>