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747" w:rsidRPr="00B64747" w:rsidRDefault="00B64747" w:rsidP="00B64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Q 5 </w:t>
      </w:r>
      <w:r w:rsidRPr="00B64747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Write a Python program using the Turtle graphics library to plot the graph of the function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CA"/>
          </w:rPr>
          <m:t>y=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C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CA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n-CA"/>
              </w:rPr>
              <m:t>2</m:t>
            </m:r>
          </m:sup>
        </m:sSup>
      </m:oMath>
      <w:r w:rsidRPr="00B6474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for values of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CA"/>
          </w:rPr>
          <m:t>x</m:t>
        </m:r>
      </m:oMath>
      <w:r w:rsidRPr="00B6474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ranging from -10 to 10. Your program should follow these steps:</w:t>
      </w:r>
    </w:p>
    <w:p w:rsidR="00B64747" w:rsidRPr="00B64747" w:rsidRDefault="00B64747" w:rsidP="00B647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6474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Set up the coordinate system:</w:t>
      </w:r>
    </w:p>
    <w:p w:rsidR="00B64747" w:rsidRPr="00B64747" w:rsidRDefault="00B64747" w:rsidP="00B647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64747">
        <w:rPr>
          <w:rFonts w:ascii="Times New Roman" w:eastAsia="Times New Roman" w:hAnsi="Times New Roman" w:cs="Times New Roman"/>
          <w:sz w:val="24"/>
          <w:szCs w:val="24"/>
          <w:lang w:eastAsia="en-CA"/>
        </w:rPr>
        <w:t>Configure the Turtle screen to represent a Cartesian plane, with the origin (0, 0) at the center of the window.</w:t>
      </w:r>
    </w:p>
    <w:p w:rsidR="00B64747" w:rsidRPr="00B64747" w:rsidRDefault="00B64747" w:rsidP="00B647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64747">
        <w:rPr>
          <w:rFonts w:ascii="Times New Roman" w:eastAsia="Times New Roman" w:hAnsi="Times New Roman" w:cs="Times New Roman"/>
          <w:sz w:val="24"/>
          <w:szCs w:val="24"/>
          <w:lang w:eastAsia="en-CA"/>
        </w:rPr>
        <w:t>The x-axis should range from -10 to 10, and the y-axis should range from 0 to 100.</w:t>
      </w:r>
    </w:p>
    <w:p w:rsidR="00B64747" w:rsidRPr="00B64747" w:rsidRDefault="00B64747" w:rsidP="00B647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6474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Draw the axes:</w:t>
      </w:r>
    </w:p>
    <w:p w:rsidR="00B64747" w:rsidRPr="00B64747" w:rsidRDefault="00B64747" w:rsidP="00B647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64747">
        <w:rPr>
          <w:rFonts w:ascii="Times New Roman" w:eastAsia="Times New Roman" w:hAnsi="Times New Roman" w:cs="Times New Roman"/>
          <w:sz w:val="24"/>
          <w:szCs w:val="24"/>
          <w:lang w:eastAsia="en-CA"/>
        </w:rPr>
        <w:t>Draw the x-axis and y-axis with labeled tick marks at intervals of 1.</w:t>
      </w:r>
    </w:p>
    <w:p w:rsidR="00B64747" w:rsidRPr="00B64747" w:rsidRDefault="00B64747" w:rsidP="00B647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6474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Plot the function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CA"/>
          </w:rPr>
          <m:t>y=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C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CA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n-CA"/>
              </w:rPr>
              <m:t>2</m:t>
            </m:r>
          </m:sup>
        </m:sSup>
      </m:oMath>
      <w:r w:rsidRPr="00B6474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:</w:t>
      </w:r>
    </w:p>
    <w:p w:rsidR="00B64747" w:rsidRPr="00B64747" w:rsidRDefault="00B64747" w:rsidP="00B647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6474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For each integer value of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CA"/>
          </w:rPr>
          <m:t>x</m:t>
        </m:r>
      </m:oMath>
      <w:r w:rsidRPr="00B6474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from -10 to 10, calculate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CA"/>
          </w:rPr>
          <m:t>y=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C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CA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n-CA"/>
              </w:rPr>
              <m:t>2</m:t>
            </m:r>
          </m:sup>
        </m:sSup>
      </m:oMath>
      <w:r w:rsidRPr="00B64747">
        <w:rPr>
          <w:rFonts w:ascii="Times New Roman" w:eastAsia="Times New Roman" w:hAnsi="Times New Roman" w:cs="Times New Roman"/>
          <w:sz w:val="24"/>
          <w:szCs w:val="24"/>
          <w:lang w:eastAsia="en-CA"/>
        </w:rPr>
        <w:t>and plot the corresponding point using the Turtle pen.</w:t>
      </w:r>
    </w:p>
    <w:p w:rsidR="00B64747" w:rsidRPr="00B64747" w:rsidRDefault="00B64747" w:rsidP="00B647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64747">
        <w:rPr>
          <w:rFonts w:ascii="Times New Roman" w:eastAsia="Times New Roman" w:hAnsi="Times New Roman" w:cs="Times New Roman"/>
          <w:sz w:val="24"/>
          <w:szCs w:val="24"/>
          <w:lang w:eastAsia="en-CA"/>
        </w:rPr>
        <w:t>Connect the points with lines to create a smooth curve.</w:t>
      </w:r>
    </w:p>
    <w:p w:rsidR="00B64747" w:rsidRPr="00B64747" w:rsidRDefault="00B64747" w:rsidP="00B647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6474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Enhance the graph:</w:t>
      </w:r>
    </w:p>
    <w:p w:rsidR="00B64747" w:rsidRPr="00B64747" w:rsidRDefault="00B64747" w:rsidP="00B647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64747">
        <w:rPr>
          <w:rFonts w:ascii="Times New Roman" w:eastAsia="Times New Roman" w:hAnsi="Times New Roman" w:cs="Times New Roman"/>
          <w:sz w:val="24"/>
          <w:szCs w:val="24"/>
          <w:lang w:eastAsia="en-CA"/>
        </w:rPr>
        <w:t>Use different colors for the curve, axes, and tick marks.</w:t>
      </w:r>
    </w:p>
    <w:p w:rsidR="00B64747" w:rsidRPr="00B64747" w:rsidRDefault="00B64747" w:rsidP="00B647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64747">
        <w:rPr>
          <w:rFonts w:ascii="Times New Roman" w:eastAsia="Times New Roman" w:hAnsi="Times New Roman" w:cs="Times New Roman"/>
          <w:sz w:val="24"/>
          <w:szCs w:val="24"/>
          <w:lang w:eastAsia="en-CA"/>
        </w:rPr>
        <w:t>Add labels for the x-axis, y-axis, and the function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CA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  <w:lang w:eastAsia="en-CA"/>
          </w:rPr>
          <m:t>y=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C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CA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n-CA"/>
              </w:rPr>
              <m:t>2</m:t>
            </m:r>
          </m:sup>
        </m:sSup>
      </m:oMath>
      <w:r w:rsidRPr="00B64747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B64747" w:rsidRPr="00B64747" w:rsidRDefault="00B64747" w:rsidP="00B64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64747"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5" style="width:0;height:1.5pt" o:hralign="center" o:hrstd="t" o:hr="t" fillcolor="#a0a0a0" stroked="f"/>
        </w:pict>
      </w:r>
    </w:p>
    <w:p w:rsidR="00B64747" w:rsidRPr="00B64747" w:rsidRDefault="00B64747" w:rsidP="00B647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B64747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Example Output:</w:t>
      </w:r>
    </w:p>
    <w:p w:rsidR="00B64747" w:rsidRDefault="00B64747" w:rsidP="00B64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6474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graph should display a parabolic curve representing the </w:t>
      </w:r>
      <w:proofErr w:type="gramStart"/>
      <w:r w:rsidRPr="00B6474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function 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  <w:lang w:eastAsia="en-CA"/>
          </w:rPr>
          <m:t>y=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C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CA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n-CA"/>
              </w:rPr>
              <m:t>2</m:t>
            </m:r>
          </m:sup>
        </m:sSup>
      </m:oMath>
      <w:r w:rsidRPr="00B6474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:</w:t>
      </w:r>
      <w:r w:rsidRPr="00B64747">
        <w:rPr>
          <w:rFonts w:ascii="Times New Roman" w:eastAsia="Times New Roman" w:hAnsi="Times New Roman" w:cs="Times New Roman"/>
          <w:sz w:val="24"/>
          <w:szCs w:val="24"/>
          <w:lang w:eastAsia="en-CA"/>
        </w:rPr>
        <w:t>, centered on the Cartesian plane.</w:t>
      </w:r>
    </w:p>
    <w:p w:rsidR="00B64747" w:rsidRPr="00B64747" w:rsidRDefault="00B64747" w:rsidP="00B64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64747">
        <w:rPr>
          <w:rFonts w:ascii="Times New Roman" w:eastAsia="Times New Roman" w:hAnsi="Times New Roman" w:cs="Times New Roman"/>
          <w:sz w:val="24"/>
          <w:szCs w:val="24"/>
          <w:lang w:eastAsia="en-CA"/>
        </w:rPr>
        <w:drawing>
          <wp:inline distT="0" distB="0" distL="0" distR="0" wp14:anchorId="62BBC454" wp14:editId="55414995">
            <wp:extent cx="3366247" cy="2645885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9376" cy="26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C41" w:rsidRDefault="00B64747"/>
    <w:p w:rsidR="00B64747" w:rsidRDefault="00B64747"/>
    <w:p w:rsidR="00B64747" w:rsidRDefault="00B64747"/>
    <w:p w:rsidR="00B64747" w:rsidRDefault="00B64747" w:rsidP="00B64747">
      <w:pPr>
        <w:pStyle w:val="Heading3"/>
      </w:pPr>
      <w:r>
        <w:lastRenderedPageBreak/>
        <w:t>Grading Rubric (Out of 10 Points):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1"/>
        <w:gridCol w:w="788"/>
        <w:gridCol w:w="6261"/>
      </w:tblGrid>
      <w:tr w:rsidR="00B64747" w:rsidTr="00B64747">
        <w:tc>
          <w:tcPr>
            <w:tcW w:w="0" w:type="auto"/>
            <w:hideMark/>
          </w:tcPr>
          <w:p w:rsidR="00B64747" w:rsidRDefault="00B6474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Criteria</w:t>
            </w:r>
          </w:p>
        </w:tc>
        <w:tc>
          <w:tcPr>
            <w:tcW w:w="0" w:type="auto"/>
            <w:hideMark/>
          </w:tcPr>
          <w:p w:rsidR="00B64747" w:rsidRDefault="00B6474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Points</w:t>
            </w:r>
          </w:p>
        </w:tc>
        <w:tc>
          <w:tcPr>
            <w:tcW w:w="0" w:type="auto"/>
            <w:hideMark/>
          </w:tcPr>
          <w:p w:rsidR="00B64747" w:rsidRDefault="00B6474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B64747" w:rsidTr="00B64747">
        <w:tc>
          <w:tcPr>
            <w:tcW w:w="0" w:type="auto"/>
            <w:hideMark/>
          </w:tcPr>
          <w:p w:rsidR="00B64747" w:rsidRDefault="00B64747">
            <w:r>
              <w:rPr>
                <w:rStyle w:val="Strong"/>
              </w:rPr>
              <w:t>Coordinate System Setup</w:t>
            </w:r>
          </w:p>
        </w:tc>
        <w:tc>
          <w:tcPr>
            <w:tcW w:w="0" w:type="auto"/>
            <w:hideMark/>
          </w:tcPr>
          <w:p w:rsidR="00B64747" w:rsidRDefault="00B64747">
            <w:r>
              <w:t>2</w:t>
            </w:r>
          </w:p>
        </w:tc>
        <w:tc>
          <w:tcPr>
            <w:tcW w:w="0" w:type="auto"/>
            <w:hideMark/>
          </w:tcPr>
          <w:p w:rsidR="00B64747" w:rsidRDefault="00B64747">
            <w:r>
              <w:t>The coordinate system is correctly set up, and the screen is centered at (0, 0).</w:t>
            </w:r>
          </w:p>
        </w:tc>
      </w:tr>
      <w:tr w:rsidR="00B64747" w:rsidTr="00B64747">
        <w:tc>
          <w:tcPr>
            <w:tcW w:w="0" w:type="auto"/>
            <w:hideMark/>
          </w:tcPr>
          <w:p w:rsidR="00B64747" w:rsidRDefault="00B64747">
            <w:r>
              <w:rPr>
                <w:rStyle w:val="Strong"/>
              </w:rPr>
              <w:t>Axis Drawing</w:t>
            </w:r>
          </w:p>
        </w:tc>
        <w:tc>
          <w:tcPr>
            <w:tcW w:w="0" w:type="auto"/>
            <w:hideMark/>
          </w:tcPr>
          <w:p w:rsidR="00B64747" w:rsidRDefault="00B64747">
            <w:r>
              <w:t>2</w:t>
            </w:r>
          </w:p>
        </w:tc>
        <w:tc>
          <w:tcPr>
            <w:tcW w:w="0" w:type="auto"/>
            <w:hideMark/>
          </w:tcPr>
          <w:p w:rsidR="00B64747" w:rsidRDefault="00B64747">
            <w:r>
              <w:t>The x-axis and y-axis are drawn accurately with labeled tick marks.</w:t>
            </w:r>
          </w:p>
        </w:tc>
      </w:tr>
      <w:tr w:rsidR="00B64747" w:rsidTr="00B64747">
        <w:tc>
          <w:tcPr>
            <w:tcW w:w="0" w:type="auto"/>
            <w:hideMark/>
          </w:tcPr>
          <w:p w:rsidR="00B64747" w:rsidRDefault="00B64747">
            <w:r>
              <w:rPr>
                <w:rStyle w:val="Strong"/>
              </w:rPr>
              <w:t>Function Plotting</w:t>
            </w:r>
          </w:p>
        </w:tc>
        <w:tc>
          <w:tcPr>
            <w:tcW w:w="0" w:type="auto"/>
            <w:hideMark/>
          </w:tcPr>
          <w:p w:rsidR="00B64747" w:rsidRDefault="00B64747">
            <w:r>
              <w:t>3</w:t>
            </w:r>
          </w:p>
        </w:tc>
        <w:tc>
          <w:tcPr>
            <w:tcW w:w="0" w:type="auto"/>
            <w:hideMark/>
          </w:tcPr>
          <w:p w:rsidR="00B64747" w:rsidRDefault="00B64747" w:rsidP="00B64747">
            <w:r>
              <w:t xml:space="preserve">The function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>
              <w:t>is correctly plotted, and points are connected to form a smooth curve.</w:t>
            </w:r>
          </w:p>
        </w:tc>
      </w:tr>
      <w:tr w:rsidR="00B64747" w:rsidTr="00B64747">
        <w:tc>
          <w:tcPr>
            <w:tcW w:w="0" w:type="auto"/>
            <w:hideMark/>
          </w:tcPr>
          <w:p w:rsidR="00B64747" w:rsidRDefault="00B64747">
            <w:r>
              <w:rPr>
                <w:rStyle w:val="Strong"/>
              </w:rPr>
              <w:t>Graph Aesthetics</w:t>
            </w:r>
          </w:p>
        </w:tc>
        <w:tc>
          <w:tcPr>
            <w:tcW w:w="0" w:type="auto"/>
            <w:hideMark/>
          </w:tcPr>
          <w:p w:rsidR="00B64747" w:rsidRDefault="00B64747">
            <w:r>
              <w:t>2</w:t>
            </w:r>
          </w:p>
        </w:tc>
        <w:tc>
          <w:tcPr>
            <w:tcW w:w="0" w:type="auto"/>
            <w:hideMark/>
          </w:tcPr>
          <w:p w:rsidR="00B64747" w:rsidRDefault="00B64747">
            <w:r>
              <w:t>The graph is visually appealing, with appropriate use of colors, line thickness, and labels.</w:t>
            </w:r>
          </w:p>
        </w:tc>
      </w:tr>
      <w:tr w:rsidR="00B64747" w:rsidTr="00B64747">
        <w:tc>
          <w:tcPr>
            <w:tcW w:w="0" w:type="auto"/>
            <w:hideMark/>
          </w:tcPr>
          <w:p w:rsidR="00B64747" w:rsidRDefault="00B64747">
            <w:r>
              <w:rPr>
                <w:rStyle w:val="Strong"/>
              </w:rPr>
              <w:t>Code Clarity and Comments</w:t>
            </w:r>
          </w:p>
        </w:tc>
        <w:tc>
          <w:tcPr>
            <w:tcW w:w="0" w:type="auto"/>
            <w:hideMark/>
          </w:tcPr>
          <w:p w:rsidR="00B64747" w:rsidRDefault="00B64747">
            <w:r>
              <w:t>1</w:t>
            </w:r>
          </w:p>
        </w:tc>
        <w:tc>
          <w:tcPr>
            <w:tcW w:w="0" w:type="auto"/>
            <w:hideMark/>
          </w:tcPr>
          <w:p w:rsidR="00B64747" w:rsidRDefault="00B64747">
            <w:r>
              <w:t>The code is well-structured, easy to read, and includes comments explaining key sections.</w:t>
            </w:r>
          </w:p>
        </w:tc>
      </w:tr>
    </w:tbl>
    <w:p w:rsidR="00B64747" w:rsidRDefault="00B64747">
      <w:bookmarkStart w:id="0" w:name="_GoBack"/>
      <w:bookmarkEnd w:id="0"/>
    </w:p>
    <w:sectPr w:rsidR="00B647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30C0C"/>
    <w:multiLevelType w:val="multilevel"/>
    <w:tmpl w:val="B650D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FB"/>
    <w:rsid w:val="002D2213"/>
    <w:rsid w:val="00715BFB"/>
    <w:rsid w:val="00B64747"/>
    <w:rsid w:val="00E2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126DE"/>
  <w15:chartTrackingRefBased/>
  <w15:docId w15:val="{C0426959-55BD-44A4-A557-2163B0D6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47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4747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B64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B64747"/>
    <w:rPr>
      <w:b/>
      <w:bCs/>
    </w:rPr>
  </w:style>
  <w:style w:type="character" w:customStyle="1" w:styleId="katex-mathml">
    <w:name w:val="katex-mathml"/>
    <w:basedOn w:val="DefaultParagraphFont"/>
    <w:rsid w:val="00B64747"/>
  </w:style>
  <w:style w:type="character" w:customStyle="1" w:styleId="mord">
    <w:name w:val="mord"/>
    <w:basedOn w:val="DefaultParagraphFont"/>
    <w:rsid w:val="00B64747"/>
  </w:style>
  <w:style w:type="character" w:customStyle="1" w:styleId="mrel">
    <w:name w:val="mrel"/>
    <w:basedOn w:val="DefaultParagraphFont"/>
    <w:rsid w:val="00B64747"/>
  </w:style>
  <w:style w:type="table" w:styleId="TableGrid">
    <w:name w:val="Table Grid"/>
    <w:basedOn w:val="TableNormal"/>
    <w:uiPriority w:val="39"/>
    <w:rsid w:val="00B64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647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2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Alberta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mqasem</dc:creator>
  <cp:keywords/>
  <dc:description/>
  <cp:lastModifiedBy>mqasem</cp:lastModifiedBy>
  <cp:revision>2</cp:revision>
  <dcterms:created xsi:type="dcterms:W3CDTF">2024-12-03T20:56:00Z</dcterms:created>
  <dcterms:modified xsi:type="dcterms:W3CDTF">2024-12-03T21:05:00Z</dcterms:modified>
</cp:coreProperties>
</file>