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0128A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14:paraId="0B80354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089A72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4BDDAD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24B56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F4DA9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17DA0F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A89A6DE" w14:textId="4BF24D18"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14:paraId="2DD35F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20FEBF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DEC2E8E" w14:textId="6AC013F0"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B70F3D">
        <w:rPr>
          <w:lang w:val="en-IN"/>
        </w:rPr>
        <w:t xml:space="preserve"> </w:t>
      </w:r>
      <w:r w:rsidR="00B70F3D" w:rsidRPr="0077507C">
        <w:rPr>
          <w:lang w:val="en-IN"/>
        </w:rPr>
        <w:t>Harshit Agarwal</w:t>
      </w:r>
      <w:r w:rsidR="00B70F3D" w:rsidRPr="0077507C">
        <w:rPr>
          <w:sz w:val="25"/>
          <w:szCs w:val="25"/>
          <w:vertAlign w:val="superscript"/>
          <w:lang w:val="en-IN"/>
        </w:rPr>
        <w:t>1</w:t>
      </w:r>
      <w:r w:rsidR="00B70F3D" w:rsidRPr="0077507C">
        <w:rPr>
          <w:lang w:val="en-IN"/>
        </w:rPr>
        <w:t xml:space="preserve"> </w:t>
      </w:r>
      <w:r w:rsidRPr="0077507C">
        <w:rPr>
          <w:lang w:val="en-IN"/>
        </w:rPr>
        <w:t xml:space="preserve">and </w:t>
      </w:r>
      <w:r w:rsidR="00B70F3D">
        <w:rPr>
          <w:lang w:val="en-IN"/>
        </w:rPr>
        <w:t>Vraj Jadhav</w:t>
      </w:r>
      <w:r w:rsidRPr="0077507C">
        <w:rPr>
          <w:sz w:val="25"/>
          <w:szCs w:val="25"/>
          <w:vertAlign w:val="superscript"/>
          <w:lang w:val="en-IN"/>
        </w:rPr>
        <w:t>1</w:t>
      </w:r>
    </w:p>
    <w:p w14:paraId="748038F8" w14:textId="77777777"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14:paraId="09D1741B" w14:textId="4A34D275"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14:paraId="435FD56C" w14:textId="1E1DD6BB"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C96C47" w:rsidRPr="00C96C47">
        <w:rPr>
          <w:rFonts w:ascii="Arial" w:eastAsia="Arial" w:hAnsi="Arial" w:cs="Arial"/>
          <w:sz w:val="18"/>
          <w:szCs w:val="18"/>
          <w:lang w:val="en-IN"/>
        </w:rPr>
        <w:t>gjariwala9, 9arshit, vrajjadhv0073}@gmail.com</w:t>
      </w:r>
    </w:p>
    <w:p w14:paraId="4E8B711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67F606B" w14:textId="77777777"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77507C">
        <w:rPr>
          <w:b/>
          <w:bCs/>
          <w:szCs w:val="18"/>
          <w:lang w:val="en-IN"/>
        </w:rPr>
        <w:t xml:space="preserve"> </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nance data belongs to time series data.</w:t>
      </w:r>
      <w:r>
        <w:t xml:space="preserve"> </w:t>
      </w:r>
      <w:r w:rsidRPr="00F9246C">
        <w:t>A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past.</w:t>
      </w:r>
      <w:r>
        <w:t xml:space="preserve"> </w:t>
      </w:r>
      <w:r w:rsidRPr="00F9246C">
        <w:t xml:space="preserve">It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14:paraId="6FA2BE83" w14:textId="4003E32A" w:rsidR="00946E08" w:rsidRPr="00EC60EA" w:rsidRDefault="00946E08" w:rsidP="00946E08">
      <w:pPr>
        <w:pStyle w:val="keywords"/>
        <w:suppressAutoHyphens/>
        <w:ind w:left="1559" w:right="1366"/>
        <w:rPr>
          <w:b/>
          <w:bCs/>
        </w:rPr>
      </w:pPr>
      <w:r w:rsidRPr="00EC60EA">
        <w:rPr>
          <w:b/>
        </w:rPr>
        <w:t>Keywords:</w:t>
      </w:r>
      <w:r w:rsidRPr="0077507C">
        <w:rPr>
          <w:b/>
          <w:bCs/>
          <w:sz w:val="17"/>
          <w:szCs w:val="17"/>
          <w:lang w:val="en-IN"/>
        </w:rPr>
        <w:t xml:space="preserve"> </w:t>
      </w:r>
      <w:r w:rsidRPr="00B70F3D">
        <w:rPr>
          <w:color w:val="FF0000"/>
        </w:rPr>
        <w:t>Activation Function, Backpropagation</w:t>
      </w:r>
      <w:r w:rsidRPr="0077507C">
        <w:t xml:space="preserve">, </w:t>
      </w:r>
      <w:r w:rsidR="00B70F3D">
        <w:t xml:space="preserve">Bayesian Networks, </w:t>
      </w:r>
      <w:r w:rsidRPr="0077507C">
        <w:t xml:space="preserve">Random Forest Classifier, </w:t>
      </w:r>
      <w:r w:rsidR="00B70F3D">
        <w:t>Support Vector Machine,</w:t>
      </w:r>
      <w:r w:rsidRPr="0077507C">
        <w:t xml:space="preserve"> Sentimental Analysis.</w:t>
      </w:r>
    </w:p>
    <w:p w14:paraId="5173990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AC2A20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14:paraId="77CF6D8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14:paraId="7BF5DD37" w14:textId="13D59F9F"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14:paraId="05594EAA" w14:textId="77777777"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14:paraId="574F2F47"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proofErr w:type="gramStart"/>
      <w:r w:rsidRPr="00BC7170">
        <w:t>efforts</w:t>
      </w:r>
      <w:proofErr w:type="gramEnd"/>
      <w:r w:rsidRPr="00BC7170">
        <w:t xml:space="preserve"> and the main reason to join is none other than money. Although it sounds simple to buy at low price and sell at high price for profit in stock market but it is not what it </w:t>
      </w:r>
      <w:r w:rsidRPr="00BC7170">
        <w:t>sounds</w:t>
      </w:r>
      <w:r w:rsidRPr="00BC7170">
        <w:t xml:space="preserve">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14:paraId="737C4751"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lastRenderedPageBreak/>
        <w:t xml:space="preserve">In today’s market one can find significant amount of scripts which are management or operator driven what it means is that they drive the price of the stock up and down as per there convinces as the number of </w:t>
      </w:r>
      <w:proofErr w:type="gramStart"/>
      <w:r w:rsidRPr="00BC7170">
        <w:t>share</w:t>
      </w:r>
      <w:proofErr w:type="gramEnd"/>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proofErr w:type="gramStart"/>
      <w:r w:rsidRPr="00BC7170">
        <w:t>So</w:t>
      </w:r>
      <w:proofErr w:type="gramEnd"/>
      <w:r w:rsidRPr="00BC7170">
        <w:t xml:space="preserve"> in these game of management and operators innocent retail investors </w:t>
      </w:r>
      <w:proofErr w:type="spellStart"/>
      <w:r w:rsidRPr="00BC7170">
        <w:t>looses</w:t>
      </w:r>
      <w:proofErr w:type="spellEnd"/>
      <w:r w:rsidRPr="00BC7170">
        <w:t xml:space="preserve"> a lots and lots of money. </w:t>
      </w:r>
    </w:p>
    <w:p w14:paraId="104A1859"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p>
    <w:p w14:paraId="3DDB7FF3" w14:textId="01C8D2C2"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proofErr w:type="gramStart"/>
      <w:r w:rsidRPr="00BC7170">
        <w:t>example</w:t>
      </w:r>
      <w:proofErr w:type="gramEnd"/>
      <w:r w:rsidRPr="00BC7170">
        <w:t xml:space="preserve"> of effect of news on price of stock. There </w:t>
      </w:r>
      <w:proofErr w:type="gramStart"/>
      <w:r w:rsidRPr="00BC7170">
        <w:t>are</w:t>
      </w:r>
      <w:proofErr w:type="gramEnd"/>
      <w:r w:rsidRPr="00BC7170">
        <w:t xml:space="preserve"> many other news due to which there can be a change in price. From news one can even know if </w:t>
      </w:r>
      <w:proofErr w:type="gramStart"/>
      <w:r w:rsidRPr="00BC7170">
        <w:t>these particular stock</w:t>
      </w:r>
      <w:proofErr w:type="gramEnd"/>
      <w:r w:rsidRPr="00BC7170">
        <w:t xml:space="preserve"> is management driven or not cause if it is so there has to be some news about case or strong action against management. So sentimental analysis is a </w:t>
      </w:r>
      <w:proofErr w:type="spellStart"/>
      <w:r w:rsidRPr="00BC7170">
        <w:t>vey</w:t>
      </w:r>
      <w:proofErr w:type="spellEnd"/>
      <w:r w:rsidRPr="00BC7170">
        <w:t xml:space="preserve"> important concept which is responsible for the change in stock price.</w:t>
      </w:r>
    </w:p>
    <w:p w14:paraId="76C3A83A"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4B19A737"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14:paraId="3230C36C"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14:paraId="13C5C2EE" w14:textId="77777777"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14:paraId="24D3DCE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 </w:t>
      </w:r>
    </w:p>
    <w:p w14:paraId="6ECD9B5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14:paraId="60CC951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2380A0BF"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14:paraId="18A38FDD"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5D2C7E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14:paraId="124BF915"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079F6064"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14:paraId="084193EE"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6D4BC65"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14:paraId="3A4C4B9A" w14:textId="77777777"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14:paraId="1BFD35C7" w14:textId="5E4DD095"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The remaining paper is organized as follows: Section 2, summarizes the related work done in this domain; Section 3, describes our approach and implementation; Section 4 describes the results</w:t>
      </w:r>
      <w:r w:rsidR="00B70F3D">
        <w:rPr>
          <w:lang w:val="en-IN"/>
        </w:rPr>
        <w:t xml:space="preserve"> </w:t>
      </w:r>
      <w:r w:rsidRPr="0077507C">
        <w:rPr>
          <w:lang w:val="en-IN"/>
        </w:rPr>
        <w:t xml:space="preserve">obtained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14:paraId="6AA666BD" w14:textId="49346845"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14:paraId="0E8CBBD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0FB213"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14:paraId="1D2F63D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216D94" w14:textId="02562F28" w:rsidR="00EF407C" w:rsidRDefault="00946E08" w:rsidP="00294AB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Kar [</w:t>
      </w:r>
      <w:r>
        <w:rPr>
          <w:lang w:val="en-IN"/>
        </w:rPr>
        <w:t>1</w:t>
      </w:r>
      <w:r w:rsidRPr="0077507C">
        <w:rPr>
          <w:lang w:val="en-IN"/>
        </w:rPr>
        <w:t>] has presented the application of Artificial Neural Network to predict stock market indices. Several activation functions are implemented along with options for cross-validation sets achieving a best-case accuracy of 96% on their nifty stock index dataset. The results obtained by them were fairly accurate but sudden variations in actual data make it impossible for them to predict the price for such fluc</w:t>
      </w:r>
      <w:r>
        <w:rPr>
          <w:lang w:val="en-IN"/>
        </w:rPr>
        <w:t>t</w:t>
      </w:r>
      <w:r w:rsidRPr="0077507C">
        <w:rPr>
          <w:lang w:val="en-IN"/>
        </w:rPr>
        <w:t>uations.</w:t>
      </w:r>
    </w:p>
    <w:p w14:paraId="2B574F37" w14:textId="77777777" w:rsidR="00EF407C" w:rsidRDefault="00EF407C" w:rsidP="00946E08">
      <w:pPr>
        <w:keepLines/>
        <w:widowControl w:val="0"/>
        <w:suppressAutoHyphens/>
        <w:overflowPunct/>
        <w:autoSpaceDE/>
        <w:autoSpaceDN/>
        <w:adjustRightInd/>
        <w:spacing w:line="240" w:lineRule="auto"/>
        <w:ind w:left="1060" w:right="1046" w:firstLine="430"/>
        <w:textAlignment w:val="auto"/>
        <w:rPr>
          <w:lang w:val="en-IN"/>
        </w:rPr>
      </w:pPr>
    </w:p>
    <w:p w14:paraId="7A7A3E92" w14:textId="30759EBC"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rsidRPr="0077507C">
        <w:rPr>
          <w:lang w:val="en-IN"/>
        </w:rPr>
        <w:t>Barapatre</w:t>
      </w:r>
      <w:proofErr w:type="spellEnd"/>
      <w:r>
        <w:rPr>
          <w:lang w:val="en-IN"/>
        </w:rPr>
        <w:t xml:space="preserve"> et al. [2</w:t>
      </w:r>
      <w:r w:rsidRPr="0077507C">
        <w:rPr>
          <w:lang w:val="en-IN"/>
        </w:rPr>
        <w:t>] have proposed a machine learning (ANN) Artificial neural network model to predict the stock market price. The proposed algorithm integrates the backpropagation algorithm employed to train the ANN network model. They have used neural networks to predict the stock value by using historical details of the stock market value and applying a multilayer feed-forward network to solve the problem. The algorithm was tested on Tesla dataset where 94 % accuracy was achieved.</w:t>
      </w:r>
    </w:p>
    <w:p w14:paraId="3EBF63D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F672D2A" w14:textId="77777777"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r>
        <w:rPr>
          <w:lang w:val="en-IN"/>
        </w:rPr>
        <w:t>Lawrence [3</w:t>
      </w:r>
      <w:r w:rsidRPr="0077507C">
        <w:rPr>
          <w:lang w:val="en-IN"/>
        </w:rPr>
        <w:t>] surveyed the application of neural networks to financial systems. He demonstrated how neural networks can be used to test the Efficient Market Hypothesis and how they outperform statistical and regression techniques in  forecasting share prices.</w:t>
      </w:r>
    </w:p>
    <w:p w14:paraId="443C853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E29B298" w14:textId="6B290A10" w:rsidR="00CF2AC4" w:rsidRDefault="00946E08" w:rsidP="00294AB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Akita</w:t>
      </w:r>
      <w:r>
        <w:rPr>
          <w:lang w:val="en-IN"/>
        </w:rPr>
        <w:t xml:space="preserve"> et al. [4</w:t>
      </w:r>
      <w:r w:rsidRPr="0077507C">
        <w:rPr>
          <w:lang w:val="en-IN"/>
        </w:rPr>
        <w:t>] have proposed the application of deep learning models, Paragraph Vector, and Long Short-Term Memory (LSTM), to financial time series forecasting. In the paper, they proposed an approach that converts newspaper articles into their distributed representations via Paragraph Vector and models the temporal effects of past events on opening prices about multiple companies with LSTM. In their approach, a recurrent network captured the changes of time series influence on stock price and the effectiveness of their approach can be evaluated from the experiments they conducted on market stimulation and the results showed that distributed representations of textual information are better than the numerical-data-only methods and Bag-of-Words based methods.</w:t>
      </w:r>
    </w:p>
    <w:p w14:paraId="12BA7668" w14:textId="77777777"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14:paraId="6315A3ED" w14:textId="77777777"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14:paraId="7ADBE1DC"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14:paraId="6074BC0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95DD278"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The proposed system is a recurrent neural network which will be used to predict trend line and stock prices for the next day, from previous day data. The proposed system will have two modules and results of both modules will be compared to generate a final</w:t>
      </w:r>
      <w:r>
        <w:rPr>
          <w:lang w:val="en-IN"/>
        </w:rPr>
        <w:t xml:space="preserve"> value. Keras library [5</w:t>
      </w:r>
      <w:r w:rsidRPr="0077507C">
        <w:rPr>
          <w:lang w:val="en-IN"/>
        </w:rPr>
        <w:t>] is used to create the neural n</w:t>
      </w:r>
      <w:r>
        <w:rPr>
          <w:lang w:val="en-IN"/>
        </w:rPr>
        <w:t>etwork and TensorFlow library [6</w:t>
      </w:r>
      <w:r w:rsidRPr="0077507C">
        <w:rPr>
          <w:lang w:val="en-IN"/>
        </w:rPr>
        <w:t>] is utilized for backend calculations.</w:t>
      </w:r>
    </w:p>
    <w:p w14:paraId="1F6050D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D0901EB"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All the values are normalized in the range of 0 to 1, before using as an input for the neural network. This is done so that high-value inputs don’t dominate the final output. Also, inputs with high dimension will slow down the training process.</w:t>
      </w:r>
    </w:p>
    <w:p w14:paraId="60CF6A77" w14:textId="444D4324" w:rsidR="00946E08" w:rsidRPr="00054DA2" w:rsidRDefault="00946E08" w:rsidP="00CF2AC4">
      <w:pPr>
        <w:keepLines/>
        <w:widowControl w:val="0"/>
        <w:suppressAutoHyphens/>
        <w:overflowPunct/>
        <w:autoSpaceDE/>
        <w:autoSpaceDN/>
        <w:adjustRightInd/>
        <w:spacing w:line="240" w:lineRule="auto"/>
        <w:ind w:right="1066"/>
        <w:textAlignment w:val="auto"/>
        <w:rPr>
          <w:lang w:val="en-IN"/>
        </w:rPr>
        <w:sectPr w:rsidR="00946E08"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14:paraId="199D7F37" w14:textId="07E091A8" w:rsidR="00EF407C" w:rsidRPr="0077507C" w:rsidRDefault="00EF407C" w:rsidP="00946E08">
      <w:pPr>
        <w:keepLines/>
        <w:widowControl w:val="0"/>
        <w:suppressAutoHyphens/>
        <w:overflowPunct/>
        <w:autoSpaceDE/>
        <w:autoSpaceDN/>
        <w:adjustRightInd/>
        <w:spacing w:line="240" w:lineRule="auto"/>
        <w:ind w:firstLine="0"/>
        <w:jc w:val="left"/>
        <w:textAlignment w:val="auto"/>
        <w:rPr>
          <w:lang w:val="en-IN"/>
        </w:rPr>
      </w:pPr>
    </w:p>
    <w:tbl>
      <w:tblPr>
        <w:tblW w:w="0" w:type="auto"/>
        <w:tblInd w:w="910" w:type="dxa"/>
        <w:tblLayout w:type="fixed"/>
        <w:tblCellMar>
          <w:left w:w="0" w:type="dxa"/>
          <w:right w:w="0" w:type="dxa"/>
        </w:tblCellMar>
        <w:tblLook w:val="04A0" w:firstRow="1" w:lastRow="0" w:firstColumn="1" w:lastColumn="0" w:noHBand="0" w:noVBand="1"/>
      </w:tblPr>
      <w:tblGrid>
        <w:gridCol w:w="2458"/>
        <w:gridCol w:w="4837"/>
      </w:tblGrid>
      <w:tr w:rsidR="00946E08" w:rsidRPr="0077507C" w14:paraId="0F0AC5AD" w14:textId="77777777" w:rsidTr="002C2CD9">
        <w:trPr>
          <w:trHeight w:val="358"/>
        </w:trPr>
        <w:tc>
          <w:tcPr>
            <w:tcW w:w="2458" w:type="dxa"/>
            <w:vAlign w:val="bottom"/>
          </w:tcPr>
          <w:p w14:paraId="4AA570F1"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7"/>
                <w:szCs w:val="17"/>
                <w:lang w:val="en-IN"/>
              </w:rPr>
            </w:pPr>
          </w:p>
        </w:tc>
        <w:tc>
          <w:tcPr>
            <w:tcW w:w="4837" w:type="dxa"/>
            <w:vAlign w:val="bottom"/>
          </w:tcPr>
          <w:p w14:paraId="47EAA00C"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b/>
                <w:bCs/>
                <w:sz w:val="18"/>
                <w:szCs w:val="18"/>
                <w:lang w:val="en-IN"/>
              </w:rPr>
              <w:t xml:space="preserve">Table 1. </w:t>
            </w:r>
            <w:r w:rsidRPr="0077507C">
              <w:rPr>
                <w:sz w:val="18"/>
                <w:szCs w:val="18"/>
                <w:lang w:val="en-IN"/>
              </w:rPr>
              <w:t>Terminologies used.</w:t>
            </w:r>
          </w:p>
        </w:tc>
      </w:tr>
      <w:tr w:rsidR="00946E08" w:rsidRPr="0077507C" w14:paraId="352DC12E" w14:textId="77777777" w:rsidTr="002C2CD9">
        <w:trPr>
          <w:trHeight w:val="214"/>
        </w:trPr>
        <w:tc>
          <w:tcPr>
            <w:tcW w:w="2458" w:type="dxa"/>
            <w:tcBorders>
              <w:bottom w:val="single" w:sz="8" w:space="0" w:color="auto"/>
            </w:tcBorders>
            <w:vAlign w:val="bottom"/>
          </w:tcPr>
          <w:p w14:paraId="2B4E451B"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0"/>
                <w:szCs w:val="10"/>
                <w:lang w:val="en-IN"/>
              </w:rPr>
            </w:pPr>
          </w:p>
        </w:tc>
        <w:tc>
          <w:tcPr>
            <w:tcW w:w="4837" w:type="dxa"/>
            <w:tcBorders>
              <w:bottom w:val="single" w:sz="8" w:space="0" w:color="auto"/>
            </w:tcBorders>
            <w:vAlign w:val="bottom"/>
          </w:tcPr>
          <w:p w14:paraId="74BDECAE"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0"/>
                <w:szCs w:val="10"/>
                <w:lang w:val="en-IN"/>
              </w:rPr>
            </w:pPr>
          </w:p>
        </w:tc>
      </w:tr>
      <w:tr w:rsidR="00946E08" w:rsidRPr="0077507C" w14:paraId="121DFC0A" w14:textId="77777777" w:rsidTr="002C2CD9">
        <w:trPr>
          <w:trHeight w:val="394"/>
        </w:trPr>
        <w:tc>
          <w:tcPr>
            <w:tcW w:w="2458" w:type="dxa"/>
            <w:tcBorders>
              <w:left w:val="single" w:sz="8" w:space="0" w:color="auto"/>
              <w:right w:val="single" w:sz="8" w:space="0" w:color="auto"/>
            </w:tcBorders>
            <w:vAlign w:val="bottom"/>
          </w:tcPr>
          <w:p w14:paraId="3758BFD4"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b/>
                <w:bCs/>
                <w:lang w:val="en-IN"/>
              </w:rPr>
              <w:t>Terms</w:t>
            </w:r>
          </w:p>
        </w:tc>
        <w:tc>
          <w:tcPr>
            <w:tcW w:w="4837" w:type="dxa"/>
            <w:tcBorders>
              <w:right w:val="single" w:sz="8" w:space="0" w:color="auto"/>
            </w:tcBorders>
            <w:vAlign w:val="bottom"/>
          </w:tcPr>
          <w:p w14:paraId="62C3F1BE"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b/>
                <w:bCs/>
                <w:lang w:val="en-IN"/>
              </w:rPr>
              <w:t>Definitions</w:t>
            </w:r>
          </w:p>
        </w:tc>
      </w:tr>
      <w:tr w:rsidR="00946E08" w:rsidRPr="0077507C" w14:paraId="3EE40F28" w14:textId="77777777" w:rsidTr="002C2CD9">
        <w:trPr>
          <w:trHeight w:val="70"/>
        </w:trPr>
        <w:tc>
          <w:tcPr>
            <w:tcW w:w="2458" w:type="dxa"/>
            <w:tcBorders>
              <w:left w:val="single" w:sz="8" w:space="0" w:color="auto"/>
              <w:bottom w:val="single" w:sz="8" w:space="0" w:color="auto"/>
              <w:right w:val="single" w:sz="8" w:space="0" w:color="auto"/>
            </w:tcBorders>
            <w:vAlign w:val="bottom"/>
          </w:tcPr>
          <w:p w14:paraId="235AC25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3"/>
                <w:szCs w:val="3"/>
                <w:lang w:val="en-IN"/>
              </w:rPr>
            </w:pPr>
          </w:p>
        </w:tc>
        <w:tc>
          <w:tcPr>
            <w:tcW w:w="4837" w:type="dxa"/>
            <w:tcBorders>
              <w:bottom w:val="single" w:sz="8" w:space="0" w:color="auto"/>
              <w:right w:val="single" w:sz="8" w:space="0" w:color="auto"/>
            </w:tcBorders>
            <w:vAlign w:val="bottom"/>
          </w:tcPr>
          <w:p w14:paraId="6BDE0148"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3"/>
                <w:szCs w:val="3"/>
                <w:lang w:val="en-IN"/>
              </w:rPr>
            </w:pPr>
          </w:p>
        </w:tc>
      </w:tr>
      <w:tr w:rsidR="00946E08" w:rsidRPr="0077507C" w14:paraId="66ECAEE7" w14:textId="77777777" w:rsidTr="002C2CD9">
        <w:trPr>
          <w:trHeight w:val="388"/>
        </w:trPr>
        <w:tc>
          <w:tcPr>
            <w:tcW w:w="2458" w:type="dxa"/>
            <w:tcBorders>
              <w:left w:val="single" w:sz="8" w:space="0" w:color="auto"/>
              <w:right w:val="single" w:sz="8" w:space="0" w:color="auto"/>
            </w:tcBorders>
            <w:vAlign w:val="bottom"/>
          </w:tcPr>
          <w:p w14:paraId="4E264FDE"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Min-Max normalization</w:t>
            </w:r>
          </w:p>
        </w:tc>
        <w:tc>
          <w:tcPr>
            <w:tcW w:w="4837" w:type="dxa"/>
            <w:tcBorders>
              <w:right w:val="single" w:sz="8" w:space="0" w:color="auto"/>
            </w:tcBorders>
            <w:vAlign w:val="bottom"/>
          </w:tcPr>
          <w:p w14:paraId="2ED2C56D"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It is feature scaling method used to rescale the features</w:t>
            </w:r>
          </w:p>
        </w:tc>
      </w:tr>
      <w:tr w:rsidR="00946E08" w:rsidRPr="0077507C" w14:paraId="27B32E58" w14:textId="77777777" w:rsidTr="002C2CD9">
        <w:trPr>
          <w:trHeight w:val="415"/>
        </w:trPr>
        <w:tc>
          <w:tcPr>
            <w:tcW w:w="2458" w:type="dxa"/>
            <w:tcBorders>
              <w:left w:val="single" w:sz="8" w:space="0" w:color="auto"/>
              <w:right w:val="single" w:sz="8" w:space="0" w:color="auto"/>
            </w:tcBorders>
            <w:vAlign w:val="bottom"/>
          </w:tcPr>
          <w:p w14:paraId="20FEB8A0"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66FD8A65"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of data in the range [0,1].</w:t>
            </w:r>
          </w:p>
        </w:tc>
      </w:tr>
      <w:tr w:rsidR="00946E08" w:rsidRPr="0077507C" w14:paraId="4E852F0A" w14:textId="77777777" w:rsidTr="002C2CD9">
        <w:trPr>
          <w:trHeight w:val="185"/>
        </w:trPr>
        <w:tc>
          <w:tcPr>
            <w:tcW w:w="2458" w:type="dxa"/>
            <w:tcBorders>
              <w:left w:val="single" w:sz="8" w:space="0" w:color="auto"/>
              <w:bottom w:val="single" w:sz="8" w:space="0" w:color="auto"/>
              <w:right w:val="single" w:sz="8" w:space="0" w:color="auto"/>
            </w:tcBorders>
            <w:vAlign w:val="bottom"/>
          </w:tcPr>
          <w:p w14:paraId="20059DCB"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w:p>
        </w:tc>
        <w:tc>
          <w:tcPr>
            <w:tcW w:w="4837" w:type="dxa"/>
            <w:tcBorders>
              <w:bottom w:val="single" w:sz="8" w:space="0" w:color="auto"/>
              <w:right w:val="single" w:sz="8" w:space="0" w:color="auto"/>
            </w:tcBorders>
            <w:vAlign w:val="bottom"/>
          </w:tcPr>
          <w:p w14:paraId="12833497" w14:textId="77777777" w:rsidR="00946E08" w:rsidRPr="0077507C" w:rsidRDefault="00BC75BE" w:rsidP="002C2CD9">
            <w:pPr>
              <w:keepLines/>
              <w:widowControl w:val="0"/>
              <w:suppressAutoHyphens/>
              <w:overflowPunct/>
              <w:autoSpaceDE/>
              <w:autoSpaceDN/>
              <w:adjustRightInd/>
              <w:spacing w:line="240" w:lineRule="auto"/>
              <w:ind w:firstLine="0"/>
              <w:jc w:val="left"/>
              <w:textAlignment w:val="auto"/>
              <w:rPr>
                <w:sz w:val="24"/>
                <w:szCs w:val="24"/>
                <w:lang w:val="en-IN"/>
              </w:rPr>
            </w:pPr>
            <m:oMathPara>
              <m:oMath>
                <m:sSup>
                  <m:sSupPr>
                    <m:ctrlPr>
                      <w:rPr>
                        <w:rFonts w:ascii="Cambria Math" w:hAnsi="Cambria Math"/>
                        <w:i/>
                        <w:sz w:val="24"/>
                        <w:szCs w:val="24"/>
                        <w:lang w:val="en-IN"/>
                      </w:rPr>
                    </m:ctrlPr>
                  </m:sSupPr>
                  <m:e>
                    <m:r>
                      <w:rPr>
                        <w:rFonts w:ascii="Cambria Math" w:hAnsi="Cambria Math"/>
                        <w:sz w:val="24"/>
                        <w:szCs w:val="24"/>
                        <w:lang w:val="en-IN"/>
                      </w:rPr>
                      <m:t>x</m:t>
                    </m:r>
                  </m:e>
                  <m:sup>
                    <m:r>
                      <w:rPr>
                        <w:rFonts w:ascii="Cambria Math" w:hAnsi="Cambria Math"/>
                        <w:sz w:val="24"/>
                        <w:szCs w:val="24"/>
                        <w:lang w:val="en-IN"/>
                      </w:rPr>
                      <m:t>'</m:t>
                    </m:r>
                  </m:sup>
                </m:sSup>
                <m:r>
                  <w:rPr>
                    <w:rFonts w:ascii="Cambria Math" w:hAnsi="Cambria Math"/>
                    <w:sz w:val="24"/>
                    <w:szCs w:val="24"/>
                    <w:lang w:val="en-IN"/>
                  </w:rPr>
                  <m:t xml:space="preserve">= </m:t>
                </m:r>
                <m:f>
                  <m:fPr>
                    <m:ctrlPr>
                      <w:rPr>
                        <w:rFonts w:ascii="Cambria Math" w:hAnsi="Cambria Math"/>
                        <w:i/>
                        <w:sz w:val="24"/>
                        <w:szCs w:val="24"/>
                        <w:lang w:val="en-IN"/>
                      </w:rPr>
                    </m:ctrlPr>
                  </m:fPr>
                  <m:num>
                    <m:r>
                      <w:rPr>
                        <w:rFonts w:ascii="Cambria Math" w:hAnsi="Cambria Math"/>
                        <w:sz w:val="24"/>
                        <w:szCs w:val="24"/>
                        <w:lang w:val="en-IN"/>
                      </w:rPr>
                      <m:t>x-</m:t>
                    </m:r>
                    <m:r>
                      <m:rPr>
                        <m:sty m:val="p"/>
                      </m:rPr>
                      <w:rPr>
                        <w:rFonts w:ascii="Cambria Math" w:hAnsi="Cambria Math"/>
                        <w:sz w:val="24"/>
                        <w:szCs w:val="24"/>
                        <w:lang w:val="en-IN"/>
                      </w:rPr>
                      <m:t>min⁡</m:t>
                    </m:r>
                    <m:r>
                      <w:rPr>
                        <w:rFonts w:ascii="Cambria Math" w:hAnsi="Cambria Math"/>
                        <w:sz w:val="24"/>
                        <w:szCs w:val="24"/>
                        <w:lang w:val="en-IN"/>
                      </w:rPr>
                      <m:t>(x)</m:t>
                    </m:r>
                  </m:num>
                  <m:den>
                    <m:func>
                      <m:funcPr>
                        <m:ctrlPr>
                          <w:rPr>
                            <w:rFonts w:ascii="Cambria Math" w:hAnsi="Cambria Math"/>
                            <w:sz w:val="24"/>
                            <w:szCs w:val="24"/>
                            <w:lang w:val="en-IN"/>
                          </w:rPr>
                        </m:ctrlPr>
                      </m:funcPr>
                      <m:fName>
                        <m:r>
                          <m:rPr>
                            <m:sty m:val="p"/>
                          </m:rPr>
                          <w:rPr>
                            <w:rFonts w:ascii="Cambria Math" w:hAnsi="Cambria Math"/>
                            <w:sz w:val="24"/>
                            <w:szCs w:val="24"/>
                            <w:lang w:val="en-IN"/>
                          </w:rPr>
                          <m:t>max</m:t>
                        </m:r>
                      </m:fName>
                      <m:e>
                        <m:d>
                          <m:dPr>
                            <m:ctrlPr>
                              <w:rPr>
                                <w:rFonts w:ascii="Cambria Math" w:hAnsi="Cambria Math"/>
                                <w:i/>
                                <w:sz w:val="24"/>
                                <w:szCs w:val="24"/>
                                <w:lang w:val="en-IN"/>
                              </w:rPr>
                            </m:ctrlPr>
                          </m:dPr>
                          <m:e>
                            <m:r>
                              <w:rPr>
                                <w:rFonts w:ascii="Cambria Math" w:hAnsi="Cambria Math"/>
                                <w:sz w:val="24"/>
                                <w:szCs w:val="24"/>
                                <w:lang w:val="en-IN"/>
                              </w:rPr>
                              <m:t>x</m:t>
                            </m:r>
                          </m:e>
                        </m:d>
                      </m:e>
                    </m:func>
                    <m:r>
                      <w:rPr>
                        <w:rFonts w:ascii="Cambria Math" w:hAnsi="Cambria Math"/>
                        <w:sz w:val="24"/>
                        <w:szCs w:val="24"/>
                        <w:lang w:val="en-IN"/>
                      </w:rPr>
                      <m:t>-</m:t>
                    </m:r>
                    <m:r>
                      <m:rPr>
                        <m:sty m:val="p"/>
                      </m:rPr>
                      <w:rPr>
                        <w:rFonts w:ascii="Cambria Math" w:hAnsi="Cambria Math"/>
                        <w:sz w:val="24"/>
                        <w:szCs w:val="24"/>
                        <w:lang w:val="en-IN"/>
                      </w:rPr>
                      <m:t>min⁡</m:t>
                    </m:r>
                    <m:r>
                      <w:rPr>
                        <w:rFonts w:ascii="Cambria Math" w:hAnsi="Cambria Math"/>
                        <w:sz w:val="24"/>
                        <w:szCs w:val="24"/>
                        <w:lang w:val="en-IN"/>
                      </w:rPr>
                      <m:t>(x)</m:t>
                    </m:r>
                  </m:den>
                </m:f>
              </m:oMath>
            </m:oMathPara>
          </w:p>
        </w:tc>
      </w:tr>
      <w:tr w:rsidR="00946E08" w:rsidRPr="0077507C" w14:paraId="43E1E41E" w14:textId="77777777" w:rsidTr="002C2CD9">
        <w:trPr>
          <w:trHeight w:val="388"/>
        </w:trPr>
        <w:tc>
          <w:tcPr>
            <w:tcW w:w="2458" w:type="dxa"/>
            <w:tcBorders>
              <w:left w:val="single" w:sz="8" w:space="0" w:color="auto"/>
              <w:right w:val="single" w:sz="8" w:space="0" w:color="auto"/>
            </w:tcBorders>
            <w:vAlign w:val="bottom"/>
          </w:tcPr>
          <w:p w14:paraId="666A7696" w14:textId="77777777" w:rsidR="00946E08" w:rsidRPr="0077507C" w:rsidRDefault="00946E08" w:rsidP="002C2CD9">
            <w:pPr>
              <w:keepLines/>
              <w:widowControl w:val="0"/>
              <w:suppressAutoHyphens/>
              <w:overflowPunct/>
              <w:autoSpaceDE/>
              <w:autoSpaceDN/>
              <w:adjustRightInd/>
              <w:spacing w:line="240" w:lineRule="auto"/>
              <w:ind w:left="160" w:firstLine="0"/>
              <w:jc w:val="left"/>
              <w:textAlignment w:val="auto"/>
              <w:rPr>
                <w:lang w:val="en-IN"/>
              </w:rPr>
            </w:pPr>
            <w:r w:rsidRPr="0077507C">
              <w:rPr>
                <w:lang w:val="en-IN"/>
              </w:rPr>
              <w:t>Long Term Short Memory</w:t>
            </w:r>
          </w:p>
        </w:tc>
        <w:tc>
          <w:tcPr>
            <w:tcW w:w="4837" w:type="dxa"/>
            <w:tcBorders>
              <w:right w:val="single" w:sz="8" w:space="0" w:color="auto"/>
            </w:tcBorders>
            <w:vAlign w:val="bottom"/>
          </w:tcPr>
          <w:p w14:paraId="1D543E2C"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It is a  neural  network architecture  which processes a</w:t>
            </w:r>
          </w:p>
        </w:tc>
      </w:tr>
      <w:tr w:rsidR="00946E08" w:rsidRPr="0077507C" w14:paraId="76B68564" w14:textId="77777777" w:rsidTr="002C2CD9">
        <w:trPr>
          <w:trHeight w:val="415"/>
        </w:trPr>
        <w:tc>
          <w:tcPr>
            <w:tcW w:w="2458" w:type="dxa"/>
            <w:tcBorders>
              <w:left w:val="single" w:sz="8" w:space="0" w:color="auto"/>
              <w:right w:val="single" w:sz="8" w:space="0" w:color="auto"/>
            </w:tcBorders>
            <w:vAlign w:val="bottom"/>
          </w:tcPr>
          <w:p w14:paraId="4BF92D56"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314D1F4C"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sequence of data.</w:t>
            </w:r>
          </w:p>
        </w:tc>
      </w:tr>
      <w:tr w:rsidR="00946E08" w:rsidRPr="0077507C" w14:paraId="588D433A" w14:textId="77777777" w:rsidTr="002C2CD9">
        <w:trPr>
          <w:trHeight w:val="392"/>
        </w:trPr>
        <w:tc>
          <w:tcPr>
            <w:tcW w:w="2458" w:type="dxa"/>
            <w:tcBorders>
              <w:left w:val="single" w:sz="8" w:space="0" w:color="auto"/>
              <w:bottom w:val="single" w:sz="8" w:space="0" w:color="auto"/>
              <w:right w:val="single" w:sz="8" w:space="0" w:color="auto"/>
            </w:tcBorders>
            <w:vAlign w:val="bottom"/>
          </w:tcPr>
          <w:p w14:paraId="532844EA"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c>
          <w:tcPr>
            <w:tcW w:w="4837" w:type="dxa"/>
            <w:tcBorders>
              <w:bottom w:val="single" w:sz="8" w:space="0" w:color="auto"/>
              <w:right w:val="single" w:sz="8" w:space="0" w:color="auto"/>
            </w:tcBorders>
            <w:vAlign w:val="bottom"/>
          </w:tcPr>
          <w:p w14:paraId="4AE89AF3"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r>
      <w:tr w:rsidR="00946E08" w:rsidRPr="0077507C" w14:paraId="271B8DAC" w14:textId="77777777" w:rsidTr="002C2CD9">
        <w:trPr>
          <w:trHeight w:val="388"/>
        </w:trPr>
        <w:tc>
          <w:tcPr>
            <w:tcW w:w="2458" w:type="dxa"/>
            <w:tcBorders>
              <w:left w:val="single" w:sz="8" w:space="0" w:color="auto"/>
              <w:right w:val="single" w:sz="8" w:space="0" w:color="auto"/>
            </w:tcBorders>
            <w:vAlign w:val="bottom"/>
          </w:tcPr>
          <w:p w14:paraId="3E58F7F0"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Adam Optimizer Function</w:t>
            </w:r>
          </w:p>
        </w:tc>
        <w:tc>
          <w:tcPr>
            <w:tcW w:w="4837" w:type="dxa"/>
            <w:tcBorders>
              <w:right w:val="single" w:sz="8" w:space="0" w:color="auto"/>
            </w:tcBorders>
            <w:vAlign w:val="bottom"/>
          </w:tcPr>
          <w:p w14:paraId="762C934B" w14:textId="77777777" w:rsidR="00946E08" w:rsidRPr="0077507C" w:rsidRDefault="00946E08" w:rsidP="002C2CD9">
            <w:pPr>
              <w:keepLines/>
              <w:widowControl w:val="0"/>
              <w:suppressAutoHyphens/>
              <w:overflowPunct/>
              <w:autoSpaceDE/>
              <w:autoSpaceDN/>
              <w:adjustRightInd/>
              <w:spacing w:line="240" w:lineRule="auto"/>
              <w:ind w:left="140" w:firstLine="0"/>
              <w:jc w:val="left"/>
              <w:textAlignment w:val="auto"/>
              <w:rPr>
                <w:lang w:val="en-IN"/>
              </w:rPr>
            </w:pPr>
            <w:r w:rsidRPr="0077507C">
              <w:rPr>
                <w:lang w:val="en-IN"/>
              </w:rPr>
              <w:t>Its function is to update the weights of the neural net-</w:t>
            </w:r>
          </w:p>
        </w:tc>
      </w:tr>
      <w:tr w:rsidR="00946E08" w:rsidRPr="0077507C" w14:paraId="24A17619" w14:textId="77777777" w:rsidTr="002C2CD9">
        <w:trPr>
          <w:trHeight w:val="415"/>
        </w:trPr>
        <w:tc>
          <w:tcPr>
            <w:tcW w:w="2458" w:type="dxa"/>
            <w:tcBorders>
              <w:left w:val="single" w:sz="8" w:space="0" w:color="auto"/>
              <w:right w:val="single" w:sz="8" w:space="0" w:color="auto"/>
            </w:tcBorders>
            <w:vAlign w:val="bottom"/>
          </w:tcPr>
          <w:p w14:paraId="6716C8D6"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7023B346"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 xml:space="preserve">work </w:t>
            </w:r>
            <w:r>
              <w:rPr>
                <w:lang w:val="en-IN"/>
              </w:rPr>
              <w:t>during training [7</w:t>
            </w:r>
            <w:r w:rsidRPr="0077507C">
              <w:rPr>
                <w:lang w:val="en-IN"/>
              </w:rPr>
              <w:t>].</w:t>
            </w:r>
          </w:p>
        </w:tc>
      </w:tr>
      <w:tr w:rsidR="00946E08" w:rsidRPr="0077507C" w14:paraId="14EB0552" w14:textId="77777777" w:rsidTr="002C2CD9">
        <w:trPr>
          <w:trHeight w:val="392"/>
        </w:trPr>
        <w:tc>
          <w:tcPr>
            <w:tcW w:w="2458" w:type="dxa"/>
            <w:tcBorders>
              <w:left w:val="single" w:sz="8" w:space="0" w:color="auto"/>
              <w:bottom w:val="single" w:sz="8" w:space="0" w:color="auto"/>
              <w:right w:val="single" w:sz="8" w:space="0" w:color="auto"/>
            </w:tcBorders>
            <w:vAlign w:val="bottom"/>
          </w:tcPr>
          <w:p w14:paraId="613C65B0"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c>
          <w:tcPr>
            <w:tcW w:w="4837" w:type="dxa"/>
            <w:tcBorders>
              <w:bottom w:val="single" w:sz="8" w:space="0" w:color="auto"/>
              <w:right w:val="single" w:sz="8" w:space="0" w:color="auto"/>
            </w:tcBorders>
            <w:vAlign w:val="bottom"/>
          </w:tcPr>
          <w:p w14:paraId="6515EB26"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r>
      <w:tr w:rsidR="00946E08" w:rsidRPr="0077507C" w14:paraId="7E334101" w14:textId="77777777" w:rsidTr="002C2CD9">
        <w:trPr>
          <w:trHeight w:val="388"/>
        </w:trPr>
        <w:tc>
          <w:tcPr>
            <w:tcW w:w="2458" w:type="dxa"/>
            <w:tcBorders>
              <w:left w:val="single" w:sz="8" w:space="0" w:color="auto"/>
              <w:right w:val="single" w:sz="8" w:space="0" w:color="auto"/>
            </w:tcBorders>
            <w:vAlign w:val="bottom"/>
          </w:tcPr>
          <w:p w14:paraId="1737DF93"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Mean squared error</w:t>
            </w:r>
          </w:p>
        </w:tc>
        <w:tc>
          <w:tcPr>
            <w:tcW w:w="4837" w:type="dxa"/>
            <w:tcBorders>
              <w:right w:val="single" w:sz="8" w:space="0" w:color="auto"/>
            </w:tcBorders>
            <w:vAlign w:val="bottom"/>
          </w:tcPr>
          <w:p w14:paraId="5588DA80"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It is a cost function used to reduce the difference be-</w:t>
            </w:r>
          </w:p>
        </w:tc>
      </w:tr>
      <w:tr w:rsidR="00946E08" w:rsidRPr="0077507C" w14:paraId="22011938" w14:textId="77777777" w:rsidTr="002C2CD9">
        <w:trPr>
          <w:trHeight w:val="415"/>
        </w:trPr>
        <w:tc>
          <w:tcPr>
            <w:tcW w:w="2458" w:type="dxa"/>
            <w:tcBorders>
              <w:left w:val="single" w:sz="8" w:space="0" w:color="auto"/>
              <w:right w:val="single" w:sz="8" w:space="0" w:color="auto"/>
            </w:tcBorders>
            <w:vAlign w:val="bottom"/>
          </w:tcPr>
          <w:p w14:paraId="0F51C1C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4E836687"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tween predicted and actual value. This function guides</w:t>
            </w:r>
          </w:p>
        </w:tc>
      </w:tr>
      <w:tr w:rsidR="00946E08" w:rsidRPr="0077507C" w14:paraId="12450FDC" w14:textId="77777777" w:rsidTr="002C2CD9">
        <w:trPr>
          <w:trHeight w:val="415"/>
        </w:trPr>
        <w:tc>
          <w:tcPr>
            <w:tcW w:w="2458" w:type="dxa"/>
            <w:tcBorders>
              <w:left w:val="single" w:sz="8" w:space="0" w:color="auto"/>
              <w:right w:val="single" w:sz="8" w:space="0" w:color="auto"/>
            </w:tcBorders>
            <w:vAlign w:val="bottom"/>
          </w:tcPr>
          <w:p w14:paraId="1F313A7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3E9C6E6D"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the optimizer function while training.</w:t>
            </w:r>
          </w:p>
        </w:tc>
      </w:tr>
      <w:tr w:rsidR="00946E08" w:rsidRPr="0077507C" w14:paraId="4DE884BC" w14:textId="77777777" w:rsidTr="002C2CD9">
        <w:trPr>
          <w:trHeight w:val="1559"/>
        </w:trPr>
        <w:tc>
          <w:tcPr>
            <w:tcW w:w="2458" w:type="dxa"/>
            <w:tcBorders>
              <w:left w:val="single" w:sz="8" w:space="0" w:color="auto"/>
              <w:bottom w:val="single" w:sz="8" w:space="0" w:color="auto"/>
              <w:right w:val="single" w:sz="8" w:space="0" w:color="auto"/>
            </w:tcBorders>
            <w:vAlign w:val="bottom"/>
          </w:tcPr>
          <w:p w14:paraId="7E7E309A"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w:p>
        </w:tc>
        <w:tc>
          <w:tcPr>
            <w:tcW w:w="4837" w:type="dxa"/>
            <w:tcBorders>
              <w:bottom w:val="single" w:sz="8" w:space="0" w:color="auto"/>
              <w:right w:val="single" w:sz="8" w:space="0" w:color="auto"/>
            </w:tcBorders>
            <w:vAlign w:val="bottom"/>
          </w:tcPr>
          <w:p w14:paraId="4A1B814D" w14:textId="77777777" w:rsidR="00946E08" w:rsidRPr="00F11506"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m:oMathPara>
              <m:oMath>
                <m:r>
                  <w:rPr>
                    <w:rFonts w:ascii="Cambria Math" w:hAnsi="Cambria Math"/>
                    <w:sz w:val="24"/>
                    <w:szCs w:val="24"/>
                    <w:lang w:val="en-IN"/>
                  </w:rPr>
                  <m:t xml:space="preserve">MSE= </m:t>
                </m:r>
                <m:f>
                  <m:fPr>
                    <m:ctrlPr>
                      <w:rPr>
                        <w:rFonts w:ascii="Cambria Math" w:hAnsi="Cambria Math"/>
                        <w:i/>
                        <w:sz w:val="24"/>
                        <w:szCs w:val="24"/>
                        <w:lang w:val="en-IN"/>
                      </w:rPr>
                    </m:ctrlPr>
                  </m:fPr>
                  <m:num>
                    <m:r>
                      <w:rPr>
                        <w:rFonts w:ascii="Cambria Math" w:hAnsi="Cambria Math"/>
                        <w:sz w:val="24"/>
                        <w:szCs w:val="24"/>
                        <w:lang w:val="en-IN"/>
                      </w:rPr>
                      <m:t>1</m:t>
                    </m:r>
                  </m:num>
                  <m:den>
                    <m:r>
                      <w:rPr>
                        <w:rFonts w:ascii="Cambria Math" w:hAnsi="Cambria Math"/>
                        <w:sz w:val="24"/>
                        <w:szCs w:val="24"/>
                        <w:lang w:val="en-IN"/>
                      </w:rPr>
                      <m:t>n</m:t>
                    </m:r>
                  </m:den>
                </m:f>
                <m:nary>
                  <m:naryPr>
                    <m:chr m:val="∑"/>
                    <m:limLoc m:val="undOvr"/>
                    <m:ctrlPr>
                      <w:rPr>
                        <w:rFonts w:ascii="Cambria Math" w:hAnsi="Cambria Math"/>
                        <w:i/>
                        <w:sz w:val="24"/>
                        <w:szCs w:val="24"/>
                        <w:lang w:val="en-IN"/>
                      </w:rPr>
                    </m:ctrlPr>
                  </m:naryPr>
                  <m:sub>
                    <m:r>
                      <w:rPr>
                        <w:rFonts w:ascii="Cambria Math" w:hAnsi="Cambria Math"/>
                        <w:sz w:val="24"/>
                        <w:szCs w:val="24"/>
                        <w:lang w:val="en-IN"/>
                      </w:rPr>
                      <m:t>i=1</m:t>
                    </m:r>
                  </m:sub>
                  <m:sup>
                    <m:r>
                      <w:rPr>
                        <w:rFonts w:ascii="Cambria Math" w:hAnsi="Cambria Math"/>
                        <w:sz w:val="24"/>
                        <w:szCs w:val="24"/>
                        <w:lang w:val="en-IN"/>
                      </w:rPr>
                      <m:t>n</m:t>
                    </m:r>
                  </m:sup>
                  <m:e>
                    <m:r>
                      <w:rPr>
                        <w:rFonts w:ascii="Cambria Math" w:hAnsi="Cambria Math"/>
                        <w:sz w:val="24"/>
                        <w:szCs w:val="24"/>
                        <w:lang w:val="en-IN"/>
                      </w:rPr>
                      <m:t>(</m:t>
                    </m:r>
                    <m:sSup>
                      <m:sSupPr>
                        <m:ctrlPr>
                          <w:rPr>
                            <w:rFonts w:ascii="Cambria Math" w:hAnsi="Cambria Math"/>
                            <w:i/>
                            <w:sz w:val="24"/>
                            <w:szCs w:val="24"/>
                            <w:lang w:val="en-IN"/>
                          </w:rPr>
                        </m:ctrlPr>
                      </m:sSupPr>
                      <m:e>
                        <m:sSub>
                          <m:sSubPr>
                            <m:ctrlPr>
                              <w:rPr>
                                <w:rFonts w:ascii="Cambria Math" w:hAnsi="Cambria Math"/>
                                <w:i/>
                                <w:sz w:val="24"/>
                                <w:szCs w:val="24"/>
                                <w:lang w:val="en-IN"/>
                              </w:rPr>
                            </m:ctrlPr>
                          </m:sSubPr>
                          <m:e>
                            <m:r>
                              <w:rPr>
                                <w:rFonts w:ascii="Cambria Math" w:hAnsi="Cambria Math"/>
                                <w:sz w:val="24"/>
                                <w:szCs w:val="24"/>
                                <w:lang w:val="en-IN"/>
                              </w:rPr>
                              <m:t>Y</m:t>
                            </m:r>
                          </m:e>
                          <m:sub>
                            <m:r>
                              <w:rPr>
                                <w:rFonts w:ascii="Cambria Math" w:hAnsi="Cambria Math"/>
                                <w:sz w:val="24"/>
                                <w:szCs w:val="24"/>
                                <w:lang w:val="en-IN"/>
                              </w:rPr>
                              <m:t>i</m:t>
                            </m:r>
                          </m:sub>
                        </m:sSub>
                        <m:r>
                          <w:rPr>
                            <w:rFonts w:ascii="Cambria Math" w:hAnsi="Cambria Math"/>
                            <w:sz w:val="24"/>
                            <w:szCs w:val="24"/>
                            <w:lang w:val="en-IN"/>
                          </w:rPr>
                          <m:t>-</m:t>
                        </m:r>
                        <m:sSubSup>
                          <m:sSubSupPr>
                            <m:ctrlPr>
                              <w:rPr>
                                <w:rFonts w:ascii="Cambria Math" w:hAnsi="Cambria Math"/>
                                <w:i/>
                                <w:sz w:val="24"/>
                                <w:szCs w:val="24"/>
                                <w:lang w:val="en-IN"/>
                              </w:rPr>
                            </m:ctrlPr>
                          </m:sSubSupPr>
                          <m:e>
                            <m:r>
                              <w:rPr>
                                <w:rFonts w:ascii="Cambria Math" w:hAnsi="Cambria Math"/>
                                <w:sz w:val="24"/>
                                <w:szCs w:val="24"/>
                                <w:lang w:val="en-IN"/>
                              </w:rPr>
                              <m:t>Y</m:t>
                            </m:r>
                          </m:e>
                          <m:sub>
                            <m:r>
                              <w:rPr>
                                <w:rFonts w:ascii="Cambria Math" w:hAnsi="Cambria Math"/>
                                <w:sz w:val="24"/>
                                <w:szCs w:val="24"/>
                                <w:lang w:val="en-IN"/>
                              </w:rPr>
                              <m:t>i</m:t>
                            </m:r>
                          </m:sub>
                          <m:sup>
                            <m:r>
                              <w:rPr>
                                <w:rFonts w:ascii="Cambria Math" w:hAnsi="Cambria Math"/>
                                <w:sz w:val="24"/>
                                <w:szCs w:val="24"/>
                                <w:lang w:val="en-IN"/>
                              </w:rPr>
                              <m:t>'</m:t>
                            </m:r>
                          </m:sup>
                        </m:sSubSup>
                        <m:r>
                          <w:rPr>
                            <w:rFonts w:ascii="Cambria Math" w:hAnsi="Cambria Math"/>
                            <w:sz w:val="24"/>
                            <w:szCs w:val="24"/>
                            <w:lang w:val="en-IN"/>
                          </w:rPr>
                          <m:t>)</m:t>
                        </m:r>
                      </m:e>
                      <m:sup>
                        <m:r>
                          <w:rPr>
                            <w:rFonts w:ascii="Cambria Math" w:hAnsi="Cambria Math"/>
                            <w:sz w:val="24"/>
                            <w:szCs w:val="24"/>
                            <w:lang w:val="en-IN"/>
                          </w:rPr>
                          <m:t>2</m:t>
                        </m:r>
                      </m:sup>
                    </m:sSup>
                  </m:e>
                </m:nary>
              </m:oMath>
            </m:oMathPara>
          </w:p>
          <w:p w14:paraId="1C3C3C78"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w:p>
        </w:tc>
      </w:tr>
      <w:tr w:rsidR="00946E08" w:rsidRPr="0077507C" w14:paraId="6D281D42" w14:textId="77777777" w:rsidTr="002C2CD9">
        <w:trPr>
          <w:trHeight w:val="391"/>
        </w:trPr>
        <w:tc>
          <w:tcPr>
            <w:tcW w:w="2458" w:type="dxa"/>
            <w:tcBorders>
              <w:left w:val="single" w:sz="8" w:space="0" w:color="auto"/>
              <w:right w:val="single" w:sz="8" w:space="0" w:color="auto"/>
            </w:tcBorders>
            <w:vAlign w:val="bottom"/>
          </w:tcPr>
          <w:p w14:paraId="6C390287"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Drop Out Rate</w:t>
            </w:r>
          </w:p>
        </w:tc>
        <w:tc>
          <w:tcPr>
            <w:tcW w:w="4837" w:type="dxa"/>
            <w:tcBorders>
              <w:right w:val="single" w:sz="8" w:space="0" w:color="auto"/>
            </w:tcBorders>
            <w:vAlign w:val="bottom"/>
          </w:tcPr>
          <w:p w14:paraId="6222D3E7"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Rate at which nodes are dropped in each epoch to avoid</w:t>
            </w:r>
          </w:p>
        </w:tc>
      </w:tr>
      <w:tr w:rsidR="00946E08" w:rsidRPr="0077507C" w14:paraId="7FF2E112" w14:textId="77777777" w:rsidTr="002C2CD9">
        <w:trPr>
          <w:trHeight w:val="415"/>
        </w:trPr>
        <w:tc>
          <w:tcPr>
            <w:tcW w:w="2458" w:type="dxa"/>
            <w:tcBorders>
              <w:left w:val="single" w:sz="8" w:space="0" w:color="auto"/>
              <w:right w:val="single" w:sz="8" w:space="0" w:color="auto"/>
            </w:tcBorders>
            <w:vAlign w:val="bottom"/>
          </w:tcPr>
          <w:p w14:paraId="36F74CBC"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4847A788"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overfitting.</w:t>
            </w:r>
          </w:p>
        </w:tc>
      </w:tr>
      <w:tr w:rsidR="00946E08" w:rsidRPr="0077507C" w14:paraId="702B34B5" w14:textId="77777777" w:rsidTr="002C2CD9">
        <w:trPr>
          <w:trHeight w:val="388"/>
        </w:trPr>
        <w:tc>
          <w:tcPr>
            <w:tcW w:w="2458" w:type="dxa"/>
            <w:tcBorders>
              <w:left w:val="single" w:sz="8" w:space="0" w:color="auto"/>
              <w:bottom w:val="single" w:sz="8" w:space="0" w:color="auto"/>
              <w:right w:val="single" w:sz="8" w:space="0" w:color="auto"/>
            </w:tcBorders>
            <w:vAlign w:val="bottom"/>
          </w:tcPr>
          <w:p w14:paraId="23B1797C"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c>
          <w:tcPr>
            <w:tcW w:w="4837" w:type="dxa"/>
            <w:tcBorders>
              <w:bottom w:val="single" w:sz="8" w:space="0" w:color="auto"/>
              <w:right w:val="single" w:sz="8" w:space="0" w:color="auto"/>
            </w:tcBorders>
            <w:vAlign w:val="bottom"/>
          </w:tcPr>
          <w:p w14:paraId="6A8E4CF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r>
    </w:tbl>
    <w:p w14:paraId="4491FE9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DFA9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65A0F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3.1</w:t>
      </w:r>
      <w:r w:rsidRPr="0077507C">
        <w:rPr>
          <w:lang w:val="en-IN"/>
        </w:rPr>
        <w:tab/>
      </w:r>
      <w:r w:rsidRPr="0077507C">
        <w:rPr>
          <w:b/>
          <w:bCs/>
          <w:sz w:val="19"/>
          <w:szCs w:val="19"/>
          <w:lang w:val="en-IN"/>
        </w:rPr>
        <w:t>Value Prediction using Historical Data</w:t>
      </w:r>
    </w:p>
    <w:p w14:paraId="7FDD92A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33F70F" w14:textId="77777777"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Fig. 1. is a representation of a simplified version of our proposed system. We are taking opening price, closing price, highest price, lowest price and volume of shares traded of a specific stock on a particular day to predict the next day’s stock prices.</w:t>
      </w:r>
    </w:p>
    <w:p w14:paraId="52782ED3" w14:textId="77777777"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5961E9CF"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output will be received in the form of the next day’s open, close, high and low prices of a particular stock.</w:t>
      </w:r>
    </w:p>
    <w:p w14:paraId="22D590EE" w14:textId="1199C06F" w:rsidR="00946E08" w:rsidRP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sectPr w:rsidR="00946E08" w:rsidRPr="00946E08" w:rsidSect="00CF2AC4">
          <w:pgSz w:w="11900" w:h="16838"/>
          <w:pgMar w:top="1440" w:right="1440" w:bottom="1440" w:left="1440" w:header="2948" w:footer="0" w:gutter="0"/>
          <w:cols w:space="720" w:equalWidth="0">
            <w:col w:w="9026"/>
          </w:cols>
          <w:docGrid w:linePitch="272"/>
        </w:sectPr>
      </w:pPr>
    </w:p>
    <w:p w14:paraId="11E82ED2" w14:textId="77777777" w:rsidR="00946E08" w:rsidRPr="0077507C" w:rsidRDefault="00946E08" w:rsidP="00946E08">
      <w:pPr>
        <w:pStyle w:val="image"/>
        <w:keepLines/>
        <w:widowControl w:val="0"/>
        <w:suppressAutoHyphens/>
        <w:spacing w:line="240" w:lineRule="auto"/>
        <w:rPr>
          <w:lang w:val="en-IN"/>
        </w:rPr>
      </w:pPr>
      <w:bookmarkStart w:id="1" w:name="page2"/>
      <w:bookmarkStart w:id="2" w:name="page3"/>
      <w:bookmarkEnd w:id="1"/>
      <w:bookmarkEnd w:id="2"/>
      <w:r>
        <w:rPr>
          <w:noProof/>
          <w:lang w:val="en-IN" w:eastAsia="en-IN"/>
        </w:rPr>
        <w:lastRenderedPageBreak/>
        <w:drawing>
          <wp:inline distT="0" distB="0" distL="0" distR="0" wp14:anchorId="43F4A5C6" wp14:editId="1B886FBA">
            <wp:extent cx="4343400" cy="3605645"/>
            <wp:effectExtent l="0" t="0" r="0" b="1270"/>
            <wp:docPr id="12" name="Picture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0">
                      <a:extLst>
                        <a:ext uri="{28A0092B-C50C-407E-A947-70E740481C1C}">
                          <a14:useLocalDpi xmlns:a14="http://schemas.microsoft.com/office/drawing/2010/main" val="0"/>
                        </a:ext>
                      </a:extLst>
                    </a:blip>
                    <a:stretch>
                      <a:fillRect/>
                    </a:stretch>
                  </pic:blipFill>
                  <pic:spPr>
                    <a:xfrm>
                      <a:off x="0" y="0"/>
                      <a:ext cx="4362653" cy="3621628"/>
                    </a:xfrm>
                    <a:prstGeom prst="rect">
                      <a:avLst/>
                    </a:prstGeom>
                  </pic:spPr>
                </pic:pic>
              </a:graphicData>
            </a:graphic>
          </wp:inline>
        </w:drawing>
      </w:r>
    </w:p>
    <w:p w14:paraId="1358E88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4DCA23C"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1. </w:t>
      </w:r>
      <w:r w:rsidRPr="0077507C">
        <w:rPr>
          <w:sz w:val="18"/>
          <w:szCs w:val="18"/>
          <w:lang w:val="en-IN"/>
        </w:rPr>
        <w:t>Proposed System diagram.</w:t>
      </w:r>
    </w:p>
    <w:p w14:paraId="2F48BDE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AAF6AE"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ab/>
        <w:t>LSTM layers are being used with timesteps of 120 days. Four hidden layers are being used. Each layer contains 75 nodes where edges are initialized with random weights. The output layer contains four nodes which give us our four predicted values.</w:t>
      </w:r>
    </w:p>
    <w:p w14:paraId="7DC632E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79C6D0A" w14:textId="77777777" w:rsidR="00946E08" w:rsidRPr="0077507C" w:rsidRDefault="00946E08" w:rsidP="00946E08">
      <w:pPr>
        <w:keepLines/>
        <w:widowControl w:val="0"/>
        <w:suppressAutoHyphens/>
        <w:overflowPunct/>
        <w:autoSpaceDE/>
        <w:autoSpaceDN/>
        <w:adjustRightInd/>
        <w:spacing w:line="240" w:lineRule="auto"/>
        <w:ind w:left="1060" w:right="1066" w:firstLine="278"/>
        <w:textAlignment w:val="auto"/>
        <w:rPr>
          <w:lang w:val="en-IN"/>
        </w:rPr>
      </w:pPr>
      <w:r w:rsidRPr="0077507C">
        <w:rPr>
          <w:lang w:val="en-IN"/>
        </w:rPr>
        <w:t xml:space="preserve">“Adam” optimizer is used for minimization of the loss function. It is better than the rest of the adaptive technique and it rectifies every problem that is faced in other optimization techniques such as vanishing learning rate, slow convergence or high variance in the parameter updates which leads </w:t>
      </w:r>
      <w:r>
        <w:rPr>
          <w:lang w:val="en-IN"/>
        </w:rPr>
        <w:t>to fluctuating loss function [8</w:t>
      </w:r>
      <w:r w:rsidRPr="0077507C">
        <w:rPr>
          <w:lang w:val="en-IN"/>
        </w:rPr>
        <w:t>].</w:t>
      </w:r>
    </w:p>
    <w:p w14:paraId="070FE24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1BEDD8D" w14:textId="6CB106D9" w:rsidR="00946E08" w:rsidRP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After exploring other loss function “Mean squared error” is found to be the most appropriate loss function for this system. Dense layer connection will be used with a dropout rate of 20 percent to avoid overfitting</w:t>
      </w:r>
      <w:r>
        <w:rPr>
          <w:lang w:val="en-IN"/>
        </w:rPr>
        <w:t>.</w:t>
      </w:r>
    </w:p>
    <w:p w14:paraId="524638F9" w14:textId="77777777" w:rsidR="00946E08"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lang w:val="en-IN"/>
        </w:rPr>
      </w:pPr>
    </w:p>
    <w:p w14:paraId="6B047E9F" w14:textId="77777777" w:rsidR="00946E08"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lang w:val="en-IN"/>
        </w:rPr>
      </w:pPr>
    </w:p>
    <w:p w14:paraId="267A959F"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3.2</w:t>
      </w:r>
      <w:r w:rsidRPr="0077507C">
        <w:rPr>
          <w:lang w:val="en-IN"/>
        </w:rPr>
        <w:tab/>
      </w:r>
      <w:r w:rsidRPr="0077507C">
        <w:rPr>
          <w:b/>
          <w:bCs/>
          <w:lang w:val="en-IN"/>
        </w:rPr>
        <w:t>Trend Prediction using News Headlines</w:t>
      </w:r>
    </w:p>
    <w:p w14:paraId="47CAB1F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1AAD05" w14:textId="3B855743"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This module will use sentiment analysis on news headlines for the stock whose next day’s value is to be predicted. The news headlines are extracted from the web and the data is pre-processed and cleaned. After that, each headline is classified as positive, negative and neutral. Then the feature extracting is done using N-Gram and finally the data is trained using Random Forest Classifier. As shown in Fig. 2</w:t>
      </w:r>
      <w:bookmarkStart w:id="3" w:name="page5"/>
      <w:bookmarkEnd w:id="3"/>
      <w:r>
        <w:rPr>
          <w:lang w:val="en-IN"/>
        </w:rPr>
        <w:t>.</w:t>
      </w:r>
    </w:p>
    <w:p w14:paraId="0571834E" w14:textId="6EC6F244"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1C8DE66C" w14:textId="661D3CF7" w:rsidR="00946E08" w:rsidRPr="0077507C" w:rsidRDefault="00946E08" w:rsidP="00CF2AC4">
      <w:pPr>
        <w:keepLines/>
        <w:widowControl w:val="0"/>
        <w:suppressAutoHyphens/>
        <w:overflowPunct/>
        <w:autoSpaceDE/>
        <w:autoSpaceDN/>
        <w:adjustRightInd/>
        <w:spacing w:line="240" w:lineRule="auto"/>
        <w:ind w:right="1066" w:firstLine="0"/>
        <w:textAlignment w:val="auto"/>
        <w:rPr>
          <w:lang w:val="en-IN"/>
        </w:rPr>
      </w:pPr>
    </w:p>
    <w:p w14:paraId="086C738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lastRenderedPageBreak/>
        <w:drawing>
          <wp:anchor distT="0" distB="0" distL="114300" distR="114300" simplePos="0" relativeHeight="251659264" behindDoc="1" locked="0" layoutInCell="0" allowOverlap="1" wp14:anchorId="5C330165" wp14:editId="2BC95CD4">
            <wp:simplePos x="0" y="0"/>
            <wp:positionH relativeFrom="column">
              <wp:posOffset>1353312</wp:posOffset>
            </wp:positionH>
            <wp:positionV relativeFrom="paragraph">
              <wp:posOffset>64516</wp:posOffset>
            </wp:positionV>
            <wp:extent cx="2825115" cy="443484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srcRect/>
                    <a:stretch>
                      <a:fillRect/>
                    </a:stretch>
                  </pic:blipFill>
                  <pic:spPr bwMode="auto">
                    <a:xfrm>
                      <a:off x="0" y="0"/>
                      <a:ext cx="2828312" cy="4439858"/>
                    </a:xfrm>
                    <a:prstGeom prst="rect">
                      <a:avLst/>
                    </a:prstGeom>
                    <a:noFill/>
                  </pic:spPr>
                </pic:pic>
              </a:graphicData>
            </a:graphic>
            <wp14:sizeRelH relativeFrom="margin">
              <wp14:pctWidth>0</wp14:pctWidth>
            </wp14:sizeRelH>
            <wp14:sizeRelV relativeFrom="margin">
              <wp14:pctHeight>0</wp14:pctHeight>
            </wp14:sizeRelV>
          </wp:anchor>
        </w:drawing>
      </w:r>
    </w:p>
    <w:p w14:paraId="4399E72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45917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1EA7B5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B899A4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F0B46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4634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16484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84393E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8DECB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6BE3D9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B4DD90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8AE95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025CAD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4E3665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2DA24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A62CB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30EB2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5E3A3D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911047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CE4F3C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6696CD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5805EF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94B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D4F54A2"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76E9A94"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92CDD6E"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937B19C"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A56FA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218108"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6002EC"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5CEA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EA3F1FA" w14:textId="77777777" w:rsidR="00946E08" w:rsidRPr="0077507C" w:rsidRDefault="00946E08" w:rsidP="00946E08">
      <w:pPr>
        <w:keepLines/>
        <w:widowControl w:val="0"/>
        <w:suppressAutoHyphens/>
        <w:overflowPunct/>
        <w:autoSpaceDE/>
        <w:autoSpaceDN/>
        <w:adjustRightInd/>
        <w:spacing w:line="240" w:lineRule="auto"/>
        <w:ind w:right="-13" w:firstLine="0"/>
        <w:jc w:val="center"/>
        <w:textAlignment w:val="auto"/>
        <w:rPr>
          <w:lang w:val="en-IN"/>
        </w:rPr>
      </w:pPr>
      <w:r w:rsidRPr="0077507C">
        <w:rPr>
          <w:b/>
          <w:bCs/>
          <w:sz w:val="18"/>
          <w:szCs w:val="18"/>
          <w:lang w:val="en-IN"/>
        </w:rPr>
        <w:t xml:space="preserve">Fig. 2. </w:t>
      </w:r>
      <w:r w:rsidRPr="0077507C">
        <w:rPr>
          <w:sz w:val="18"/>
          <w:szCs w:val="18"/>
          <w:lang w:val="en-IN"/>
        </w:rPr>
        <w:t>Flowchart for classification of news headlines.</w:t>
      </w:r>
    </w:p>
    <w:p w14:paraId="4286B25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E4EC91" w14:textId="0ACD829F"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input for this module is the news headlines of the stock and labels to predict if the value of the stock will increase or decrease on the next day. The label for the cur-rent day is calculated by subtracting the open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r w:rsidRPr="00520F27">
        <w:t xml:space="preserve"> </w:t>
      </w:r>
    </w:p>
    <w:p w14:paraId="2D543D69" w14:textId="77777777" w:rsidR="00946E08" w:rsidRPr="00466ED4" w:rsidRDefault="00946E08" w:rsidP="00946E08">
      <w:pPr>
        <w:keepLines/>
        <w:widowControl w:val="0"/>
        <w:suppressAutoHyphens/>
        <w:spacing w:line="240" w:lineRule="auto"/>
        <w:rPr>
          <w:lang w:val="en-IN"/>
        </w:rPr>
      </w:pPr>
    </w:p>
    <w:p w14:paraId="13C4AA9B" w14:textId="0531C65D" w:rsidR="00946E08" w:rsidRPr="00520F27" w:rsidRDefault="00BC75BE" w:rsidP="00946E08">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O</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O</m:t>
                          </m:r>
                        </m:e>
                        <m:sub>
                          <m:r>
                            <w:rPr>
                              <w:rFonts w:ascii="Cambria Math" w:hAnsi="Cambria Math"/>
                              <w:lang w:val="en-IN"/>
                            </w:rPr>
                            <m:t>c</m:t>
                          </m:r>
                        </m:sub>
                      </m:sSub>
                      <m:r>
                        <w:rPr>
                          <w:rFonts w:ascii="Cambria Math" w:hAnsi="Cambria Math"/>
                          <w:lang w:val="en-IN"/>
                        </w:rPr>
                        <m:t>≥0</m:t>
                      </m:r>
                    </m:e>
                  </m:eqArr>
                  <m:r>
                    <w:rPr>
                      <w:rFonts w:ascii="Cambria Math" w:hAnsi="Cambria Math"/>
                      <w:lang w:val="en-IN"/>
                    </w:rPr>
                    <m:t xml:space="preserve"> </m:t>
                  </m:r>
                </m:e>
                <m:e>
                  <m:r>
                    <w:rPr>
                      <w:rFonts w:ascii="Cambria Math" w:hAnsi="Cambria Math"/>
                      <w:lang w:val="en-IN"/>
                    </w:rPr>
                    <m:t xml:space="preserve">            </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7AD1BE64" w14:textId="77777777" w:rsidR="00946E08" w:rsidRPr="00520F27" w:rsidRDefault="00946E08" w:rsidP="00946E08">
      <w:pPr>
        <w:keepLines/>
        <w:widowControl w:val="0"/>
        <w:suppressAutoHyphens/>
        <w:spacing w:line="240" w:lineRule="auto"/>
      </w:pPr>
      <w:r>
        <w:tab/>
      </w:r>
      <w:r>
        <w:tab/>
      </w:r>
      <w:r>
        <w:tab/>
      </w:r>
      <w:r>
        <w:tab/>
      </w:r>
      <w:r>
        <w:tab/>
      </w:r>
      <w:r>
        <w:tab/>
      </w:r>
    </w:p>
    <w:p w14:paraId="5B820A79" w14:textId="77777777" w:rsidR="00946E08" w:rsidRPr="00520F27"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Pr>
          <w:lang w:val="en-IN"/>
        </w:rPr>
        <w:t xml:space="preserve"> </w:t>
      </w:r>
      <w:r w:rsidRPr="00520F27">
        <w:rPr>
          <w:rFonts w:ascii="Cambria Math" w:hAnsi="Cambria Math" w:cs="Cambria Math"/>
          <w:lang w:val="en-IN"/>
        </w:rPr>
        <w:t>∶</w:t>
      </w:r>
      <w:r>
        <w:rPr>
          <w:rFonts w:ascii="Cambria Math" w:hAnsi="Cambria Math" w:cs="Cambria Math"/>
          <w:lang w:val="en-IN"/>
        </w:rPr>
        <w:t xml:space="preserve"> </w:t>
      </w:r>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oMath>
      <w:r w:rsidRPr="00520F27">
        <w:rPr>
          <w:lang w:val="en-IN"/>
        </w:rPr>
        <w:t xml:space="preserve"> is label is of current headline </w:t>
      </w:r>
    </w:p>
    <w:p w14:paraId="26D89F72" w14:textId="77777777" w:rsidR="00946E08" w:rsidRPr="00520F27"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sidRPr="00520F27">
        <w:rPr>
          <w:lang w:val="en-IN"/>
        </w:rPr>
        <w:tab/>
      </w:r>
      <w:r w:rsidRPr="00520F27">
        <w:rPr>
          <w:lang w:val="en-IN"/>
        </w:rPr>
        <w:tab/>
      </w:r>
      <w:r w:rsidRPr="00520F27">
        <w:rPr>
          <w:lang w:val="en-IN"/>
        </w:rPr>
        <w:tab/>
      </w:r>
      <w:r w:rsidRPr="00520F27">
        <w:rPr>
          <w:lang w:val="en-IN"/>
        </w:rPr>
        <w:tab/>
        <w:t xml:space="preserve">       </w:t>
      </w:r>
      <w:r>
        <w:rPr>
          <w:lang w:val="en-IN"/>
        </w:rPr>
        <w:tab/>
        <w:t xml:space="preserve">           </w:t>
      </w:r>
      <w:r w:rsidRPr="00520F27">
        <w:rPr>
          <w:lang w:val="en-IN"/>
        </w:rPr>
        <w:t xml:space="preserve"> :</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14:paraId="5F69A9EF"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Pr>
          <w:lang w:val="en-IN"/>
        </w:rPr>
        <w:tab/>
      </w:r>
      <w:r>
        <w:rPr>
          <w:lang w:val="en-IN"/>
        </w:rPr>
        <w:tab/>
      </w:r>
      <w:r>
        <w:rPr>
          <w:lang w:val="en-IN"/>
        </w:rPr>
        <w:tab/>
      </w:r>
      <w:r>
        <w:rPr>
          <w:lang w:val="en-IN"/>
        </w:rPr>
        <w:tab/>
      </w:r>
      <w:r>
        <w:rPr>
          <w:lang w:val="en-IN"/>
        </w:rPr>
        <w:tab/>
        <w:t xml:space="preserve">         </w:t>
      </w:r>
      <w:r w:rsidRPr="00520F27">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O</m:t>
            </m:r>
          </m:e>
          <m:sub>
            <m:r>
              <w:rPr>
                <w:rFonts w:ascii="Cambria Math" w:hAnsi="Cambria Math"/>
                <w:lang w:val="en-IN"/>
              </w:rPr>
              <m:t>c</m:t>
            </m:r>
          </m:sub>
        </m:sSub>
      </m:oMath>
      <w:r w:rsidRPr="00520F27">
        <w:rPr>
          <w:lang w:val="en-IN"/>
        </w:rPr>
        <w:t xml:space="preserve"> is current day open value</w:t>
      </w:r>
    </w:p>
    <w:p w14:paraId="73A927A3" w14:textId="0918C8E2"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6DF45A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9F95D" w14:textId="13A2D8EC" w:rsidR="00EF407C" w:rsidRPr="00CF2AC4"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lastRenderedPageBreak/>
        <w:t>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This way the classifier can predict the labels of the news headlines.</w:t>
      </w:r>
    </w:p>
    <w:p w14:paraId="3164444B" w14:textId="77777777"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14:paraId="2D3F5A8C" w14:textId="3FD033E9"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14:paraId="7281885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588FD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4.1</w:t>
      </w:r>
      <w:r w:rsidRPr="0077507C">
        <w:rPr>
          <w:lang w:val="en-IN"/>
        </w:rPr>
        <w:tab/>
      </w:r>
      <w:r w:rsidRPr="0077507C">
        <w:rPr>
          <w:b/>
          <w:bCs/>
          <w:sz w:val="19"/>
          <w:szCs w:val="19"/>
          <w:lang w:val="en-IN"/>
        </w:rPr>
        <w:t>Value Prediction using Historical Data</w:t>
      </w:r>
    </w:p>
    <w:p w14:paraId="5693900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899A1"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RNN was trained on dataset comprising of State Bank of India (SBIN) stock prices (open, high, low, close, volume) for a period of 10 years from 2nd January, 2009 to 9th July, 2019.</w:t>
      </w:r>
    </w:p>
    <w:p w14:paraId="42FAADD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5EB46B4"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Fig. 3. Shows predicted prices for 41 days, from 9th July, 2019 to 11th September, 2019, where the last plotted point shows the predicted value for 11th September, 2019. These graphs</w:t>
      </w:r>
      <w:r>
        <w:rPr>
          <w:lang w:val="en-IN"/>
        </w:rPr>
        <w:t xml:space="preserve"> are plotted using matplotlib [10</w:t>
      </w:r>
      <w:r w:rsidRPr="0077507C">
        <w:rPr>
          <w:lang w:val="en-IN"/>
        </w:rPr>
        <w:t>].</w:t>
      </w:r>
      <w:r>
        <w:rPr>
          <w:lang w:val="en-IN"/>
        </w:rPr>
        <w:tab/>
      </w:r>
    </w:p>
    <w:p w14:paraId="4E04331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227FE8D" w14:textId="77777777" w:rsidR="00946E08" w:rsidRPr="0077507C" w:rsidRDefault="00946E08" w:rsidP="00946E08">
      <w:pPr>
        <w:pStyle w:val="image"/>
        <w:keepLines/>
        <w:widowControl w:val="0"/>
        <w:suppressAutoHyphens/>
        <w:spacing w:line="240" w:lineRule="auto"/>
        <w:rPr>
          <w:lang w:val="en-IN"/>
        </w:rPr>
      </w:pPr>
      <w:r>
        <w:rPr>
          <w:noProof/>
          <w:lang w:val="en-IN" w:eastAsia="en-IN"/>
        </w:rPr>
        <w:drawing>
          <wp:inline distT="0" distB="0" distL="0" distR="0" wp14:anchorId="66FB0263" wp14:editId="3D1354F7">
            <wp:extent cx="4368800" cy="372110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4368800" cy="3721100"/>
                    </a:xfrm>
                    <a:prstGeom prst="rect">
                      <a:avLst/>
                    </a:prstGeom>
                  </pic:spPr>
                </pic:pic>
              </a:graphicData>
            </a:graphic>
          </wp:inline>
        </w:drawing>
      </w:r>
    </w:p>
    <w:p w14:paraId="235D25DD" w14:textId="77777777" w:rsidR="00946E08"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(a)</w:t>
      </w:r>
    </w:p>
    <w:p w14:paraId="4782636E" w14:textId="77777777" w:rsidR="00946E08"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p>
    <w:p w14:paraId="702D4C1F" w14:textId="77777777" w:rsidR="00946E08" w:rsidRDefault="00946E08" w:rsidP="00946E08">
      <w:pPr>
        <w:pStyle w:val="image"/>
        <w:keepLines/>
        <w:widowControl w:val="0"/>
        <w:suppressAutoHyphens/>
        <w:spacing w:line="240" w:lineRule="auto"/>
        <w:rPr>
          <w:noProof/>
          <w:lang w:val="en-IN" w:eastAsia="en-IN"/>
        </w:rPr>
      </w:pPr>
    </w:p>
    <w:p w14:paraId="4A7093AF" w14:textId="15E97292" w:rsidR="00EF407C" w:rsidRDefault="00EF407C" w:rsidP="00CF2AC4">
      <w:pPr>
        <w:pStyle w:val="image"/>
        <w:keepLines/>
        <w:widowControl w:val="0"/>
        <w:tabs>
          <w:tab w:val="left" w:pos="3168"/>
        </w:tabs>
        <w:suppressAutoHyphens/>
        <w:spacing w:line="240" w:lineRule="auto"/>
        <w:jc w:val="both"/>
        <w:rPr>
          <w:noProof/>
          <w:lang w:val="en-IN" w:eastAsia="en-IN"/>
        </w:rPr>
      </w:pPr>
    </w:p>
    <w:p w14:paraId="365AF1A7" w14:textId="742379B8" w:rsidR="00946E08" w:rsidRPr="005143F6" w:rsidRDefault="00946E08" w:rsidP="00946E08">
      <w:pPr>
        <w:pStyle w:val="image"/>
        <w:keepLines/>
        <w:widowControl w:val="0"/>
        <w:suppressAutoHyphens/>
        <w:spacing w:line="240" w:lineRule="auto"/>
        <w:rPr>
          <w:lang w:val="en-IN"/>
        </w:rPr>
      </w:pPr>
      <w:r>
        <w:rPr>
          <w:noProof/>
          <w:lang w:val="en-IN" w:eastAsia="en-IN"/>
        </w:rPr>
        <w:lastRenderedPageBreak/>
        <w:drawing>
          <wp:inline distT="0" distB="0" distL="0" distR="0" wp14:anchorId="3B44042E" wp14:editId="545F9A6B">
            <wp:extent cx="4660900" cy="3517900"/>
            <wp:effectExtent l="0" t="0" r="6350" b="635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3">
                      <a:extLst>
                        <a:ext uri="{28A0092B-C50C-407E-A947-70E740481C1C}">
                          <a14:useLocalDpi xmlns:a14="http://schemas.microsoft.com/office/drawing/2010/main" val="0"/>
                        </a:ext>
                      </a:extLst>
                    </a:blip>
                    <a:stretch>
                      <a:fillRect/>
                    </a:stretch>
                  </pic:blipFill>
                  <pic:spPr>
                    <a:xfrm>
                      <a:off x="0" y="0"/>
                      <a:ext cx="4660900" cy="3517900"/>
                    </a:xfrm>
                    <a:prstGeom prst="rect">
                      <a:avLst/>
                    </a:prstGeom>
                  </pic:spPr>
                </pic:pic>
              </a:graphicData>
            </a:graphic>
          </wp:inline>
        </w:drawing>
      </w:r>
    </w:p>
    <w:p w14:paraId="33BC90D6" w14:textId="35909343" w:rsidR="00946E08" w:rsidRDefault="00946E08" w:rsidP="00CF2AC4">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(b)</w:t>
      </w:r>
    </w:p>
    <w:p w14:paraId="640D2E3E" w14:textId="77777777" w:rsidR="00946E08" w:rsidRPr="005143F6" w:rsidRDefault="00946E08" w:rsidP="00946E08">
      <w:pPr>
        <w:pStyle w:val="image"/>
        <w:keepLines/>
        <w:widowControl w:val="0"/>
        <w:suppressAutoHyphens/>
        <w:spacing w:line="240" w:lineRule="auto"/>
        <w:rPr>
          <w:lang w:val="en-IN"/>
        </w:rPr>
      </w:pPr>
      <w:r>
        <w:rPr>
          <w:noProof/>
          <w:lang w:val="en-IN" w:eastAsia="en-IN"/>
        </w:rPr>
        <w:drawing>
          <wp:inline distT="0" distB="0" distL="0" distR="0" wp14:anchorId="188737CC" wp14:editId="5D29787E">
            <wp:extent cx="4635500" cy="3454400"/>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4">
                      <a:extLst>
                        <a:ext uri="{28A0092B-C50C-407E-A947-70E740481C1C}">
                          <a14:useLocalDpi xmlns:a14="http://schemas.microsoft.com/office/drawing/2010/main" val="0"/>
                        </a:ext>
                      </a:extLst>
                    </a:blip>
                    <a:stretch>
                      <a:fillRect/>
                    </a:stretch>
                  </pic:blipFill>
                  <pic:spPr>
                    <a:xfrm>
                      <a:off x="0" y="0"/>
                      <a:ext cx="4635500" cy="3454400"/>
                    </a:xfrm>
                    <a:prstGeom prst="rect">
                      <a:avLst/>
                    </a:prstGeom>
                  </pic:spPr>
                </pic:pic>
              </a:graphicData>
            </a:graphic>
          </wp:inline>
        </w:drawing>
      </w:r>
    </w:p>
    <w:p w14:paraId="328904AD" w14:textId="1B1C6393" w:rsidR="00946E08" w:rsidRPr="00CF2AC4" w:rsidRDefault="00946E08" w:rsidP="00CF2AC4">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(c)</w:t>
      </w:r>
    </w:p>
    <w:p w14:paraId="4D852E2C" w14:textId="77777777" w:rsidR="00946E08" w:rsidRPr="005143F6" w:rsidRDefault="00946E08" w:rsidP="00946E08">
      <w:pPr>
        <w:pStyle w:val="image"/>
        <w:keepLines/>
        <w:widowControl w:val="0"/>
        <w:suppressAutoHyphens/>
        <w:spacing w:line="240" w:lineRule="auto"/>
        <w:rPr>
          <w:lang w:val="en-IN"/>
        </w:rPr>
      </w:pPr>
      <w:r>
        <w:rPr>
          <w:noProof/>
          <w:lang w:val="en-IN" w:eastAsia="en-IN"/>
        </w:rPr>
        <w:lastRenderedPageBreak/>
        <w:drawing>
          <wp:inline distT="0" distB="0" distL="0" distR="0" wp14:anchorId="06C7362F" wp14:editId="2F58D120">
            <wp:extent cx="4318000" cy="3022600"/>
            <wp:effectExtent l="0" t="0" r="6350" b="635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5">
                      <a:extLst>
                        <a:ext uri="{28A0092B-C50C-407E-A947-70E740481C1C}">
                          <a14:useLocalDpi xmlns:a14="http://schemas.microsoft.com/office/drawing/2010/main" val="0"/>
                        </a:ext>
                      </a:extLst>
                    </a:blip>
                    <a:stretch>
                      <a:fillRect/>
                    </a:stretch>
                  </pic:blipFill>
                  <pic:spPr>
                    <a:xfrm>
                      <a:off x="0" y="0"/>
                      <a:ext cx="4318000" cy="3022600"/>
                    </a:xfrm>
                    <a:prstGeom prst="rect">
                      <a:avLst/>
                    </a:prstGeom>
                  </pic:spPr>
                </pic:pic>
              </a:graphicData>
            </a:graphic>
          </wp:inline>
        </w:drawing>
      </w:r>
    </w:p>
    <w:p w14:paraId="09493936" w14:textId="68F23C97" w:rsidR="00946E08"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(d)</w:t>
      </w:r>
    </w:p>
    <w:p w14:paraId="300B4A38" w14:textId="77777777" w:rsidR="00946E08" w:rsidRPr="005143F6"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p>
    <w:p w14:paraId="59247D52" w14:textId="77777777" w:rsidR="00946E08" w:rsidRPr="00153078" w:rsidRDefault="00946E08" w:rsidP="00946E08">
      <w:pPr>
        <w:keepLines/>
        <w:widowControl w:val="0"/>
        <w:suppressAutoHyphens/>
        <w:overflowPunct/>
        <w:autoSpaceDE/>
        <w:autoSpaceDN/>
        <w:adjustRightInd/>
        <w:spacing w:line="240" w:lineRule="auto"/>
        <w:ind w:right="-13" w:firstLine="0"/>
        <w:jc w:val="center"/>
        <w:textAlignment w:val="auto"/>
        <w:rPr>
          <w:lang w:val="en-IN"/>
        </w:rPr>
      </w:pPr>
      <w:r w:rsidRPr="0077507C">
        <w:rPr>
          <w:b/>
          <w:bCs/>
          <w:sz w:val="18"/>
          <w:szCs w:val="18"/>
          <w:lang w:val="en-IN"/>
        </w:rPr>
        <w:t xml:space="preserve">Fig. 3. </w:t>
      </w:r>
      <w:r w:rsidRPr="0077507C">
        <w:rPr>
          <w:sz w:val="18"/>
          <w:szCs w:val="18"/>
          <w:lang w:val="en-IN"/>
        </w:rPr>
        <w:t>Output value graph from neural network.</w:t>
      </w:r>
    </w:p>
    <w:p w14:paraId="67E88F2C" w14:textId="77777777" w:rsidR="00946E08" w:rsidRDefault="00946E08" w:rsidP="00946E08">
      <w:pPr>
        <w:keepLines/>
        <w:widowControl w:val="0"/>
        <w:suppressAutoHyphens/>
        <w:overflowPunct/>
        <w:autoSpaceDE/>
        <w:autoSpaceDN/>
        <w:adjustRightInd/>
        <w:spacing w:line="240" w:lineRule="auto"/>
        <w:ind w:left="1060" w:right="1066" w:firstLine="0"/>
        <w:textAlignment w:val="auto"/>
        <w:rPr>
          <w:sz w:val="18"/>
          <w:szCs w:val="18"/>
          <w:lang w:val="en-IN"/>
        </w:rPr>
      </w:pPr>
    </w:p>
    <w:p w14:paraId="5FC989C3"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As shown in Fig. 3. all the predicted values lines follow the trend of actual values with accuracy of 97%.</w:t>
      </w:r>
    </w:p>
    <w:p w14:paraId="51B6E49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06B69A3" w14:textId="7D5B8978"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Fig. 3(a) shows the comparison of the actual open price for SBIN stock with the predicted price. Fig. 3(b) shows the comparison of the actual close price for SBIN stock with the predicted price. Fig. 3(c) shows the comparison of the actual high price for SBIN stock with the predicted price. Fig. 3(d) shows the comparison of the actual low price for SBIN stock with the predicted price.</w:t>
      </w:r>
    </w:p>
    <w:p w14:paraId="3BB5CBEC" w14:textId="485D009D"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2ED65BF" w14:textId="58651AA4"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9BBDFA5" w14:textId="777F7D27"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70F1348E" w14:textId="707A214C"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185C483D" w14:textId="274C07BB"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2AD153EC" w14:textId="3B8D470C"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5EB67AF" w14:textId="61939382"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758EC521" w14:textId="012D7A34" w:rsidR="00073A09" w:rsidRDefault="00073A09" w:rsidP="00946E08">
      <w:pPr>
        <w:keepLines/>
        <w:widowControl w:val="0"/>
        <w:suppressAutoHyphens/>
        <w:overflowPunct/>
        <w:autoSpaceDE/>
        <w:autoSpaceDN/>
        <w:adjustRightInd/>
        <w:spacing w:line="240" w:lineRule="auto"/>
        <w:ind w:left="1060" w:right="1046" w:firstLine="228"/>
        <w:textAlignment w:val="auto"/>
        <w:rPr>
          <w:lang w:val="en-IN"/>
        </w:rPr>
      </w:pPr>
    </w:p>
    <w:p w14:paraId="48B5D011" w14:textId="77777777" w:rsidR="00073A09" w:rsidRDefault="00073A09" w:rsidP="00946E08">
      <w:pPr>
        <w:keepLines/>
        <w:widowControl w:val="0"/>
        <w:suppressAutoHyphens/>
        <w:overflowPunct/>
        <w:autoSpaceDE/>
        <w:autoSpaceDN/>
        <w:adjustRightInd/>
        <w:spacing w:line="240" w:lineRule="auto"/>
        <w:ind w:left="1060" w:right="1046" w:firstLine="228"/>
        <w:textAlignment w:val="auto"/>
        <w:rPr>
          <w:lang w:val="en-IN"/>
        </w:rPr>
      </w:pPr>
    </w:p>
    <w:p w14:paraId="3D618CCE" w14:textId="62637FD8"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1E2C6679" w14:textId="2864041A"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1FFE329D" w14:textId="75E86A5A"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7044FD2C" w14:textId="21B17234"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2F76FA0D" w14:textId="0263914E"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40CA02E0" w14:textId="20DD254B"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5EEC7786" w14:textId="30B2423F"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41A43A50" w14:textId="545DD738"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1CEB546" w14:textId="1C4CDFB1"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4C2E43D2" w14:textId="77777777"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599BE97E"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63C07FA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lastRenderedPageBreak/>
        <w:drawing>
          <wp:anchor distT="0" distB="0" distL="114300" distR="114300" simplePos="0" relativeHeight="251660288" behindDoc="1" locked="0" layoutInCell="0" allowOverlap="1" wp14:anchorId="0D36F101" wp14:editId="4C41EDDC">
            <wp:simplePos x="0" y="0"/>
            <wp:positionH relativeFrom="column">
              <wp:posOffset>480646</wp:posOffset>
            </wp:positionH>
            <wp:positionV relativeFrom="paragraph">
              <wp:posOffset>9574</wp:posOffset>
            </wp:positionV>
            <wp:extent cx="4868335" cy="312420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rotWithShape="1">
                    <a:blip r:embed="rId16"/>
                    <a:srcRect b="36994"/>
                    <a:stretch/>
                  </pic:blipFill>
                  <pic:spPr bwMode="auto">
                    <a:xfrm>
                      <a:off x="0" y="0"/>
                      <a:ext cx="4874383" cy="3128081"/>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6AEF44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834F9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44C6E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8EE3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4AA76B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984A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D66C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8DC3C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40BD4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4F16AB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96C45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EF64439"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0BDA04A" w14:textId="3AA14042" w:rsidR="00946E08" w:rsidRDefault="00946E08" w:rsidP="00CF2AC4">
      <w:pPr>
        <w:keepLines/>
        <w:widowControl w:val="0"/>
        <w:suppressAutoHyphens/>
        <w:overflowPunct/>
        <w:autoSpaceDE/>
        <w:autoSpaceDN/>
        <w:adjustRightInd/>
        <w:spacing w:line="240" w:lineRule="auto"/>
        <w:ind w:right="-13" w:firstLine="0"/>
        <w:textAlignment w:val="auto"/>
        <w:rPr>
          <w:b/>
          <w:bCs/>
          <w:sz w:val="18"/>
          <w:szCs w:val="18"/>
          <w:lang w:val="en-IN"/>
        </w:rPr>
      </w:pPr>
    </w:p>
    <w:p w14:paraId="45105BE2"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1DAA2E18"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1E460E09"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73C4B22B"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62B0BAA5"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496947CD"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46568720"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025511D9" w14:textId="77777777" w:rsidR="00294AB8" w:rsidRDefault="00294AB8"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55235E24" w14:textId="77777777" w:rsidR="00294AB8" w:rsidRDefault="00294AB8"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55BAFEF6" w14:textId="44A04FD4" w:rsidR="00946E08" w:rsidRPr="0077507C" w:rsidRDefault="00946E08" w:rsidP="00946E08">
      <w:pPr>
        <w:keepLines/>
        <w:widowControl w:val="0"/>
        <w:suppressAutoHyphens/>
        <w:overflowPunct/>
        <w:autoSpaceDE/>
        <w:autoSpaceDN/>
        <w:adjustRightInd/>
        <w:spacing w:line="240" w:lineRule="auto"/>
        <w:ind w:right="-13" w:firstLine="0"/>
        <w:jc w:val="center"/>
        <w:textAlignment w:val="auto"/>
        <w:rPr>
          <w:lang w:val="en-IN"/>
        </w:rPr>
      </w:pPr>
      <w:r w:rsidRPr="0077507C">
        <w:rPr>
          <w:b/>
          <w:bCs/>
          <w:sz w:val="18"/>
          <w:szCs w:val="18"/>
          <w:lang w:val="en-IN"/>
        </w:rPr>
        <w:t xml:space="preserve">Fig. 4. </w:t>
      </w:r>
      <w:r w:rsidRPr="0077507C">
        <w:rPr>
          <w:sz w:val="18"/>
          <w:szCs w:val="18"/>
          <w:lang w:val="en-IN"/>
        </w:rPr>
        <w:t>Comparison table of Actual prices and Predicted prices of State Bank of India.</w:t>
      </w:r>
    </w:p>
    <w:p w14:paraId="1E859060" w14:textId="62504608" w:rsidR="00946E08" w:rsidRDefault="00946E08" w:rsidP="00CF2AC4">
      <w:pPr>
        <w:keepLines/>
        <w:widowControl w:val="0"/>
        <w:suppressAutoHyphens/>
        <w:overflowPunct/>
        <w:autoSpaceDE/>
        <w:autoSpaceDN/>
        <w:adjustRightInd/>
        <w:spacing w:line="240" w:lineRule="auto"/>
        <w:ind w:right="1046" w:firstLine="0"/>
        <w:textAlignment w:val="auto"/>
        <w:rPr>
          <w:lang w:val="en-IN"/>
        </w:rPr>
      </w:pPr>
    </w:p>
    <w:p w14:paraId="050084C7" w14:textId="2C4240CB"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Fig. 4. shows the comparison of the actual value of SBIN stock to predicted values from 11th July, 2019 to 1</w:t>
      </w:r>
      <w:r w:rsidR="00252B92">
        <w:rPr>
          <w:lang w:val="en-IN"/>
        </w:rPr>
        <w:t>6</w:t>
      </w:r>
      <w:r w:rsidRPr="0077507C">
        <w:rPr>
          <w:lang w:val="en-IN"/>
        </w:rPr>
        <w:t xml:space="preserve">th </w:t>
      </w:r>
      <w:r w:rsidR="00252B92">
        <w:rPr>
          <w:lang w:val="en-IN"/>
        </w:rPr>
        <w:t>August</w:t>
      </w:r>
      <w:r w:rsidRPr="0077507C">
        <w:rPr>
          <w:lang w:val="en-IN"/>
        </w:rPr>
        <w:t>, 2019. Average accuracy of prediction is 97% using this system.</w:t>
      </w:r>
    </w:p>
    <w:p w14:paraId="7FF267D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874B26"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4.2</w:t>
      </w:r>
      <w:r w:rsidRPr="0077507C">
        <w:rPr>
          <w:lang w:val="en-IN"/>
        </w:rPr>
        <w:tab/>
      </w:r>
      <w:r w:rsidRPr="0077507C">
        <w:rPr>
          <w:b/>
          <w:bCs/>
          <w:lang w:val="en-IN"/>
        </w:rPr>
        <w:t>Trend Prediction using News Headlines</w:t>
      </w:r>
    </w:p>
    <w:p w14:paraId="0E5ABDC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A2E83D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14:paraId="758554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1312" behindDoc="1" locked="0" layoutInCell="0" allowOverlap="1" wp14:anchorId="164655F8" wp14:editId="235CD127">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srcRect/>
                    <a:stretch>
                      <a:fillRect/>
                    </a:stretch>
                  </pic:blipFill>
                  <pic:spPr bwMode="auto">
                    <a:xfrm>
                      <a:off x="0" y="0"/>
                      <a:ext cx="4199255" cy="2262505"/>
                    </a:xfrm>
                    <a:prstGeom prst="rect">
                      <a:avLst/>
                    </a:prstGeom>
                    <a:noFill/>
                  </pic:spPr>
                </pic:pic>
              </a:graphicData>
            </a:graphic>
          </wp:anchor>
        </w:drawing>
      </w:r>
    </w:p>
    <w:p w14:paraId="16FD35F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B0B6EF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0ABC7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91EC7C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E3892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1208F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EEDD7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B33A7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2D669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A1F8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B4217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5C4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4013C2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6D2DD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D842EC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035F7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7108AE" w14:textId="77777777"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14:paraId="4266CF81"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14:paraId="7D336EF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34D12C" w14:textId="77777777"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lastRenderedPageBreak/>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14:paraId="3A495DED"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2BA517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91D0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2336" behindDoc="1" locked="0" layoutInCell="0" allowOverlap="1" wp14:anchorId="3AD098A4" wp14:editId="6F7C8C63">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a:srcRect/>
                    <a:stretch>
                      <a:fillRect/>
                    </a:stretch>
                  </pic:blipFill>
                  <pic:spPr bwMode="auto">
                    <a:xfrm>
                      <a:off x="0" y="0"/>
                      <a:ext cx="4228023" cy="1651069"/>
                    </a:xfrm>
                    <a:prstGeom prst="rect">
                      <a:avLst/>
                    </a:prstGeom>
                    <a:noFill/>
                  </pic:spPr>
                </pic:pic>
              </a:graphicData>
            </a:graphic>
            <wp14:sizeRelV relativeFrom="margin">
              <wp14:pctHeight>0</wp14:pctHeight>
            </wp14:sizeRelV>
          </wp:anchor>
        </w:drawing>
      </w:r>
    </w:p>
    <w:p w14:paraId="30062B4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B7858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8A8F7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EB92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1B6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BE7D5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8DAF47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2E1DAE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9820B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02CFBC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3EA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F105E1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1F7CC36"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14:paraId="7A6224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2262B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D4FB8D8"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14:paraId="667305BE" w14:textId="77777777"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14:paraId="65B02A9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5F5B52"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14:paraId="0F3F18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9DC92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14:paraId="7A3B385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ECFA2F" w14:textId="77777777"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14:paraId="3A46BDC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EC74C8" w14:textId="77777777"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14:paraId="7848FA8A" w14:textId="77777777" w:rsidR="00946E08" w:rsidRPr="0077507C" w:rsidRDefault="00946E08" w:rsidP="00946E08">
      <w:pPr>
        <w:pStyle w:val="referenceitem"/>
        <w:keepLines/>
        <w:widowControl w:val="0"/>
        <w:numPr>
          <w:ilvl w:val="0"/>
          <w:numId w:val="0"/>
        </w:numPr>
        <w:suppressAutoHyphens/>
        <w:spacing w:line="240" w:lineRule="auto"/>
        <w:ind w:left="340"/>
        <w:rPr>
          <w:lang w:val="en-IN"/>
        </w:rPr>
      </w:pPr>
    </w:p>
    <w:p w14:paraId="22C070D4"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Kar, A.: Stock Prediction using Artificial Neural Networks. In: Department of Computer Science and Engineering, IIT Kanpur</w:t>
      </w:r>
      <w:r>
        <w:rPr>
          <w:szCs w:val="18"/>
          <w:lang w:val="en-IN"/>
        </w:rPr>
        <w:t>.</w:t>
      </w:r>
      <w:r w:rsidRPr="0077507C">
        <w:rPr>
          <w:szCs w:val="18"/>
          <w:lang w:val="en-IN"/>
        </w:rPr>
        <w:t xml:space="preserve"> </w:t>
      </w:r>
    </w:p>
    <w:p w14:paraId="4BB52FAF"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C. L., Kumar, D., Kshatriya, H.: Stock Price Prediction using Artificial</w:t>
      </w:r>
      <w:r>
        <w:rPr>
          <w:szCs w:val="18"/>
          <w:lang w:val="en-IN"/>
        </w:rPr>
        <w:t xml:space="preserve"> </w:t>
      </w:r>
      <w:r w:rsidRPr="0077507C">
        <w:rPr>
          <w:szCs w:val="18"/>
          <w:lang w:val="en-IN"/>
        </w:rPr>
        <w:t>Neural Network. In: International Journal of Advance Research, Ideas and Innovations in Technology vol. 4(2), pp. 916-922 (2018).</w:t>
      </w:r>
    </w:p>
    <w:p w14:paraId="00F32F09" w14:textId="77777777" w:rsidR="00946E08" w:rsidRPr="003E3D96"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 w:val="16"/>
          <w:szCs w:val="16"/>
          <w:lang w:val="en-IN"/>
        </w:rPr>
      </w:pPr>
      <w:r w:rsidRPr="0077507C">
        <w:rPr>
          <w:szCs w:val="18"/>
          <w:lang w:val="en-IN"/>
        </w:rPr>
        <w:lastRenderedPageBreak/>
        <w:t>Lawrence, R.: Using Neural Networks to Forecast Stock Market Prices. In: Department of Computer Science, University of Manitoba (1997).</w:t>
      </w:r>
    </w:p>
    <w:p w14:paraId="0C601350"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Akita, R., Yoshihara, A., Matsubara, T., Uehara, K.: Deep Learning for Stock Prediction</w:t>
      </w:r>
      <w:r>
        <w:rPr>
          <w:szCs w:val="18"/>
          <w:lang w:val="en-IN"/>
        </w:rPr>
        <w:t xml:space="preserve"> </w:t>
      </w:r>
      <w:r w:rsidRPr="0077507C">
        <w:rPr>
          <w:szCs w:val="18"/>
          <w:lang w:val="en-IN"/>
        </w:rPr>
        <w:t>Using Numerical and Textual Information. In: IEEE/ACIS 15th International Conference on Computer and Information Science (ICIS) vol. 1, pp. 1-6 (2016).</w:t>
      </w:r>
    </w:p>
    <w:p w14:paraId="5CD18987"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Fran, C.: Keras, http: //keras.io, 2015.</w:t>
      </w:r>
    </w:p>
    <w:p w14:paraId="6D95DE7D"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14:paraId="29854CDC"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14:paraId="79E259AD"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14:paraId="7B97462B"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14:paraId="7BC6E723" w14:textId="313E8BAC" w:rsidR="00946E08" w:rsidRPr="00CF2AC4" w:rsidRDefault="00946E08" w:rsidP="00CF2AC4">
      <w:pPr>
        <w:pStyle w:val="referenceitem"/>
        <w:keepLines/>
        <w:widowControl w:val="0"/>
        <w:numPr>
          <w:ilvl w:val="0"/>
          <w:numId w:val="8"/>
        </w:numPr>
        <w:tabs>
          <w:tab w:val="clear" w:pos="341"/>
          <w:tab w:val="num" w:pos="1105"/>
        </w:tabs>
        <w:suppressAutoHyphens/>
        <w:spacing w:line="240" w:lineRule="auto"/>
        <w:ind w:left="1105" w:right="940" w:hanging="113"/>
        <w:rPr>
          <w:sz w:val="16"/>
          <w:szCs w:val="16"/>
          <w:lang w:val="en-IN"/>
        </w:rPr>
        <w:sectPr w:rsidR="00946E08" w:rsidRPr="00CF2AC4" w:rsidSect="00CF2AC4">
          <w:pgSz w:w="11900" w:h="16838"/>
          <w:pgMar w:top="1440" w:right="1440" w:bottom="1440" w:left="1440" w:header="2948" w:footer="0" w:gutter="0"/>
          <w:cols w:space="720" w:equalWidth="0">
            <w:col w:w="9026"/>
          </w:cols>
          <w:docGrid w:linePitch="272"/>
        </w:sectPr>
      </w:pPr>
      <w:r w:rsidRPr="0077507C">
        <w:rPr>
          <w:szCs w:val="18"/>
          <w:lang w:val="en-IN"/>
        </w:rPr>
        <w:t xml:space="preserve">Hunter, J. D.: Matplotlib: A 2D Graphics Environment. Computing in Science &amp; </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14:paraId="48A9796A" w14:textId="13682472"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D9174E" w14:textId="77777777" w:rsidR="00BC75BE" w:rsidRDefault="00BC75BE">
      <w:pPr>
        <w:spacing w:line="240" w:lineRule="auto"/>
      </w:pPr>
      <w:r>
        <w:separator/>
      </w:r>
    </w:p>
  </w:endnote>
  <w:endnote w:type="continuationSeparator" w:id="0">
    <w:p w14:paraId="3C18CA55" w14:textId="77777777" w:rsidR="00BC75BE" w:rsidRDefault="00BC75B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A0002AEF" w:usb1="4000207B" w:usb2="00000000" w:usb3="00000000" w:csb0="000001FF" w:csb1="00000000"/>
  </w:font>
  <w:font w:name="Mangal">
    <w:panose1 w:val="02040503050203030202"/>
    <w:charset w:val="01"/>
    <w:family w:val="roman"/>
    <w:pitch w:val="variable"/>
    <w:sig w:usb0="0000A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6DAC16" w14:textId="77777777" w:rsidR="00BC75BE" w:rsidRDefault="00BC75BE" w:rsidP="00080DE2">
      <w:pPr>
        <w:spacing w:line="240" w:lineRule="auto"/>
        <w:ind w:firstLine="0"/>
      </w:pPr>
      <w:r>
        <w:separator/>
      </w:r>
    </w:p>
  </w:footnote>
  <w:footnote w:type="continuationSeparator" w:id="0">
    <w:p w14:paraId="4A35B353" w14:textId="77777777" w:rsidR="00BC75BE" w:rsidRPr="00080DE2" w:rsidRDefault="00BC75BE"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444931" w14:textId="23483487" w:rsidR="00EF407C" w:rsidRDefault="00CF2AC4">
    <w:pPr>
      <w:pStyle w:val="Header"/>
    </w:pPr>
    <w:r>
      <w:t xml:space="preserve"> </w:t>
    </w:r>
    <w:r w:rsidR="00EF407C">
      <w:tab/>
    </w:r>
    <w:r w:rsidR="00EF407C">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49427C" w14:textId="23670E5A" w:rsidR="00CF2AC4" w:rsidRPr="00CF2AC4" w:rsidRDefault="00CF2AC4">
    <w:pPr>
      <w:pStyle w:val="Header"/>
      <w:rPr>
        <w:lang w:val="en-IN"/>
      </w:rPr>
    </w:pPr>
    <w:r>
      <w:rPr>
        <w:lang w:val="en-IN"/>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689C6055" w:rsidR="00701982" w:rsidRDefault="009C042E" w:rsidP="001012B2">
    <w:pPr>
      <w:ind w:firstLine="0"/>
    </w:pPr>
    <w:r>
      <w:fldChar w:fldCharType="begin"/>
    </w:r>
    <w:r>
      <w:instrText>PAGE   \* MERGEFORMAT</w:instrText>
    </w:r>
    <w:r>
      <w:fldChar w:fldCharType="separate"/>
    </w:r>
    <w:r w:rsidR="00CF2AC4" w:rsidRPr="00CF2AC4">
      <w:rPr>
        <w:noProof/>
        <w:lang w:val="de-DE"/>
      </w:rPr>
      <w:t>12</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406D7C49" w:rsidR="00451D8E" w:rsidRDefault="009C042E" w:rsidP="00451D8E">
    <w:pPr>
      <w:jc w:val="right"/>
    </w:pPr>
    <w:r>
      <w:fldChar w:fldCharType="begin"/>
    </w:r>
    <w:r>
      <w:instrText>PAGE   \* MERGEFORMAT</w:instrText>
    </w:r>
    <w:r>
      <w:fldChar w:fldCharType="separate"/>
    </w:r>
    <w:r w:rsidR="00CF2AC4" w:rsidRPr="00CF2AC4">
      <w:rPr>
        <w:noProof/>
        <w:lang w:val="de-DE"/>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2"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035"/>
    <w:rsid w:val="00073A09"/>
    <w:rsid w:val="000A250F"/>
    <w:rsid w:val="00136025"/>
    <w:rsid w:val="0020293A"/>
    <w:rsid w:val="00252B92"/>
    <w:rsid w:val="00294AB8"/>
    <w:rsid w:val="002C648B"/>
    <w:rsid w:val="003102E2"/>
    <w:rsid w:val="003F6CE7"/>
    <w:rsid w:val="00492D19"/>
    <w:rsid w:val="00763C6F"/>
    <w:rsid w:val="00774AA9"/>
    <w:rsid w:val="007E1E6F"/>
    <w:rsid w:val="008712DC"/>
    <w:rsid w:val="008760F9"/>
    <w:rsid w:val="008C1D5E"/>
    <w:rsid w:val="008C4528"/>
    <w:rsid w:val="008E71F0"/>
    <w:rsid w:val="00946E08"/>
    <w:rsid w:val="00991EF5"/>
    <w:rsid w:val="009949A3"/>
    <w:rsid w:val="009B7024"/>
    <w:rsid w:val="009C042E"/>
    <w:rsid w:val="00B70F3D"/>
    <w:rsid w:val="00BC7170"/>
    <w:rsid w:val="00BC75BE"/>
    <w:rsid w:val="00C027F8"/>
    <w:rsid w:val="00C8652E"/>
    <w:rsid w:val="00C96C47"/>
    <w:rsid w:val="00CF2AC4"/>
    <w:rsid w:val="00DC71CD"/>
    <w:rsid w:val="00E37C1E"/>
    <w:rsid w:val="00EF407C"/>
    <w:rsid w:val="00FA3AFC"/>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39</TotalTime>
  <Pages>13</Pages>
  <Words>2744</Words>
  <Characters>15646</Characters>
  <Application>Microsoft Office Word</Application>
  <DocSecurity>0</DocSecurity>
  <Lines>130</Lines>
  <Paragraphs>36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18354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8</cp:revision>
  <dcterms:created xsi:type="dcterms:W3CDTF">2019-11-22T05:58:00Z</dcterms:created>
  <dcterms:modified xsi:type="dcterms:W3CDTF">2020-04-10T13:02:00Z</dcterms:modified>
</cp:coreProperties>
</file>