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1D6C97">
      <w:pPr>
        <w:pStyle w:val="Keywords"/>
      </w:pPr>
      <w:r w:rsidRPr="004D72B5">
        <w:t>Keywords—</w:t>
      </w:r>
      <w:r w:rsidR="001D6C97" w:rsidRPr="001D6C97">
        <w:t>K-Means Clustering, Naïve Bayes, Random Forest Classifier, Support Vector Machine, Sentimental Analysi</w:t>
      </w:r>
      <w:r w:rsidR="001D6C97">
        <w:t>s.</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00A08" w:rsidRDefault="00500A08" w:rsidP="001A3B3D">
      <w:r>
        <w:separator/>
      </w:r>
    </w:p>
  </w:endnote>
  <w:endnote w:type="continuationSeparator" w:id="0">
    <w:p w:rsidR="00500A08" w:rsidRDefault="00500A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Mangal">
    <w:panose1 w:val="02040503050203030202"/>
    <w:family w:val="roman"/>
    <w:pitch w:val="variable"/>
    <w:sig w:usb0="0000A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00A08" w:rsidRDefault="00500A08" w:rsidP="001A3B3D">
      <w:r>
        <w:separator/>
      </w:r>
    </w:p>
  </w:footnote>
  <w:footnote w:type="continuationSeparator" w:id="0">
    <w:p w:rsidR="00500A08" w:rsidRDefault="00500A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76E"/>
    <w:rsid w:val="0015079E"/>
    <w:rsid w:val="001A2EFD"/>
    <w:rsid w:val="001A3B3D"/>
    <w:rsid w:val="001A42EA"/>
    <w:rsid w:val="001B67DC"/>
    <w:rsid w:val="001D6C97"/>
    <w:rsid w:val="001D7BCF"/>
    <w:rsid w:val="002254A9"/>
    <w:rsid w:val="00233D97"/>
    <w:rsid w:val="002850E3"/>
    <w:rsid w:val="00354FCF"/>
    <w:rsid w:val="00394EBB"/>
    <w:rsid w:val="003A19E2"/>
    <w:rsid w:val="00421EC6"/>
    <w:rsid w:val="00427686"/>
    <w:rsid w:val="004325FB"/>
    <w:rsid w:val="004432BA"/>
    <w:rsid w:val="0044407E"/>
    <w:rsid w:val="004D72B5"/>
    <w:rsid w:val="00500A08"/>
    <w:rsid w:val="00547E73"/>
    <w:rsid w:val="00551B7F"/>
    <w:rsid w:val="00554650"/>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3176C"/>
    <w:rsid w:val="00BA1025"/>
    <w:rsid w:val="00BC3420"/>
    <w:rsid w:val="00BC7979"/>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3FFA"/>
    <w:rsid w:val="00E25A46"/>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2D9E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styleId="UnresolvedMention">
    <w:name w:val="Unresolved Mention"/>
    <w:basedOn w:val="DefaultParagraphFont"/>
    <w:uiPriority w:val="99"/>
    <w:semiHidden/>
    <w:unhideWhenUsed/>
    <w:rsid w:val="00BC797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420D812-6DFA-2B4A-A11A-B1C770A77A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3</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12</cp:revision>
  <dcterms:created xsi:type="dcterms:W3CDTF">2019-01-08T18:42:00Z</dcterms:created>
  <dcterms:modified xsi:type="dcterms:W3CDTF">2020-04-20T08:11:00Z</dcterms:modified>
</cp:coreProperties>
</file>