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85282415"/>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10A3D0F9" w14:textId="41A068A4" w:rsidR="00DE63E2" w:rsidRPr="0059247C" w:rsidRDefault="00DE63E2">
          <w:pPr>
            <w:pStyle w:val="TOCHeading"/>
            <w:rPr>
              <w:color w:val="E4610F"/>
            </w:rPr>
          </w:pPr>
          <w:r w:rsidRPr="0059247C">
            <w:rPr>
              <w:color w:val="E4610F"/>
            </w:rPr>
            <w:t>Contents</w:t>
          </w:r>
        </w:p>
        <w:p w14:paraId="37660001" w14:textId="0D250AD9" w:rsidR="007037CC" w:rsidRDefault="00DE63E2">
          <w:pPr>
            <w:pStyle w:val="TOC3"/>
            <w:tabs>
              <w:tab w:val="right" w:leader="dot" w:pos="9016"/>
            </w:tabs>
            <w:rPr>
              <w:rFonts w:eastAsiaTheme="minorEastAsia"/>
              <w:noProof/>
              <w:kern w:val="2"/>
              <w:sz w:val="24"/>
              <w:szCs w:val="24"/>
              <w:lang w:eastAsia="en-IE"/>
              <w14:ligatures w14:val="standardContextual"/>
            </w:rPr>
          </w:pPr>
          <w:r>
            <w:fldChar w:fldCharType="begin"/>
          </w:r>
          <w:r>
            <w:instrText xml:space="preserve"> TOC \o "1-3" \h \z \u </w:instrText>
          </w:r>
          <w:r>
            <w:fldChar w:fldCharType="separate"/>
          </w:r>
          <w:hyperlink w:anchor="_Toc201930693" w:history="1">
            <w:r w:rsidR="007037CC" w:rsidRPr="00A30A10">
              <w:rPr>
                <w:rStyle w:val="Hyperlink"/>
                <w:noProof/>
              </w:rPr>
              <w:t>Code of Conduct (One stop shop):  Part A</w:t>
            </w:r>
            <w:r w:rsidR="007037CC">
              <w:rPr>
                <w:noProof/>
                <w:webHidden/>
              </w:rPr>
              <w:tab/>
            </w:r>
            <w:r w:rsidR="007037CC">
              <w:rPr>
                <w:noProof/>
                <w:webHidden/>
              </w:rPr>
              <w:fldChar w:fldCharType="begin"/>
            </w:r>
            <w:r w:rsidR="007037CC">
              <w:rPr>
                <w:noProof/>
                <w:webHidden/>
              </w:rPr>
              <w:instrText xml:space="preserve"> PAGEREF _Toc201930693 \h </w:instrText>
            </w:r>
            <w:r w:rsidR="007037CC">
              <w:rPr>
                <w:noProof/>
                <w:webHidden/>
              </w:rPr>
            </w:r>
            <w:r w:rsidR="007037CC">
              <w:rPr>
                <w:noProof/>
                <w:webHidden/>
              </w:rPr>
              <w:fldChar w:fldCharType="separate"/>
            </w:r>
            <w:r w:rsidR="007037CC">
              <w:rPr>
                <w:noProof/>
                <w:webHidden/>
              </w:rPr>
              <w:t>1</w:t>
            </w:r>
            <w:r w:rsidR="007037CC">
              <w:rPr>
                <w:noProof/>
                <w:webHidden/>
              </w:rPr>
              <w:fldChar w:fldCharType="end"/>
            </w:r>
          </w:hyperlink>
        </w:p>
        <w:p w14:paraId="5F1AF0EA" w14:textId="09FEEF6A" w:rsidR="007037CC" w:rsidRDefault="007037CC">
          <w:pPr>
            <w:pStyle w:val="TOC3"/>
            <w:tabs>
              <w:tab w:val="right" w:leader="dot" w:pos="9016"/>
            </w:tabs>
            <w:rPr>
              <w:rFonts w:eastAsiaTheme="minorEastAsia"/>
              <w:noProof/>
              <w:kern w:val="2"/>
              <w:sz w:val="24"/>
              <w:szCs w:val="24"/>
              <w:lang w:eastAsia="en-IE"/>
              <w14:ligatures w14:val="standardContextual"/>
            </w:rPr>
          </w:pPr>
          <w:hyperlink w:anchor="_Toc201930694" w:history="1">
            <w:r w:rsidRPr="00A30A10">
              <w:rPr>
                <w:rStyle w:val="Hyperlink"/>
                <w:noProof/>
              </w:rPr>
              <w:t>1 Courage:</w:t>
            </w:r>
            <w:r>
              <w:rPr>
                <w:noProof/>
                <w:webHidden/>
              </w:rPr>
              <w:tab/>
            </w:r>
            <w:r>
              <w:rPr>
                <w:noProof/>
                <w:webHidden/>
              </w:rPr>
              <w:fldChar w:fldCharType="begin"/>
            </w:r>
            <w:r>
              <w:rPr>
                <w:noProof/>
                <w:webHidden/>
              </w:rPr>
              <w:instrText xml:space="preserve"> PAGEREF _Toc201930694 \h </w:instrText>
            </w:r>
            <w:r>
              <w:rPr>
                <w:noProof/>
                <w:webHidden/>
              </w:rPr>
            </w:r>
            <w:r>
              <w:rPr>
                <w:noProof/>
                <w:webHidden/>
              </w:rPr>
              <w:fldChar w:fldCharType="separate"/>
            </w:r>
            <w:r>
              <w:rPr>
                <w:noProof/>
                <w:webHidden/>
              </w:rPr>
              <w:t>2</w:t>
            </w:r>
            <w:r>
              <w:rPr>
                <w:noProof/>
                <w:webHidden/>
              </w:rPr>
              <w:fldChar w:fldCharType="end"/>
            </w:r>
          </w:hyperlink>
        </w:p>
        <w:p w14:paraId="279936F2" w14:textId="7C7D9F2E" w:rsidR="007037CC" w:rsidRDefault="007037CC">
          <w:pPr>
            <w:pStyle w:val="TOC3"/>
            <w:tabs>
              <w:tab w:val="right" w:leader="dot" w:pos="9016"/>
            </w:tabs>
            <w:rPr>
              <w:rFonts w:eastAsiaTheme="minorEastAsia"/>
              <w:noProof/>
              <w:kern w:val="2"/>
              <w:sz w:val="24"/>
              <w:szCs w:val="24"/>
              <w:lang w:eastAsia="en-IE"/>
              <w14:ligatures w14:val="standardContextual"/>
            </w:rPr>
          </w:pPr>
          <w:hyperlink w:anchor="_Toc201930695" w:history="1">
            <w:r w:rsidRPr="00A30A10">
              <w:rPr>
                <w:rStyle w:val="Hyperlink"/>
                <w:noProof/>
              </w:rPr>
              <w:t>2 Respect:</w:t>
            </w:r>
            <w:r>
              <w:rPr>
                <w:noProof/>
                <w:webHidden/>
              </w:rPr>
              <w:tab/>
            </w:r>
            <w:r>
              <w:rPr>
                <w:noProof/>
                <w:webHidden/>
              </w:rPr>
              <w:fldChar w:fldCharType="begin"/>
            </w:r>
            <w:r>
              <w:rPr>
                <w:noProof/>
                <w:webHidden/>
              </w:rPr>
              <w:instrText xml:space="preserve"> PAGEREF _Toc201930695 \h </w:instrText>
            </w:r>
            <w:r>
              <w:rPr>
                <w:noProof/>
                <w:webHidden/>
              </w:rPr>
            </w:r>
            <w:r>
              <w:rPr>
                <w:noProof/>
                <w:webHidden/>
              </w:rPr>
              <w:fldChar w:fldCharType="separate"/>
            </w:r>
            <w:r>
              <w:rPr>
                <w:noProof/>
                <w:webHidden/>
              </w:rPr>
              <w:t>3</w:t>
            </w:r>
            <w:r>
              <w:rPr>
                <w:noProof/>
                <w:webHidden/>
              </w:rPr>
              <w:fldChar w:fldCharType="end"/>
            </w:r>
          </w:hyperlink>
        </w:p>
        <w:p w14:paraId="3BDDB802" w14:textId="79C6AAC4" w:rsidR="007037CC" w:rsidRDefault="007037CC">
          <w:pPr>
            <w:pStyle w:val="TOC3"/>
            <w:tabs>
              <w:tab w:val="right" w:leader="dot" w:pos="9016"/>
            </w:tabs>
            <w:rPr>
              <w:rFonts w:eastAsiaTheme="minorEastAsia"/>
              <w:noProof/>
              <w:kern w:val="2"/>
              <w:sz w:val="24"/>
              <w:szCs w:val="24"/>
              <w:lang w:eastAsia="en-IE"/>
              <w14:ligatures w14:val="standardContextual"/>
            </w:rPr>
          </w:pPr>
          <w:hyperlink w:anchor="_Toc201930697" w:history="1">
            <w:r w:rsidRPr="00A30A10">
              <w:rPr>
                <w:rStyle w:val="Hyperlink"/>
                <w:noProof/>
              </w:rPr>
              <w:t>3 Honesty:</w:t>
            </w:r>
            <w:r>
              <w:rPr>
                <w:noProof/>
                <w:webHidden/>
              </w:rPr>
              <w:tab/>
            </w:r>
            <w:r>
              <w:rPr>
                <w:noProof/>
                <w:webHidden/>
              </w:rPr>
              <w:fldChar w:fldCharType="begin"/>
            </w:r>
            <w:r>
              <w:rPr>
                <w:noProof/>
                <w:webHidden/>
              </w:rPr>
              <w:instrText xml:space="preserve"> PAGEREF _Toc201930697 \h </w:instrText>
            </w:r>
            <w:r>
              <w:rPr>
                <w:noProof/>
                <w:webHidden/>
              </w:rPr>
            </w:r>
            <w:r>
              <w:rPr>
                <w:noProof/>
                <w:webHidden/>
              </w:rPr>
              <w:fldChar w:fldCharType="separate"/>
            </w:r>
            <w:r>
              <w:rPr>
                <w:noProof/>
                <w:webHidden/>
              </w:rPr>
              <w:t>3</w:t>
            </w:r>
            <w:r>
              <w:rPr>
                <w:noProof/>
                <w:webHidden/>
              </w:rPr>
              <w:fldChar w:fldCharType="end"/>
            </w:r>
          </w:hyperlink>
        </w:p>
        <w:p w14:paraId="43E8F340" w14:textId="73149C68" w:rsidR="007037CC" w:rsidRDefault="007037CC">
          <w:pPr>
            <w:pStyle w:val="TOC3"/>
            <w:tabs>
              <w:tab w:val="right" w:leader="dot" w:pos="9016"/>
            </w:tabs>
            <w:rPr>
              <w:rFonts w:eastAsiaTheme="minorEastAsia"/>
              <w:noProof/>
              <w:kern w:val="2"/>
              <w:sz w:val="24"/>
              <w:szCs w:val="24"/>
              <w:lang w:eastAsia="en-IE"/>
              <w14:ligatures w14:val="standardContextual"/>
            </w:rPr>
          </w:pPr>
          <w:hyperlink w:anchor="_Toc201930698" w:history="1">
            <w:r w:rsidRPr="00A30A10">
              <w:rPr>
                <w:rStyle w:val="Hyperlink"/>
                <w:noProof/>
              </w:rPr>
              <w:t>4 Zero discrimination:</w:t>
            </w:r>
            <w:r>
              <w:rPr>
                <w:noProof/>
                <w:webHidden/>
              </w:rPr>
              <w:tab/>
            </w:r>
            <w:r>
              <w:rPr>
                <w:noProof/>
                <w:webHidden/>
              </w:rPr>
              <w:fldChar w:fldCharType="begin"/>
            </w:r>
            <w:r>
              <w:rPr>
                <w:noProof/>
                <w:webHidden/>
              </w:rPr>
              <w:instrText xml:space="preserve"> PAGEREF _Toc201930698 \h </w:instrText>
            </w:r>
            <w:r>
              <w:rPr>
                <w:noProof/>
                <w:webHidden/>
              </w:rPr>
            </w:r>
            <w:r>
              <w:rPr>
                <w:noProof/>
                <w:webHidden/>
              </w:rPr>
              <w:fldChar w:fldCharType="separate"/>
            </w:r>
            <w:r>
              <w:rPr>
                <w:noProof/>
                <w:webHidden/>
              </w:rPr>
              <w:t>3</w:t>
            </w:r>
            <w:r>
              <w:rPr>
                <w:noProof/>
                <w:webHidden/>
              </w:rPr>
              <w:fldChar w:fldCharType="end"/>
            </w:r>
          </w:hyperlink>
        </w:p>
        <w:p w14:paraId="5AC8C5E0" w14:textId="4B72C314" w:rsidR="007037CC" w:rsidRDefault="007037CC">
          <w:pPr>
            <w:pStyle w:val="TOC3"/>
            <w:tabs>
              <w:tab w:val="right" w:leader="dot" w:pos="9016"/>
            </w:tabs>
            <w:rPr>
              <w:rFonts w:eastAsiaTheme="minorEastAsia"/>
              <w:noProof/>
              <w:kern w:val="2"/>
              <w:sz w:val="24"/>
              <w:szCs w:val="24"/>
              <w:lang w:eastAsia="en-IE"/>
              <w14:ligatures w14:val="standardContextual"/>
            </w:rPr>
          </w:pPr>
          <w:hyperlink w:anchor="_Toc201930699" w:history="1">
            <w:r w:rsidRPr="00A30A10">
              <w:rPr>
                <w:rStyle w:val="Hyperlink"/>
                <w:noProof/>
              </w:rPr>
              <w:t>5 Public interest:</w:t>
            </w:r>
            <w:r>
              <w:rPr>
                <w:noProof/>
                <w:webHidden/>
              </w:rPr>
              <w:tab/>
            </w:r>
            <w:r>
              <w:rPr>
                <w:noProof/>
                <w:webHidden/>
              </w:rPr>
              <w:fldChar w:fldCharType="begin"/>
            </w:r>
            <w:r>
              <w:rPr>
                <w:noProof/>
                <w:webHidden/>
              </w:rPr>
              <w:instrText xml:space="preserve"> PAGEREF _Toc201930699 \h </w:instrText>
            </w:r>
            <w:r>
              <w:rPr>
                <w:noProof/>
                <w:webHidden/>
              </w:rPr>
            </w:r>
            <w:r>
              <w:rPr>
                <w:noProof/>
                <w:webHidden/>
              </w:rPr>
              <w:fldChar w:fldCharType="separate"/>
            </w:r>
            <w:r>
              <w:rPr>
                <w:noProof/>
                <w:webHidden/>
              </w:rPr>
              <w:t>4</w:t>
            </w:r>
            <w:r>
              <w:rPr>
                <w:noProof/>
                <w:webHidden/>
              </w:rPr>
              <w:fldChar w:fldCharType="end"/>
            </w:r>
          </w:hyperlink>
        </w:p>
        <w:p w14:paraId="635C043B" w14:textId="6E7454E4" w:rsidR="007037CC" w:rsidRDefault="007037CC">
          <w:pPr>
            <w:pStyle w:val="TOC3"/>
            <w:tabs>
              <w:tab w:val="right" w:leader="dot" w:pos="9016"/>
            </w:tabs>
            <w:rPr>
              <w:rFonts w:eastAsiaTheme="minorEastAsia"/>
              <w:noProof/>
              <w:kern w:val="2"/>
              <w:sz w:val="24"/>
              <w:szCs w:val="24"/>
              <w:lang w:eastAsia="en-IE"/>
              <w14:ligatures w14:val="standardContextual"/>
            </w:rPr>
          </w:pPr>
          <w:hyperlink w:anchor="_Toc201930700" w:history="1">
            <w:r w:rsidRPr="00A30A10">
              <w:rPr>
                <w:rStyle w:val="Hyperlink"/>
                <w:noProof/>
              </w:rPr>
              <w:t>6 The critical analysis: Part B</w:t>
            </w:r>
            <w:r>
              <w:rPr>
                <w:noProof/>
                <w:webHidden/>
              </w:rPr>
              <w:tab/>
            </w:r>
            <w:r>
              <w:rPr>
                <w:noProof/>
                <w:webHidden/>
              </w:rPr>
              <w:fldChar w:fldCharType="begin"/>
            </w:r>
            <w:r>
              <w:rPr>
                <w:noProof/>
                <w:webHidden/>
              </w:rPr>
              <w:instrText xml:space="preserve"> PAGEREF _Toc201930700 \h </w:instrText>
            </w:r>
            <w:r>
              <w:rPr>
                <w:noProof/>
                <w:webHidden/>
              </w:rPr>
            </w:r>
            <w:r>
              <w:rPr>
                <w:noProof/>
                <w:webHidden/>
              </w:rPr>
              <w:fldChar w:fldCharType="separate"/>
            </w:r>
            <w:r>
              <w:rPr>
                <w:noProof/>
                <w:webHidden/>
              </w:rPr>
              <w:t>5</w:t>
            </w:r>
            <w:r>
              <w:rPr>
                <w:noProof/>
                <w:webHidden/>
              </w:rPr>
              <w:fldChar w:fldCharType="end"/>
            </w:r>
          </w:hyperlink>
        </w:p>
        <w:p w14:paraId="5C1B2DD0" w14:textId="4C5D1832" w:rsidR="007037CC" w:rsidRDefault="007037CC">
          <w:pPr>
            <w:pStyle w:val="TOC3"/>
            <w:tabs>
              <w:tab w:val="right" w:leader="dot" w:pos="9016"/>
            </w:tabs>
            <w:rPr>
              <w:rFonts w:eastAsiaTheme="minorEastAsia"/>
              <w:noProof/>
              <w:kern w:val="2"/>
              <w:sz w:val="24"/>
              <w:szCs w:val="24"/>
              <w:lang w:eastAsia="en-IE"/>
              <w14:ligatures w14:val="standardContextual"/>
            </w:rPr>
          </w:pPr>
          <w:hyperlink w:anchor="_Toc201930701" w:history="1">
            <w:r w:rsidRPr="00A30A10">
              <w:rPr>
                <w:rStyle w:val="Hyperlink"/>
                <w:noProof/>
              </w:rPr>
              <w:t>7 Q &amp; A on the standards</w:t>
            </w:r>
            <w:r>
              <w:rPr>
                <w:noProof/>
                <w:webHidden/>
              </w:rPr>
              <w:tab/>
            </w:r>
            <w:r>
              <w:rPr>
                <w:noProof/>
                <w:webHidden/>
              </w:rPr>
              <w:fldChar w:fldCharType="begin"/>
            </w:r>
            <w:r>
              <w:rPr>
                <w:noProof/>
                <w:webHidden/>
              </w:rPr>
              <w:instrText xml:space="preserve"> PAGEREF _Toc201930701 \h </w:instrText>
            </w:r>
            <w:r>
              <w:rPr>
                <w:noProof/>
                <w:webHidden/>
              </w:rPr>
            </w:r>
            <w:r>
              <w:rPr>
                <w:noProof/>
                <w:webHidden/>
              </w:rPr>
              <w:fldChar w:fldCharType="separate"/>
            </w:r>
            <w:r>
              <w:rPr>
                <w:noProof/>
                <w:webHidden/>
              </w:rPr>
              <w:t>5</w:t>
            </w:r>
            <w:r>
              <w:rPr>
                <w:noProof/>
                <w:webHidden/>
              </w:rPr>
              <w:fldChar w:fldCharType="end"/>
            </w:r>
          </w:hyperlink>
        </w:p>
        <w:p w14:paraId="19B9715C" w14:textId="342C23EE" w:rsidR="007037CC" w:rsidRDefault="007037CC">
          <w:pPr>
            <w:pStyle w:val="TOC3"/>
            <w:tabs>
              <w:tab w:val="right" w:leader="dot" w:pos="9016"/>
            </w:tabs>
            <w:rPr>
              <w:rFonts w:eastAsiaTheme="minorEastAsia"/>
              <w:noProof/>
              <w:kern w:val="2"/>
              <w:sz w:val="24"/>
              <w:szCs w:val="24"/>
              <w:lang w:eastAsia="en-IE"/>
              <w14:ligatures w14:val="standardContextual"/>
            </w:rPr>
          </w:pPr>
          <w:hyperlink w:anchor="_Toc201930702" w:history="1">
            <w:r w:rsidRPr="00A30A10">
              <w:rPr>
                <w:rStyle w:val="Hyperlink"/>
                <w:noProof/>
              </w:rPr>
              <w:t>7.1 Courage Q &amp; A</w:t>
            </w:r>
            <w:r>
              <w:rPr>
                <w:noProof/>
                <w:webHidden/>
              </w:rPr>
              <w:tab/>
            </w:r>
            <w:r>
              <w:rPr>
                <w:noProof/>
                <w:webHidden/>
              </w:rPr>
              <w:fldChar w:fldCharType="begin"/>
            </w:r>
            <w:r>
              <w:rPr>
                <w:noProof/>
                <w:webHidden/>
              </w:rPr>
              <w:instrText xml:space="preserve"> PAGEREF _Toc201930702 \h </w:instrText>
            </w:r>
            <w:r>
              <w:rPr>
                <w:noProof/>
                <w:webHidden/>
              </w:rPr>
            </w:r>
            <w:r>
              <w:rPr>
                <w:noProof/>
                <w:webHidden/>
              </w:rPr>
              <w:fldChar w:fldCharType="separate"/>
            </w:r>
            <w:r>
              <w:rPr>
                <w:noProof/>
                <w:webHidden/>
              </w:rPr>
              <w:t>5</w:t>
            </w:r>
            <w:r>
              <w:rPr>
                <w:noProof/>
                <w:webHidden/>
              </w:rPr>
              <w:fldChar w:fldCharType="end"/>
            </w:r>
          </w:hyperlink>
        </w:p>
        <w:p w14:paraId="7A3EA65E" w14:textId="47357E9E" w:rsidR="007037CC" w:rsidRDefault="007037CC">
          <w:pPr>
            <w:pStyle w:val="TOC3"/>
            <w:tabs>
              <w:tab w:val="right" w:leader="dot" w:pos="9016"/>
            </w:tabs>
            <w:rPr>
              <w:rFonts w:eastAsiaTheme="minorEastAsia"/>
              <w:noProof/>
              <w:kern w:val="2"/>
              <w:sz w:val="24"/>
              <w:szCs w:val="24"/>
              <w:lang w:eastAsia="en-IE"/>
              <w14:ligatures w14:val="standardContextual"/>
            </w:rPr>
          </w:pPr>
          <w:hyperlink w:anchor="_Toc201930703" w:history="1">
            <w:r w:rsidRPr="00A30A10">
              <w:rPr>
                <w:rStyle w:val="Hyperlink"/>
                <w:noProof/>
              </w:rPr>
              <w:t>7.2 Respect Q &amp; A</w:t>
            </w:r>
            <w:r>
              <w:rPr>
                <w:noProof/>
                <w:webHidden/>
              </w:rPr>
              <w:tab/>
            </w:r>
            <w:r>
              <w:rPr>
                <w:noProof/>
                <w:webHidden/>
              </w:rPr>
              <w:fldChar w:fldCharType="begin"/>
            </w:r>
            <w:r>
              <w:rPr>
                <w:noProof/>
                <w:webHidden/>
              </w:rPr>
              <w:instrText xml:space="preserve"> PAGEREF _Toc201930703 \h </w:instrText>
            </w:r>
            <w:r>
              <w:rPr>
                <w:noProof/>
                <w:webHidden/>
              </w:rPr>
            </w:r>
            <w:r>
              <w:rPr>
                <w:noProof/>
                <w:webHidden/>
              </w:rPr>
              <w:fldChar w:fldCharType="separate"/>
            </w:r>
            <w:r>
              <w:rPr>
                <w:noProof/>
                <w:webHidden/>
              </w:rPr>
              <w:t>5</w:t>
            </w:r>
            <w:r>
              <w:rPr>
                <w:noProof/>
                <w:webHidden/>
              </w:rPr>
              <w:fldChar w:fldCharType="end"/>
            </w:r>
          </w:hyperlink>
        </w:p>
        <w:p w14:paraId="50815D15" w14:textId="7EAA041E" w:rsidR="007037CC" w:rsidRDefault="007037CC">
          <w:pPr>
            <w:pStyle w:val="TOC3"/>
            <w:tabs>
              <w:tab w:val="right" w:leader="dot" w:pos="9016"/>
            </w:tabs>
            <w:rPr>
              <w:rFonts w:eastAsiaTheme="minorEastAsia"/>
              <w:noProof/>
              <w:kern w:val="2"/>
              <w:sz w:val="24"/>
              <w:szCs w:val="24"/>
              <w:lang w:eastAsia="en-IE"/>
              <w14:ligatures w14:val="standardContextual"/>
            </w:rPr>
          </w:pPr>
          <w:hyperlink w:anchor="_Toc201930704" w:history="1">
            <w:r w:rsidRPr="00A30A10">
              <w:rPr>
                <w:rStyle w:val="Hyperlink"/>
                <w:noProof/>
              </w:rPr>
              <w:t>7.3 Honesty Q &amp; A</w:t>
            </w:r>
            <w:r>
              <w:rPr>
                <w:noProof/>
                <w:webHidden/>
              </w:rPr>
              <w:tab/>
            </w:r>
            <w:r>
              <w:rPr>
                <w:noProof/>
                <w:webHidden/>
              </w:rPr>
              <w:fldChar w:fldCharType="begin"/>
            </w:r>
            <w:r>
              <w:rPr>
                <w:noProof/>
                <w:webHidden/>
              </w:rPr>
              <w:instrText xml:space="preserve"> PAGEREF _Toc201930704 \h </w:instrText>
            </w:r>
            <w:r>
              <w:rPr>
                <w:noProof/>
                <w:webHidden/>
              </w:rPr>
            </w:r>
            <w:r>
              <w:rPr>
                <w:noProof/>
                <w:webHidden/>
              </w:rPr>
              <w:fldChar w:fldCharType="separate"/>
            </w:r>
            <w:r>
              <w:rPr>
                <w:noProof/>
                <w:webHidden/>
              </w:rPr>
              <w:t>6</w:t>
            </w:r>
            <w:r>
              <w:rPr>
                <w:noProof/>
                <w:webHidden/>
              </w:rPr>
              <w:fldChar w:fldCharType="end"/>
            </w:r>
          </w:hyperlink>
        </w:p>
        <w:p w14:paraId="0DDCCF11" w14:textId="0BDBDFE9" w:rsidR="007037CC" w:rsidRDefault="007037CC">
          <w:pPr>
            <w:pStyle w:val="TOC3"/>
            <w:tabs>
              <w:tab w:val="right" w:leader="dot" w:pos="9016"/>
            </w:tabs>
            <w:rPr>
              <w:rFonts w:eastAsiaTheme="minorEastAsia"/>
              <w:noProof/>
              <w:kern w:val="2"/>
              <w:sz w:val="24"/>
              <w:szCs w:val="24"/>
              <w:lang w:eastAsia="en-IE"/>
              <w14:ligatures w14:val="standardContextual"/>
            </w:rPr>
          </w:pPr>
          <w:hyperlink w:anchor="_Toc201930705" w:history="1">
            <w:r w:rsidRPr="00A30A10">
              <w:rPr>
                <w:rStyle w:val="Hyperlink"/>
                <w:noProof/>
              </w:rPr>
              <w:t>7.4 Zero discrimination Q &amp; A</w:t>
            </w:r>
            <w:r>
              <w:rPr>
                <w:noProof/>
                <w:webHidden/>
              </w:rPr>
              <w:tab/>
            </w:r>
            <w:r>
              <w:rPr>
                <w:noProof/>
                <w:webHidden/>
              </w:rPr>
              <w:fldChar w:fldCharType="begin"/>
            </w:r>
            <w:r>
              <w:rPr>
                <w:noProof/>
                <w:webHidden/>
              </w:rPr>
              <w:instrText xml:space="preserve"> PAGEREF _Toc201930705 \h </w:instrText>
            </w:r>
            <w:r>
              <w:rPr>
                <w:noProof/>
                <w:webHidden/>
              </w:rPr>
            </w:r>
            <w:r>
              <w:rPr>
                <w:noProof/>
                <w:webHidden/>
              </w:rPr>
              <w:fldChar w:fldCharType="separate"/>
            </w:r>
            <w:r>
              <w:rPr>
                <w:noProof/>
                <w:webHidden/>
              </w:rPr>
              <w:t>6</w:t>
            </w:r>
            <w:r>
              <w:rPr>
                <w:noProof/>
                <w:webHidden/>
              </w:rPr>
              <w:fldChar w:fldCharType="end"/>
            </w:r>
          </w:hyperlink>
        </w:p>
        <w:p w14:paraId="6B0069E2" w14:textId="363598B9" w:rsidR="007037CC" w:rsidRDefault="007037CC">
          <w:pPr>
            <w:pStyle w:val="TOC3"/>
            <w:tabs>
              <w:tab w:val="right" w:leader="dot" w:pos="9016"/>
            </w:tabs>
            <w:rPr>
              <w:rFonts w:eastAsiaTheme="minorEastAsia"/>
              <w:noProof/>
              <w:kern w:val="2"/>
              <w:sz w:val="24"/>
              <w:szCs w:val="24"/>
              <w:lang w:eastAsia="en-IE"/>
              <w14:ligatures w14:val="standardContextual"/>
            </w:rPr>
          </w:pPr>
          <w:hyperlink w:anchor="_Toc201930706" w:history="1">
            <w:r w:rsidRPr="00A30A10">
              <w:rPr>
                <w:rStyle w:val="Hyperlink"/>
                <w:noProof/>
              </w:rPr>
              <w:t>7.5 Public interest Q &amp; A</w:t>
            </w:r>
            <w:r>
              <w:rPr>
                <w:noProof/>
                <w:webHidden/>
              </w:rPr>
              <w:tab/>
            </w:r>
            <w:r>
              <w:rPr>
                <w:noProof/>
                <w:webHidden/>
              </w:rPr>
              <w:fldChar w:fldCharType="begin"/>
            </w:r>
            <w:r>
              <w:rPr>
                <w:noProof/>
                <w:webHidden/>
              </w:rPr>
              <w:instrText xml:space="preserve"> PAGEREF _Toc201930706 \h </w:instrText>
            </w:r>
            <w:r>
              <w:rPr>
                <w:noProof/>
                <w:webHidden/>
              </w:rPr>
            </w:r>
            <w:r>
              <w:rPr>
                <w:noProof/>
                <w:webHidden/>
              </w:rPr>
              <w:fldChar w:fldCharType="separate"/>
            </w:r>
            <w:r>
              <w:rPr>
                <w:noProof/>
                <w:webHidden/>
              </w:rPr>
              <w:t>6</w:t>
            </w:r>
            <w:r>
              <w:rPr>
                <w:noProof/>
                <w:webHidden/>
              </w:rPr>
              <w:fldChar w:fldCharType="end"/>
            </w:r>
          </w:hyperlink>
        </w:p>
        <w:p w14:paraId="65EF174F" w14:textId="09EAF179" w:rsidR="00DE63E2" w:rsidRDefault="00DE63E2" w:rsidP="002C2F8A">
          <w:r>
            <w:rPr>
              <w:b/>
              <w:bCs/>
              <w:noProof/>
            </w:rPr>
            <w:fldChar w:fldCharType="end"/>
          </w:r>
        </w:p>
      </w:sdtContent>
    </w:sdt>
    <w:p w14:paraId="05FCE38A" w14:textId="77777777" w:rsidR="0005088D" w:rsidRDefault="0005088D" w:rsidP="0005088D">
      <w:pPr>
        <w:pStyle w:val="Heading3"/>
        <w:rPr>
          <w:color w:val="C00000"/>
        </w:rPr>
      </w:pPr>
    </w:p>
    <w:p w14:paraId="68497150" w14:textId="6A1EEECB" w:rsidR="005237F5" w:rsidRPr="0059247C" w:rsidRDefault="00FD7E28" w:rsidP="0005088D">
      <w:pPr>
        <w:pStyle w:val="Heading3"/>
        <w:rPr>
          <w:color w:val="E4610F"/>
        </w:rPr>
      </w:pPr>
      <w:bookmarkStart w:id="0" w:name="_Toc201930693"/>
      <w:r>
        <w:rPr>
          <w:color w:val="E4610F"/>
        </w:rPr>
        <w:t>Code of Conduct (One stop shop)</w:t>
      </w:r>
      <w:r w:rsidR="0005088D" w:rsidRPr="0059247C">
        <w:rPr>
          <w:color w:val="E4610F"/>
        </w:rPr>
        <w:t>:  Part A</w:t>
      </w:r>
      <w:bookmarkEnd w:id="0"/>
    </w:p>
    <w:p w14:paraId="7AE55232" w14:textId="77777777" w:rsidR="0005088D" w:rsidRPr="0005088D" w:rsidRDefault="0005088D" w:rsidP="0005088D"/>
    <w:p w14:paraId="3BD9A0B2" w14:textId="408AD8B8" w:rsidR="004B432D" w:rsidRDefault="00FD7E28" w:rsidP="002C2F8A">
      <w:r w:rsidRPr="00FD7E28">
        <w:drawing>
          <wp:inline distT="0" distB="0" distL="0" distR="0" wp14:anchorId="0F8C3CB0" wp14:editId="0129ED8D">
            <wp:extent cx="5731510" cy="2525395"/>
            <wp:effectExtent l="0" t="0" r="0" b="0"/>
            <wp:docPr id="126658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89308" name=""/>
                    <pic:cNvPicPr/>
                  </pic:nvPicPr>
                  <pic:blipFill>
                    <a:blip r:embed="rId8"/>
                    <a:stretch>
                      <a:fillRect/>
                    </a:stretch>
                  </pic:blipFill>
                  <pic:spPr>
                    <a:xfrm>
                      <a:off x="0" y="0"/>
                      <a:ext cx="5731510" cy="2525395"/>
                    </a:xfrm>
                    <a:prstGeom prst="rect">
                      <a:avLst/>
                    </a:prstGeom>
                  </pic:spPr>
                </pic:pic>
              </a:graphicData>
            </a:graphic>
          </wp:inline>
        </w:drawing>
      </w:r>
    </w:p>
    <w:p w14:paraId="615E1D83" w14:textId="77777777" w:rsidR="004B432D" w:rsidRDefault="004B432D" w:rsidP="002C2F8A"/>
    <w:p w14:paraId="617EF90E" w14:textId="75CC9069" w:rsidR="004B432D" w:rsidRDefault="004B432D" w:rsidP="002C2F8A">
      <w:r w:rsidRPr="004B432D">
        <w:lastRenderedPageBreak/>
        <w:t xml:space="preserve">AI is here to stay and has become an integral part of our daily lives. While it is an excellent technology, the potential for enhancing our lives is boundless. There are </w:t>
      </w:r>
      <w:proofErr w:type="gramStart"/>
      <w:r w:rsidRPr="004B432D">
        <w:t>some</w:t>
      </w:r>
      <w:proofErr w:type="gramEnd"/>
      <w:r w:rsidRPr="004B432D">
        <w:t xml:space="preserve"> grey areas regarding the interaction between technology and humans, as well as its direct impact on our lives. This document aims to assist readers in navigating these grey areas and to offer a structured approach for effectively addressing unique situations within the organisation.</w:t>
      </w:r>
    </w:p>
    <w:p w14:paraId="413B758C" w14:textId="77777777" w:rsidR="0059247C" w:rsidRDefault="0059247C" w:rsidP="002C2F8A"/>
    <w:p w14:paraId="172A6111" w14:textId="071E217D" w:rsidR="00985D68" w:rsidRDefault="003400EF" w:rsidP="002C2F8A">
      <w:r w:rsidRPr="003400EF">
        <w:drawing>
          <wp:inline distT="0" distB="0" distL="0" distR="0" wp14:anchorId="51E627F1" wp14:editId="109389E7">
            <wp:extent cx="5731510" cy="2136140"/>
            <wp:effectExtent l="0" t="0" r="0" b="0"/>
            <wp:docPr id="113901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12784" name=""/>
                    <pic:cNvPicPr/>
                  </pic:nvPicPr>
                  <pic:blipFill>
                    <a:blip r:embed="rId9"/>
                    <a:stretch>
                      <a:fillRect/>
                    </a:stretch>
                  </pic:blipFill>
                  <pic:spPr>
                    <a:xfrm>
                      <a:off x="0" y="0"/>
                      <a:ext cx="5731510" cy="2136140"/>
                    </a:xfrm>
                    <a:prstGeom prst="rect">
                      <a:avLst/>
                    </a:prstGeom>
                  </pic:spPr>
                </pic:pic>
              </a:graphicData>
            </a:graphic>
          </wp:inline>
        </w:drawing>
      </w:r>
    </w:p>
    <w:p w14:paraId="27A47E5B" w14:textId="77777777" w:rsidR="00E4715A" w:rsidRDefault="00E4715A" w:rsidP="00743D19">
      <w:pPr>
        <w:rPr>
          <w:b/>
          <w:bCs/>
          <w:i/>
          <w:iCs/>
          <w:color w:val="C00000"/>
        </w:rPr>
      </w:pPr>
    </w:p>
    <w:p w14:paraId="407ACF29" w14:textId="0F4A7023" w:rsidR="00743D19" w:rsidRPr="0059247C" w:rsidRDefault="00743D19" w:rsidP="0005088D">
      <w:pPr>
        <w:pStyle w:val="Heading3"/>
        <w:rPr>
          <w:color w:val="E4610F"/>
        </w:rPr>
      </w:pPr>
      <w:bookmarkStart w:id="1" w:name="_Toc201930694"/>
      <w:r w:rsidRPr="0059247C">
        <w:rPr>
          <w:color w:val="E4610F"/>
        </w:rPr>
        <w:t>1 Courage</w:t>
      </w:r>
      <w:r w:rsidR="00B12021" w:rsidRPr="0059247C">
        <w:rPr>
          <w:color w:val="E4610F"/>
        </w:rPr>
        <w:t>:</w:t>
      </w:r>
      <w:bookmarkEnd w:id="1"/>
    </w:p>
    <w:p w14:paraId="704762FE" w14:textId="77777777" w:rsidR="0005088D" w:rsidRPr="0005088D" w:rsidRDefault="0005088D" w:rsidP="0005088D"/>
    <w:p w14:paraId="4A85B8FB" w14:textId="5265BA70" w:rsidR="00B12021" w:rsidRDefault="00B12021" w:rsidP="004B432D">
      <w:r>
        <w:rPr>
          <w:noProof/>
        </w:rPr>
        <w:pict w14:anchorId="05FF69C2">
          <v:shapetype id="_x0000_t202" coordsize="21600,21600" o:spt="202" path="m,l,21600r21600,l21600,xe">
            <v:stroke joinstyle="miter"/>
            <v:path gradientshapeok="t" o:connecttype="rect"/>
          </v:shapetype>
          <v:shape id="_x0000_s2054" type="#_x0000_t202" style="position:absolute;margin-left:135.4pt;margin-top:1.95pt;width:355.75pt;height:112pt;z-index:251662336" filled="f">
            <v:stroke opacity="0"/>
            <v:textbox style="mso-next-textbox:#_x0000_s2054">
              <w:txbxContent>
                <w:p w14:paraId="0701CC40" w14:textId="64FD5F3C" w:rsidR="00B12021" w:rsidRPr="004B432D" w:rsidRDefault="00B12021" w:rsidP="00B12021">
                  <w:r w:rsidRPr="004B432D">
                    <w:t>All AI professionals are responsible for upholding the integrity of our profession and being accountable for decisions made throughout the life cycle of a model, from development to production.</w:t>
                  </w:r>
                  <w:r w:rsidRPr="00B12021">
                    <w:t xml:space="preserve"> </w:t>
                  </w:r>
                  <w:r w:rsidRPr="004B432D">
                    <w:t xml:space="preserve">We also stand together against anything that could bring our profession into disrepute, whether it comes from internal or external forces. Deciding what to do is not always easy, and the best course of action may only become apparent after a decision </w:t>
                  </w:r>
                  <w:proofErr w:type="gramStart"/>
                  <w:r>
                    <w:t>is</w:t>
                  </w:r>
                  <w:r w:rsidRPr="004B432D">
                    <w:t xml:space="preserve"> made</w:t>
                  </w:r>
                  <w:proofErr w:type="gramEnd"/>
                  <w:r w:rsidRPr="004B432D">
                    <w:t>.</w:t>
                  </w:r>
                </w:p>
                <w:p w14:paraId="09EA16C2" w14:textId="6B05679F" w:rsidR="00B12021" w:rsidRPr="004B432D" w:rsidRDefault="00B12021" w:rsidP="00B12021"/>
                <w:p w14:paraId="6BCAC6E8" w14:textId="006DA89C" w:rsidR="00B12021" w:rsidRPr="00A4189A" w:rsidRDefault="00B12021" w:rsidP="00B12021"/>
              </w:txbxContent>
            </v:textbox>
          </v:shape>
        </w:pict>
      </w:r>
      <w:r w:rsidR="00AD4859" w:rsidRPr="00AD4859">
        <w:rPr>
          <w:noProof/>
        </w:rPr>
        <w:t xml:space="preserve"> </w:t>
      </w:r>
      <w:r w:rsidR="00AD4859" w:rsidRPr="00AD4859">
        <w:drawing>
          <wp:inline distT="0" distB="0" distL="0" distR="0" wp14:anchorId="283A30D1" wp14:editId="1B777F92">
            <wp:extent cx="1393063" cy="1313726"/>
            <wp:effectExtent l="0" t="0" r="0" b="0"/>
            <wp:docPr id="2042990122" name="Picture 1" descr="A close-up of a tree stump with a few sprou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90122" name="Picture 1" descr="A close-up of a tree stump with a few sprouts&#10;&#10;AI-generated content may be incorrect."/>
                    <pic:cNvPicPr/>
                  </pic:nvPicPr>
                  <pic:blipFill>
                    <a:blip r:embed="rId10"/>
                    <a:stretch>
                      <a:fillRect/>
                    </a:stretch>
                  </pic:blipFill>
                  <pic:spPr>
                    <a:xfrm>
                      <a:off x="0" y="0"/>
                      <a:ext cx="1398675" cy="1319018"/>
                    </a:xfrm>
                    <a:prstGeom prst="rect">
                      <a:avLst/>
                    </a:prstGeom>
                  </pic:spPr>
                </pic:pic>
              </a:graphicData>
            </a:graphic>
          </wp:inline>
        </w:drawing>
      </w:r>
    </w:p>
    <w:p w14:paraId="20E1721D" w14:textId="77777777" w:rsidR="00FD7E28" w:rsidRDefault="00FD7E28" w:rsidP="004B432D"/>
    <w:p w14:paraId="3E5749D9" w14:textId="3E3E5CA8" w:rsidR="00A32D4F" w:rsidRDefault="004B432D" w:rsidP="00A32D4F">
      <w:r w:rsidRPr="004B432D">
        <w:t xml:space="preserve">We are all encouraged to speak out and work in an environment where positive disruptors </w:t>
      </w:r>
      <w:proofErr w:type="gramStart"/>
      <w:r w:rsidRPr="004B432D">
        <w:t>are not oppressed</w:t>
      </w:r>
      <w:proofErr w:type="gramEnd"/>
      <w:r w:rsidRPr="004B432D">
        <w:t xml:space="preserve">. Mechanisms must </w:t>
      </w:r>
      <w:proofErr w:type="gramStart"/>
      <w:r w:rsidRPr="004B432D">
        <w:t>be put</w:t>
      </w:r>
      <w:proofErr w:type="gramEnd"/>
      <w:r w:rsidRPr="004B432D">
        <w:t xml:space="preserve"> in place to safeguard the anonymity of AI professionals who speak out against malicious AI model</w:t>
      </w:r>
      <w:r w:rsidR="003C50CC">
        <w:t>s</w:t>
      </w:r>
      <w:r w:rsidRPr="004B432D">
        <w:t>.</w:t>
      </w:r>
      <w:r w:rsidR="00484300">
        <w:t xml:space="preserve"> With independent reviewers of the process and follow ups to increase confidence.</w:t>
      </w:r>
      <w:r w:rsidRPr="004B432D">
        <w:t xml:space="preserve"> Simply having the courage to speak out </w:t>
      </w:r>
      <w:r w:rsidRPr="004B432D">
        <w:t>does not</w:t>
      </w:r>
      <w:r w:rsidRPr="004B432D">
        <w:t xml:space="preserve"> imply the end of one's professional career. Everyone deserves the freedom to express their views without fear of backlash.</w:t>
      </w:r>
      <w:r w:rsidR="00A32D4F">
        <w:t xml:space="preserve"> </w:t>
      </w:r>
    </w:p>
    <w:p w14:paraId="36FD83DA" w14:textId="290AD8A3" w:rsidR="00A32D4F" w:rsidRPr="00A32D4F" w:rsidRDefault="00A32D4F" w:rsidP="00A32D4F">
      <w:r w:rsidRPr="00A32D4F">
        <w:t>Vital is the protection of the anonymity of professionals speaking out, even from their direct managers</w:t>
      </w:r>
      <w:r>
        <w:t xml:space="preserve">. </w:t>
      </w:r>
    </w:p>
    <w:p w14:paraId="65EE78C7" w14:textId="57A02D7A" w:rsidR="0005088D" w:rsidRPr="0059247C" w:rsidRDefault="00A723E9" w:rsidP="0005088D">
      <w:pPr>
        <w:pStyle w:val="Heading3"/>
        <w:rPr>
          <w:color w:val="E4610F"/>
        </w:rPr>
      </w:pPr>
      <w:bookmarkStart w:id="2" w:name="_Toc201930695"/>
      <w:r w:rsidRPr="0059247C">
        <w:rPr>
          <w:color w:val="E4610F"/>
        </w:rPr>
        <w:lastRenderedPageBreak/>
        <w:t>2 Respect:</w:t>
      </w:r>
      <w:bookmarkEnd w:id="2"/>
    </w:p>
    <w:p w14:paraId="62B09B7C" w14:textId="1F2B948C" w:rsidR="00A723E9" w:rsidRPr="0005088D" w:rsidRDefault="00A723E9" w:rsidP="0005088D">
      <w:pPr>
        <w:pStyle w:val="Heading3"/>
        <w:rPr>
          <w:color w:val="C00000"/>
        </w:rPr>
      </w:pPr>
      <w:bookmarkStart w:id="3" w:name="_Toc201917052"/>
      <w:bookmarkStart w:id="4" w:name="_Toc201917111"/>
      <w:bookmarkStart w:id="5" w:name="_Toc201920689"/>
      <w:bookmarkStart w:id="6" w:name="_Toc201920709"/>
      <w:bookmarkStart w:id="7" w:name="_Toc201921733"/>
      <w:bookmarkStart w:id="8" w:name="_Toc201930696"/>
      <w:r>
        <w:rPr>
          <w:noProof/>
        </w:rPr>
        <w:pict w14:anchorId="47F8D259">
          <v:shape id="_x0000_s2058" type="#_x0000_t202" style="position:absolute;margin-left:166.05pt;margin-top:16.8pt;width:284.65pt;height:101.05pt;z-index:251664384" filled="f">
            <v:stroke opacity="0"/>
            <v:textbox>
              <w:txbxContent>
                <w:p w14:paraId="2FAA6F62" w14:textId="77777777" w:rsidR="00A723E9" w:rsidRPr="004B432D" w:rsidRDefault="00A723E9" w:rsidP="00A723E9">
                  <w:r w:rsidRPr="004B432D">
                    <w:t>Professionalism lies at the core of each AI professional; we treat others with compassion and empathy. The same standards </w:t>
                  </w:r>
                  <w:proofErr w:type="gramStart"/>
                  <w:r w:rsidRPr="004B432D">
                    <w:t>are expected</w:t>
                  </w:r>
                  <w:proofErr w:type="gramEnd"/>
                  <w:r w:rsidRPr="004B432D">
                    <w:t xml:space="preserve"> of all AI models we create that engage with users of all ages. We must ensure they </w:t>
                  </w:r>
                  <w:proofErr w:type="gramStart"/>
                  <w:r w:rsidRPr="004B432D">
                    <w:t>are designed</w:t>
                  </w:r>
                  <w:proofErr w:type="gramEnd"/>
                  <w:r w:rsidRPr="004B432D">
                    <w:t xml:space="preserve"> with care and understanding, fostering positive interactions for everyone involved.</w:t>
                  </w:r>
                </w:p>
                <w:p w14:paraId="387FCE48" w14:textId="77777777" w:rsidR="00A723E9" w:rsidRPr="004B432D" w:rsidRDefault="00A723E9" w:rsidP="00A723E9"/>
                <w:p w14:paraId="1A19652B" w14:textId="77777777" w:rsidR="00A723E9" w:rsidRPr="00A4189A" w:rsidRDefault="00A723E9" w:rsidP="00A723E9"/>
              </w:txbxContent>
            </v:textbox>
          </v:shape>
        </w:pict>
      </w:r>
      <w:bookmarkEnd w:id="3"/>
      <w:bookmarkEnd w:id="4"/>
      <w:bookmarkEnd w:id="5"/>
      <w:bookmarkEnd w:id="6"/>
      <w:bookmarkEnd w:id="7"/>
      <w:bookmarkEnd w:id="8"/>
    </w:p>
    <w:p w14:paraId="2C49BD37" w14:textId="74B13505" w:rsidR="00A723E9" w:rsidRDefault="00A723E9" w:rsidP="00A723E9">
      <w:r w:rsidRPr="00AD4859">
        <w:drawing>
          <wp:inline distT="0" distB="0" distL="0" distR="0" wp14:anchorId="47CE8217" wp14:editId="58617735">
            <wp:extent cx="1614668" cy="1153335"/>
            <wp:effectExtent l="0" t="0" r="0" b="0"/>
            <wp:docPr id="171183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30361" name=""/>
                    <pic:cNvPicPr/>
                  </pic:nvPicPr>
                  <pic:blipFill>
                    <a:blip r:embed="rId11"/>
                    <a:stretch>
                      <a:fillRect/>
                    </a:stretch>
                  </pic:blipFill>
                  <pic:spPr>
                    <a:xfrm>
                      <a:off x="0" y="0"/>
                      <a:ext cx="1634206" cy="1167291"/>
                    </a:xfrm>
                    <a:prstGeom prst="rect">
                      <a:avLst/>
                    </a:prstGeom>
                  </pic:spPr>
                </pic:pic>
              </a:graphicData>
            </a:graphic>
          </wp:inline>
        </w:drawing>
      </w:r>
    </w:p>
    <w:p w14:paraId="23ECA04D" w14:textId="77777777" w:rsidR="00A723E9" w:rsidRDefault="00A723E9" w:rsidP="00A723E9">
      <w:r w:rsidRPr="004B432D">
        <w:t>AI models need to </w:t>
      </w:r>
      <w:proofErr w:type="gramStart"/>
      <w:r w:rsidRPr="004B432D">
        <w:t>be trained</w:t>
      </w:r>
      <w:proofErr w:type="gramEnd"/>
      <w:r w:rsidRPr="004B432D">
        <w:t xml:space="preserve"> to de-escalate situations or detect when users are exhibiting aggressive behaviour. Abuse of AI models should not </w:t>
      </w:r>
      <w:proofErr w:type="gramStart"/>
      <w:r w:rsidRPr="004B432D">
        <w:t>be tolerated</w:t>
      </w:r>
      <w:proofErr w:type="gramEnd"/>
      <w:r w:rsidRPr="004B432D">
        <w:t xml:space="preserve"> and must </w:t>
      </w:r>
      <w:proofErr w:type="gramStart"/>
      <w:r w:rsidRPr="004B432D">
        <w:t>be punished</w:t>
      </w:r>
      <w:proofErr w:type="gramEnd"/>
      <w:r w:rsidRPr="004B432D">
        <w:t xml:space="preserve"> with the same gravity as the act. In the same way, medical professionals do not tolerate abuse; it should not be acceptable for human users to dish out abuse at AI models.</w:t>
      </w:r>
    </w:p>
    <w:p w14:paraId="5A8FABAF" w14:textId="77777777" w:rsidR="00A723E9" w:rsidRDefault="00A723E9" w:rsidP="00A723E9"/>
    <w:p w14:paraId="5792A28A" w14:textId="3F6B1FBD" w:rsidR="00A723E9" w:rsidRPr="0059247C" w:rsidRDefault="00A723E9" w:rsidP="00A723E9">
      <w:pPr>
        <w:pStyle w:val="Heading3"/>
        <w:rPr>
          <w:color w:val="E4610F"/>
        </w:rPr>
      </w:pPr>
      <w:bookmarkStart w:id="9" w:name="_Toc201930697"/>
      <w:r w:rsidRPr="0059247C">
        <w:rPr>
          <w:color w:val="E4610F"/>
        </w:rPr>
        <w:t>3 Honesty:</w:t>
      </w:r>
      <w:bookmarkEnd w:id="9"/>
    </w:p>
    <w:p w14:paraId="2F725FA7" w14:textId="0BAD5C65" w:rsidR="00A723E9" w:rsidRDefault="00045BDB" w:rsidP="00A723E9">
      <w:r>
        <w:rPr>
          <w:noProof/>
        </w:rPr>
        <w:pict w14:anchorId="47F8D259">
          <v:shape id="_x0000_s2061" type="#_x0000_t202" style="position:absolute;margin-left:120.45pt;margin-top:13.75pt;width:330.25pt;height:107.95pt;z-index:251668480" filled="f">
            <v:stroke opacity="0"/>
            <v:textbox>
              <w:txbxContent>
                <w:p w14:paraId="6738730E" w14:textId="4AABA5E1" w:rsidR="00045BDB" w:rsidRDefault="00045BDB" w:rsidP="00045BDB">
                  <w:r w:rsidRPr="004B432D">
                    <w:t>AI professionals hold a privileged position by working on</w:t>
                  </w:r>
                  <w:r w:rsidR="00000C49">
                    <w:t xml:space="preserve"> a</w:t>
                  </w:r>
                  <w:r w:rsidRPr="004B432D">
                    <w:t xml:space="preserve"> technology that has a significant impact on daily lives, whether it is for a medical app or an online psychological diagnosis app. We should always strive to be honest about the limitations of the AI model, including what it can and cannot do. Misrepresentation of the capabilities leads to a loss of trust in the technology and harms the collective brand of all AI professionals.</w:t>
                  </w:r>
                </w:p>
                <w:p w14:paraId="703A5F37" w14:textId="77777777" w:rsidR="00000C49" w:rsidRPr="004B432D" w:rsidRDefault="00000C49" w:rsidP="00045BDB"/>
                <w:p w14:paraId="3D2F294A" w14:textId="77777777" w:rsidR="00045BDB" w:rsidRPr="004B432D" w:rsidRDefault="00045BDB" w:rsidP="00045BDB"/>
                <w:p w14:paraId="554FC5C3" w14:textId="77777777" w:rsidR="00045BDB" w:rsidRPr="00A4189A" w:rsidRDefault="00045BDB" w:rsidP="00045BDB"/>
              </w:txbxContent>
            </v:textbox>
          </v:shape>
        </w:pict>
      </w:r>
    </w:p>
    <w:p w14:paraId="33F7B0D4" w14:textId="360783DA" w:rsidR="00045BDB" w:rsidRDefault="00045BDB" w:rsidP="00A723E9">
      <w:r>
        <w:rPr>
          <w:noProof/>
        </w:rPr>
        <w:drawing>
          <wp:inline distT="0" distB="0" distL="0" distR="0" wp14:anchorId="4DE1D715" wp14:editId="7B30E59A">
            <wp:extent cx="1250066" cy="1165278"/>
            <wp:effectExtent l="0" t="0" r="0" b="0"/>
            <wp:docPr id="39810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1661" cy="1176086"/>
                    </a:xfrm>
                    <a:prstGeom prst="rect">
                      <a:avLst/>
                    </a:prstGeom>
                    <a:noFill/>
                    <a:ln>
                      <a:noFill/>
                    </a:ln>
                  </pic:spPr>
                </pic:pic>
              </a:graphicData>
            </a:graphic>
          </wp:inline>
        </w:drawing>
      </w:r>
    </w:p>
    <w:p w14:paraId="2F2DC2E0" w14:textId="77777777" w:rsidR="00000C49" w:rsidRDefault="00000C49" w:rsidP="00A723E9"/>
    <w:p w14:paraId="24387BC5" w14:textId="0A63BBF1" w:rsidR="00A723E9" w:rsidRPr="004B432D" w:rsidRDefault="00A723E9" w:rsidP="00A723E9">
      <w:r w:rsidRPr="004B432D">
        <w:t xml:space="preserve">Because of the trust people are placing in Generative AI, the models should not function as a proxy decision-maker for users. The information must </w:t>
      </w:r>
      <w:proofErr w:type="gramStart"/>
      <w:r w:rsidRPr="004B432D">
        <w:t>be presented</w:t>
      </w:r>
      <w:proofErr w:type="gramEnd"/>
      <w:r w:rsidRPr="004B432D">
        <w:t xml:space="preserve"> in a way that enables users to make the final decision without promoting any special agenda.</w:t>
      </w:r>
    </w:p>
    <w:p w14:paraId="0F660320" w14:textId="2AAFC165" w:rsidR="00A723E9" w:rsidRDefault="00A723E9" w:rsidP="00A723E9">
      <w:r w:rsidRPr="004B432D">
        <w:t xml:space="preserve">The same applies to where the information </w:t>
      </w:r>
      <w:proofErr w:type="gramStart"/>
      <w:r w:rsidRPr="004B432D">
        <w:t>was obtained</w:t>
      </w:r>
      <w:proofErr w:type="gramEnd"/>
      <w:r w:rsidRPr="004B432D">
        <w:t xml:space="preserve"> and how the AI model arrived at the answer. In cases where a knowledge gap exists, the AI model should inform the user of its inability to provide an answer.</w:t>
      </w:r>
    </w:p>
    <w:p w14:paraId="109FC302" w14:textId="77777777" w:rsidR="00045BDB" w:rsidRDefault="00045BDB" w:rsidP="00A723E9"/>
    <w:p w14:paraId="193A7D78" w14:textId="77777777" w:rsidR="00A723E9" w:rsidRPr="0059247C" w:rsidRDefault="00A723E9" w:rsidP="00A723E9">
      <w:pPr>
        <w:pStyle w:val="Heading3"/>
        <w:rPr>
          <w:color w:val="E4610F"/>
        </w:rPr>
      </w:pPr>
      <w:bookmarkStart w:id="10" w:name="_Toc201930698"/>
      <w:r w:rsidRPr="0059247C">
        <w:rPr>
          <w:color w:val="E4610F"/>
        </w:rPr>
        <w:t>4 Zero discrimination:</w:t>
      </w:r>
      <w:bookmarkEnd w:id="10"/>
      <w:r w:rsidRPr="0059247C">
        <w:rPr>
          <w:color w:val="E4610F"/>
        </w:rPr>
        <w:t xml:space="preserve"> </w:t>
      </w:r>
    </w:p>
    <w:p w14:paraId="73EC1B83" w14:textId="77777777" w:rsidR="00A723E9" w:rsidRDefault="00A723E9" w:rsidP="00A723E9">
      <w:r>
        <w:rPr>
          <w:b/>
          <w:bCs/>
          <w:i/>
          <w:iCs/>
          <w:noProof/>
        </w:rPr>
        <w:pict w14:anchorId="7E47931E">
          <v:shape id="_x0000_s2059" type="#_x0000_t202" style="position:absolute;margin-left:113.35pt;margin-top:16pt;width:355.75pt;height:67.3pt;z-index:251666432" filled="f">
            <v:stroke opacity="0"/>
            <v:textbox>
              <w:txbxContent>
                <w:p w14:paraId="33166FBE" w14:textId="0F86E5C6" w:rsidR="00A723E9" w:rsidRPr="00A4189A" w:rsidRDefault="00A723E9" w:rsidP="00A723E9">
                  <w:r w:rsidRPr="00D30E3F">
                    <w:t xml:space="preserve">In the same way, there is zero tolerance against unprofessional behaviour </w:t>
                  </w:r>
                  <w:r w:rsidR="00BA4569">
                    <w:t>based on</w:t>
                  </w:r>
                  <w:r w:rsidRPr="00D30E3F">
                    <w:t xml:space="preserve"> race, gender, nationality, and ethnical groups. It is essential to ensure that all AI models use diverse data that represents various segments of the population to prevent biases during the training process.</w:t>
                  </w:r>
                </w:p>
              </w:txbxContent>
            </v:textbox>
          </v:shape>
        </w:pict>
      </w:r>
    </w:p>
    <w:p w14:paraId="43E87643" w14:textId="7C6F3C25" w:rsidR="00A723E9" w:rsidRDefault="003400EF" w:rsidP="00A723E9">
      <w:r w:rsidRPr="003400EF">
        <w:drawing>
          <wp:inline distT="0" distB="0" distL="0" distR="0" wp14:anchorId="7FE6AE0A" wp14:editId="26F68A4E">
            <wp:extent cx="1041400" cy="633539"/>
            <wp:effectExtent l="0" t="0" r="0" b="0"/>
            <wp:docPr id="674248665" name="Picture 1" descr="A black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48665" name="Picture 1" descr="A black and orange text&#10;&#10;AI-generated content may be incorrect."/>
                    <pic:cNvPicPr/>
                  </pic:nvPicPr>
                  <pic:blipFill>
                    <a:blip r:embed="rId13"/>
                    <a:stretch>
                      <a:fillRect/>
                    </a:stretch>
                  </pic:blipFill>
                  <pic:spPr>
                    <a:xfrm>
                      <a:off x="0" y="0"/>
                      <a:ext cx="1090042" cy="663131"/>
                    </a:xfrm>
                    <a:prstGeom prst="rect">
                      <a:avLst/>
                    </a:prstGeom>
                  </pic:spPr>
                </pic:pic>
              </a:graphicData>
            </a:graphic>
          </wp:inline>
        </w:drawing>
      </w:r>
    </w:p>
    <w:p w14:paraId="480DC3FA" w14:textId="77777777" w:rsidR="00A723E9" w:rsidRDefault="00A723E9" w:rsidP="00A723E9"/>
    <w:p w14:paraId="53242D47" w14:textId="77777777" w:rsidR="00A723E9" w:rsidRDefault="00A723E9" w:rsidP="00A723E9">
      <w:r w:rsidRPr="004B432D">
        <w:t xml:space="preserve">The above principle must </w:t>
      </w:r>
      <w:proofErr w:type="gramStart"/>
      <w:r w:rsidRPr="004B432D">
        <w:t>be given</w:t>
      </w:r>
      <w:proofErr w:type="gramEnd"/>
      <w:r w:rsidRPr="004B432D">
        <w:t xml:space="preserve"> priority throughout the life cycle of the AI model. Without proof of sufficient effort to eliminate biased decisions from the model, Product Owners cannot deploy the model to a live environment. By baking it into the QA validation cycle, we ensure it is constantly </w:t>
      </w:r>
      <w:proofErr w:type="gramStart"/>
      <w:r w:rsidRPr="004B432D">
        <w:t>being practised</w:t>
      </w:r>
      <w:proofErr w:type="gramEnd"/>
      <w:r w:rsidRPr="004B432D">
        <w:t>, and it is not just another nice-to-have rule.</w:t>
      </w:r>
    </w:p>
    <w:p w14:paraId="2DE9E65E" w14:textId="77777777" w:rsidR="00A723E9" w:rsidRDefault="00A723E9" w:rsidP="00A723E9"/>
    <w:p w14:paraId="01377B5E" w14:textId="0173A08F" w:rsidR="00A723E9" w:rsidRDefault="00A723E9" w:rsidP="00A723E9">
      <w:r>
        <w:rPr>
          <w:noProof/>
        </w:rPr>
        <w:pict w14:anchorId="1AE3E009">
          <v:shape id="_x0000_s2060" type="#_x0000_t202" style="position:absolute;margin-left:102.55pt;margin-top:3.5pt;width:158.35pt;height:71.5pt;z-index:251667456" filled="f">
            <v:stroke opacity="0"/>
            <v:textbox>
              <w:txbxContent>
                <w:p w14:paraId="7EC9A7E2" w14:textId="77777777" w:rsidR="00A723E9" w:rsidRPr="00A4189A" w:rsidRDefault="00A723E9" w:rsidP="00A723E9">
                  <w:r w:rsidRPr="00D30E3F">
                    <w:t xml:space="preserve">Remember, </w:t>
                  </w:r>
                  <w:r w:rsidRPr="0059247C">
                    <w:rPr>
                      <w:color w:val="E4610F"/>
                    </w:rPr>
                    <w:t>people</w:t>
                  </w:r>
                  <w:r w:rsidRPr="00D30E3F">
                    <w:t xml:space="preserve"> are responsible for the decisions the AI model makes, </w:t>
                  </w:r>
                  <w:r w:rsidRPr="0059247C">
                    <w:rPr>
                      <w:color w:val="E4610F"/>
                    </w:rPr>
                    <w:t>not the machine.</w:t>
                  </w:r>
                </w:p>
              </w:txbxContent>
            </v:textbox>
          </v:shape>
        </w:pict>
      </w:r>
      <w:r w:rsidR="003400EF" w:rsidRPr="003400EF">
        <w:drawing>
          <wp:inline distT="0" distB="0" distL="0" distR="0" wp14:anchorId="48C7EB8A" wp14:editId="63C1EA57">
            <wp:extent cx="1041722" cy="1132307"/>
            <wp:effectExtent l="0" t="0" r="0" b="0"/>
            <wp:docPr id="210341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18152" name=""/>
                    <pic:cNvPicPr/>
                  </pic:nvPicPr>
                  <pic:blipFill>
                    <a:blip r:embed="rId14"/>
                    <a:stretch>
                      <a:fillRect/>
                    </a:stretch>
                  </pic:blipFill>
                  <pic:spPr>
                    <a:xfrm>
                      <a:off x="0" y="0"/>
                      <a:ext cx="1060031" cy="1152208"/>
                    </a:xfrm>
                    <a:prstGeom prst="rect">
                      <a:avLst/>
                    </a:prstGeom>
                  </pic:spPr>
                </pic:pic>
              </a:graphicData>
            </a:graphic>
          </wp:inline>
        </w:drawing>
      </w:r>
    </w:p>
    <w:p w14:paraId="1BE2BD2A" w14:textId="77777777" w:rsidR="00A723E9" w:rsidRDefault="00A723E9" w:rsidP="004B432D"/>
    <w:p w14:paraId="248A80B5" w14:textId="77777777" w:rsidR="00A723E9" w:rsidRPr="0059247C" w:rsidRDefault="00A723E9" w:rsidP="00A723E9">
      <w:pPr>
        <w:pStyle w:val="Heading3"/>
        <w:rPr>
          <w:color w:val="E4610F"/>
        </w:rPr>
      </w:pPr>
      <w:bookmarkStart w:id="11" w:name="_Toc201930699"/>
      <w:r w:rsidRPr="0059247C">
        <w:rPr>
          <w:color w:val="E4610F"/>
        </w:rPr>
        <w:t>5 Public interest:</w:t>
      </w:r>
      <w:bookmarkEnd w:id="11"/>
    </w:p>
    <w:p w14:paraId="70786D74" w14:textId="1F2BD963" w:rsidR="00A723E9" w:rsidRDefault="00045BDB" w:rsidP="00A723E9">
      <w:r>
        <w:rPr>
          <w:noProof/>
        </w:rPr>
        <w:pict w14:anchorId="47F8D259">
          <v:shape id="_x0000_s2062" type="#_x0000_t202" style="position:absolute;margin-left:126.55pt;margin-top:10pt;width:330.25pt;height:93.85pt;z-index:251669504" filled="f">
            <v:stroke opacity="0"/>
            <v:textbox>
              <w:txbxContent>
                <w:p w14:paraId="13866571" w14:textId="732373D6" w:rsidR="00045BDB" w:rsidRPr="004B432D" w:rsidRDefault="00045BDB" w:rsidP="00045BDB">
                  <w:r w:rsidRPr="004B432D">
                    <w:t>While corporations are in the business of making money, we must not forget that employees build companies. With that in mind, the welfare and well-being of employees/clients and key stakeholders are now taking centre stage in how companies conduct their business. </w:t>
                  </w:r>
                  <w:r w:rsidR="00BE1B12" w:rsidRPr="004B432D">
                    <w:t xml:space="preserve">The use of disruptive technology should benefit the common good, general welfare, and security of all parties involved. </w:t>
                  </w:r>
                </w:p>
                <w:p w14:paraId="25EE5A1F" w14:textId="77777777" w:rsidR="00045BDB" w:rsidRPr="00A4189A" w:rsidRDefault="00045BDB" w:rsidP="00045BDB"/>
              </w:txbxContent>
            </v:textbox>
          </v:shape>
        </w:pict>
      </w:r>
    </w:p>
    <w:p w14:paraId="64AF1E41" w14:textId="1396E715" w:rsidR="00045BDB" w:rsidRDefault="00045BDB" w:rsidP="00A723E9">
      <w:r w:rsidRPr="00045BDB">
        <w:drawing>
          <wp:inline distT="0" distB="0" distL="0" distR="0" wp14:anchorId="3E26B0F3" wp14:editId="082388DA">
            <wp:extent cx="1545783" cy="833378"/>
            <wp:effectExtent l="0" t="0" r="0" b="0"/>
            <wp:docPr id="170519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96249" name=""/>
                    <pic:cNvPicPr/>
                  </pic:nvPicPr>
                  <pic:blipFill>
                    <a:blip r:embed="rId15"/>
                    <a:stretch>
                      <a:fillRect/>
                    </a:stretch>
                  </pic:blipFill>
                  <pic:spPr>
                    <a:xfrm>
                      <a:off x="0" y="0"/>
                      <a:ext cx="1576034" cy="849687"/>
                    </a:xfrm>
                    <a:prstGeom prst="rect">
                      <a:avLst/>
                    </a:prstGeom>
                  </pic:spPr>
                </pic:pic>
              </a:graphicData>
            </a:graphic>
          </wp:inline>
        </w:drawing>
      </w:r>
      <w:r w:rsidRPr="00045BDB">
        <w:rPr>
          <w:noProof/>
        </w:rPr>
        <w:t xml:space="preserve"> </w:t>
      </w:r>
    </w:p>
    <w:p w14:paraId="7E0A3AED" w14:textId="69475D03" w:rsidR="00A723E9" w:rsidRPr="004B432D" w:rsidRDefault="00A723E9" w:rsidP="00A723E9"/>
    <w:p w14:paraId="54550F8D" w14:textId="77777777" w:rsidR="00B165B8" w:rsidRDefault="00B165B8" w:rsidP="004B432D">
      <w:r w:rsidRPr="00B165B8">
        <w:t xml:space="preserve">That is why key stakeholders and employees must be constantly on the lookout for services and vendors that may disrupt the inner company balance and report them through anonymous channels. </w:t>
      </w:r>
    </w:p>
    <w:p w14:paraId="1E8003EC" w14:textId="48591A72" w:rsidR="00B165B8" w:rsidRDefault="00B165B8" w:rsidP="004B432D">
      <w:r w:rsidRPr="00B165B8">
        <w:t>Due to the wide range of projects</w:t>
      </w:r>
      <w:r>
        <w:t>:</w:t>
      </w:r>
      <w:r w:rsidRPr="00B165B8">
        <w:t xml:space="preserve"> from bridges to warehouses, </w:t>
      </w:r>
      <w:r>
        <w:t xml:space="preserve">to </w:t>
      </w:r>
      <w:r w:rsidRPr="00B165B8">
        <w:t xml:space="preserve">buildings, and traffic management infrastructure consultants can undertake. Public interest </w:t>
      </w:r>
      <w:proofErr w:type="gramStart"/>
      <w:r w:rsidRPr="00B165B8">
        <w:t>is defined</w:t>
      </w:r>
      <w:proofErr w:type="gramEnd"/>
      <w:r w:rsidRPr="00B165B8">
        <w:t xml:space="preserve"> by addressing the following three questions:</w:t>
      </w:r>
    </w:p>
    <w:p w14:paraId="533181C8" w14:textId="77777777" w:rsidR="00B165B8" w:rsidRDefault="00B165B8" w:rsidP="004B432D"/>
    <w:p w14:paraId="5A28F697" w14:textId="77777777" w:rsidR="00BE1B12" w:rsidRPr="00BE1B12" w:rsidRDefault="00BE1B12" w:rsidP="00BE1B12">
      <w:r w:rsidRPr="00BE1B12">
        <w:t>1) Are employees happy with the direction the company is going? </w:t>
      </w:r>
    </w:p>
    <w:p w14:paraId="7088DD0A" w14:textId="77777777" w:rsidR="00BE1B12" w:rsidRPr="00BE1B12" w:rsidRDefault="00BE1B12" w:rsidP="00BE1B12">
      <w:r w:rsidRPr="00BE1B12">
        <w:t xml:space="preserve">2) Are clients pleased with the type of clients </w:t>
      </w:r>
      <w:proofErr w:type="gramStart"/>
      <w:r w:rsidRPr="00BE1B12">
        <w:t>being serviced</w:t>
      </w:r>
      <w:proofErr w:type="gramEnd"/>
      <w:r w:rsidRPr="00BE1B12">
        <w:t xml:space="preserve"> by the company?</w:t>
      </w:r>
    </w:p>
    <w:p w14:paraId="4D94AED6" w14:textId="77777777" w:rsidR="00BE1B12" w:rsidRPr="00BE1B12" w:rsidRDefault="00BE1B12" w:rsidP="00BE1B12">
      <w:r w:rsidRPr="00BE1B12">
        <w:t>3) Investors: Are we generating profits while also creating a positive impact through investment opportunities? </w:t>
      </w:r>
    </w:p>
    <w:p w14:paraId="46CE3ED5" w14:textId="77777777" w:rsidR="003400EF" w:rsidRDefault="003400EF" w:rsidP="004B432D"/>
    <w:p w14:paraId="3CE6D98B" w14:textId="77777777" w:rsidR="003400EF" w:rsidRDefault="003400EF" w:rsidP="004B432D"/>
    <w:p w14:paraId="3B115DA8" w14:textId="4B21F1FA" w:rsidR="0005088D" w:rsidRDefault="0005088D" w:rsidP="0005088D">
      <w:pPr>
        <w:pStyle w:val="Heading3"/>
        <w:rPr>
          <w:color w:val="C00000"/>
        </w:rPr>
      </w:pPr>
      <w:bookmarkStart w:id="12" w:name="_Toc201930700"/>
      <w:r>
        <w:rPr>
          <w:color w:val="C00000"/>
        </w:rPr>
        <w:lastRenderedPageBreak/>
        <w:t>6</w:t>
      </w:r>
      <w:r w:rsidRPr="00DE63E2">
        <w:rPr>
          <w:color w:val="C00000"/>
        </w:rPr>
        <w:t xml:space="preserve"> </w:t>
      </w:r>
      <w:r w:rsidR="004C4AD0" w:rsidRPr="004C4AD0">
        <w:rPr>
          <w:color w:val="C00000"/>
        </w:rPr>
        <w:t>The critical analysis</w:t>
      </w:r>
      <w:r w:rsidRPr="00DE63E2">
        <w:rPr>
          <w:color w:val="C00000"/>
        </w:rPr>
        <w:t>:</w:t>
      </w:r>
      <w:r w:rsidR="004C4AD0">
        <w:rPr>
          <w:color w:val="C00000"/>
        </w:rPr>
        <w:t xml:space="preserve"> Part B</w:t>
      </w:r>
      <w:bookmarkEnd w:id="12"/>
    </w:p>
    <w:p w14:paraId="5236532A" w14:textId="77777777" w:rsidR="004C4AD0" w:rsidRDefault="004C4AD0" w:rsidP="004C4AD0"/>
    <w:p w14:paraId="612B81D1" w14:textId="460124AB" w:rsidR="004C4AD0" w:rsidRPr="004C4AD0" w:rsidRDefault="004C4AD0" w:rsidP="004C4AD0">
      <w:r>
        <w:t>….</w:t>
      </w:r>
    </w:p>
    <w:p w14:paraId="7E82D2BB" w14:textId="77777777" w:rsidR="00A723E9" w:rsidRDefault="00A723E9" w:rsidP="004B432D"/>
    <w:p w14:paraId="2576394B" w14:textId="77777777" w:rsidR="00A723E9" w:rsidRDefault="00A723E9" w:rsidP="004B432D"/>
    <w:p w14:paraId="3DF7471D" w14:textId="77777777" w:rsidR="00A723E9" w:rsidRDefault="00A723E9" w:rsidP="004B432D"/>
    <w:p w14:paraId="4FA7FEFE" w14:textId="311D14A0" w:rsidR="007037CC" w:rsidRPr="00DE63E2" w:rsidRDefault="007037CC" w:rsidP="007037CC">
      <w:pPr>
        <w:pStyle w:val="Heading3"/>
        <w:rPr>
          <w:color w:val="C00000"/>
        </w:rPr>
      </w:pPr>
      <w:bookmarkStart w:id="13" w:name="_Toc201930701"/>
      <w:r>
        <w:rPr>
          <w:color w:val="C00000"/>
        </w:rPr>
        <w:t>7</w:t>
      </w:r>
      <w:r w:rsidRPr="00DE63E2">
        <w:rPr>
          <w:color w:val="C00000"/>
        </w:rPr>
        <w:t xml:space="preserve"> Q &amp; A</w:t>
      </w:r>
      <w:r>
        <w:rPr>
          <w:color w:val="C00000"/>
        </w:rPr>
        <w:t xml:space="preserve"> on the standards</w:t>
      </w:r>
      <w:bookmarkEnd w:id="13"/>
    </w:p>
    <w:p w14:paraId="352334F3" w14:textId="77777777" w:rsidR="00A723E9" w:rsidRDefault="00A723E9" w:rsidP="004B432D"/>
    <w:p w14:paraId="3F3A0226" w14:textId="77777777" w:rsidR="00E4715A" w:rsidRDefault="00E4715A" w:rsidP="004B432D"/>
    <w:p w14:paraId="79705059" w14:textId="504DA3E4" w:rsidR="005237F5" w:rsidRPr="00DE63E2" w:rsidRDefault="0005088D" w:rsidP="00DE63E2">
      <w:pPr>
        <w:pStyle w:val="Heading3"/>
        <w:rPr>
          <w:color w:val="C00000"/>
        </w:rPr>
      </w:pPr>
      <w:bookmarkStart w:id="14" w:name="_Toc201930702"/>
      <w:r>
        <w:rPr>
          <w:color w:val="C00000"/>
        </w:rPr>
        <w:t>7</w:t>
      </w:r>
      <w:r w:rsidR="005237F5" w:rsidRPr="00DE63E2">
        <w:rPr>
          <w:color w:val="C00000"/>
        </w:rPr>
        <w:t xml:space="preserve">.1 </w:t>
      </w:r>
      <w:r>
        <w:rPr>
          <w:color w:val="C00000"/>
        </w:rPr>
        <w:t xml:space="preserve">Courage </w:t>
      </w:r>
      <w:r w:rsidR="005237F5" w:rsidRPr="00DE63E2">
        <w:rPr>
          <w:color w:val="C00000"/>
        </w:rPr>
        <w:t>Q &amp; A</w:t>
      </w:r>
      <w:bookmarkEnd w:id="14"/>
    </w:p>
    <w:p w14:paraId="145BD873" w14:textId="77777777" w:rsidR="005237F5" w:rsidRPr="004B432D" w:rsidRDefault="005237F5" w:rsidP="004B432D">
      <w:pPr>
        <w:rPr>
          <w:color w:val="C00000"/>
        </w:rPr>
      </w:pPr>
    </w:p>
    <w:p w14:paraId="17C0E9EC" w14:textId="77777777" w:rsidR="004B432D" w:rsidRPr="004B432D" w:rsidRDefault="004B432D" w:rsidP="004B432D">
      <w:r w:rsidRPr="004B432D">
        <w:rPr>
          <w:b/>
          <w:bCs/>
        </w:rPr>
        <w:t>Question: What should I do if I suspect an AI model is biased?</w:t>
      </w:r>
    </w:p>
    <w:p w14:paraId="5EDACAD0" w14:textId="4FA83DC6" w:rsidR="004B432D" w:rsidRPr="004B432D" w:rsidRDefault="004B432D" w:rsidP="004B432D">
      <w:r w:rsidRPr="004B432D">
        <w:rPr>
          <w:b/>
          <w:bCs/>
        </w:rPr>
        <w:t>Answer</w:t>
      </w:r>
      <w:r w:rsidRPr="004B432D">
        <w:t>: Report it to the local Quality Officer, who will investigate the concern further with the assistance of a third-party, independent investigator.</w:t>
      </w:r>
    </w:p>
    <w:p w14:paraId="0AA383BA" w14:textId="0456C51A" w:rsidR="004B432D" w:rsidRPr="004B432D" w:rsidRDefault="004B432D" w:rsidP="004B432D">
      <w:r w:rsidRPr="004B432D">
        <w:rPr>
          <w:b/>
          <w:bCs/>
        </w:rPr>
        <w:t xml:space="preserve">Question: What should I do if I overhear </w:t>
      </w:r>
      <w:proofErr w:type="gramStart"/>
      <w:r w:rsidRPr="004B432D">
        <w:rPr>
          <w:b/>
          <w:bCs/>
        </w:rPr>
        <w:t>some</w:t>
      </w:r>
      <w:proofErr w:type="gramEnd"/>
      <w:r w:rsidRPr="004B432D">
        <w:rPr>
          <w:b/>
          <w:bCs/>
        </w:rPr>
        <w:t xml:space="preserve"> AI developer bragging about how biased their AI model is?</w:t>
      </w:r>
    </w:p>
    <w:p w14:paraId="3E013B34" w14:textId="77777777" w:rsidR="004B432D" w:rsidRPr="004B432D" w:rsidRDefault="004B432D" w:rsidP="004B432D">
      <w:r w:rsidRPr="004B432D">
        <w:rPr>
          <w:b/>
          <w:bCs/>
          <w:i/>
          <w:iCs/>
        </w:rPr>
        <w:t>Answer</w:t>
      </w:r>
      <w:r w:rsidRPr="004B432D">
        <w:t>: Report it to the local Quality Officer, who will investigate the concern further with the assistance of a third-party, independent investigator. </w:t>
      </w:r>
    </w:p>
    <w:p w14:paraId="0243011E" w14:textId="77777777" w:rsidR="004B432D" w:rsidRDefault="004B432D" w:rsidP="004B432D"/>
    <w:p w14:paraId="31089D15" w14:textId="023DEAEC" w:rsidR="005237F5" w:rsidRPr="00DE63E2" w:rsidRDefault="0005088D" w:rsidP="00DE63E2">
      <w:pPr>
        <w:pStyle w:val="Heading3"/>
        <w:rPr>
          <w:color w:val="C00000"/>
        </w:rPr>
      </w:pPr>
      <w:bookmarkStart w:id="15" w:name="_Toc201930703"/>
      <w:r>
        <w:rPr>
          <w:color w:val="C00000"/>
        </w:rPr>
        <w:t>7</w:t>
      </w:r>
      <w:r w:rsidR="005237F5" w:rsidRPr="00DE63E2">
        <w:rPr>
          <w:color w:val="C00000"/>
        </w:rPr>
        <w:t>.</w:t>
      </w:r>
      <w:r>
        <w:rPr>
          <w:color w:val="C00000"/>
        </w:rPr>
        <w:t>2</w:t>
      </w:r>
      <w:r w:rsidR="005237F5" w:rsidRPr="00DE63E2">
        <w:rPr>
          <w:color w:val="C00000"/>
        </w:rPr>
        <w:t xml:space="preserve"> </w:t>
      </w:r>
      <w:r>
        <w:rPr>
          <w:color w:val="C00000"/>
        </w:rPr>
        <w:t xml:space="preserve">Respect </w:t>
      </w:r>
      <w:r w:rsidR="005237F5" w:rsidRPr="00DE63E2">
        <w:rPr>
          <w:color w:val="C00000"/>
        </w:rPr>
        <w:t>Q &amp; A</w:t>
      </w:r>
      <w:bookmarkEnd w:id="15"/>
    </w:p>
    <w:p w14:paraId="2D09C34E" w14:textId="77777777" w:rsidR="005237F5" w:rsidRPr="004B432D" w:rsidRDefault="005237F5" w:rsidP="004B432D"/>
    <w:p w14:paraId="0EBB05D7" w14:textId="77777777" w:rsidR="004B432D" w:rsidRPr="004B432D" w:rsidRDefault="004B432D" w:rsidP="004B432D">
      <w:r w:rsidRPr="004B432D">
        <w:rPr>
          <w:b/>
          <w:bCs/>
        </w:rPr>
        <w:t>Question: </w:t>
      </w:r>
      <w:r w:rsidRPr="004B432D">
        <w:rPr>
          <w:b/>
          <w:bCs/>
          <w:i/>
          <w:iCs/>
        </w:rPr>
        <w:t>What should I do if the interaction with an AI model is unpleasant?</w:t>
      </w:r>
    </w:p>
    <w:p w14:paraId="37DBC93F" w14:textId="20DFA21E" w:rsidR="004B432D" w:rsidRPr="004B432D" w:rsidRDefault="004B432D" w:rsidP="004B432D">
      <w:r w:rsidRPr="004B432D">
        <w:rPr>
          <w:b/>
          <w:bCs/>
          <w:i/>
          <w:iCs/>
        </w:rPr>
        <w:t>Answer</w:t>
      </w:r>
      <w:r w:rsidRPr="004B432D">
        <w:t xml:space="preserve">: If the interaction was not positive, report it to the Quality Officer. But all parties involved should try to de-escalate the situation. </w:t>
      </w:r>
      <w:proofErr w:type="gramStart"/>
      <w:r w:rsidRPr="004B432D">
        <w:t>Maybe the</w:t>
      </w:r>
      <w:proofErr w:type="gramEnd"/>
      <w:r w:rsidRPr="004B432D">
        <w:t xml:space="preserve"> best solution is to go for a walk and then try again later.</w:t>
      </w:r>
    </w:p>
    <w:p w14:paraId="05C43BF3" w14:textId="77777777" w:rsidR="004B432D" w:rsidRPr="004B432D" w:rsidRDefault="004B432D" w:rsidP="004B432D">
      <w:r w:rsidRPr="004B432D">
        <w:rPr>
          <w:b/>
          <w:bCs/>
        </w:rPr>
        <w:t>Question: What if I see a user being abusive to an AI model?</w:t>
      </w:r>
    </w:p>
    <w:p w14:paraId="124CCD20" w14:textId="2B2542BD" w:rsidR="00E4715A" w:rsidRDefault="004B432D" w:rsidP="006F1DDF">
      <w:r w:rsidRPr="004B432D">
        <w:rPr>
          <w:b/>
          <w:bCs/>
          <w:i/>
          <w:iCs/>
        </w:rPr>
        <w:t>Answer</w:t>
      </w:r>
      <w:r w:rsidRPr="004B432D">
        <w:t>: Contact a human customer service representative to try to de-escalate the situation and resolve the issue.</w:t>
      </w:r>
    </w:p>
    <w:p w14:paraId="0386E426" w14:textId="77777777" w:rsidR="00E4715A" w:rsidRDefault="00E4715A" w:rsidP="004B432D"/>
    <w:p w14:paraId="59F75A54" w14:textId="16C95F5F" w:rsidR="005237F5" w:rsidRPr="00DE63E2" w:rsidRDefault="0005088D" w:rsidP="00DE63E2">
      <w:pPr>
        <w:pStyle w:val="Heading3"/>
        <w:rPr>
          <w:color w:val="C00000"/>
        </w:rPr>
      </w:pPr>
      <w:bookmarkStart w:id="16" w:name="_Toc201930704"/>
      <w:r>
        <w:rPr>
          <w:color w:val="C00000"/>
        </w:rPr>
        <w:lastRenderedPageBreak/>
        <w:t>7</w:t>
      </w:r>
      <w:r w:rsidR="005237F5" w:rsidRPr="00DE63E2">
        <w:rPr>
          <w:color w:val="C00000"/>
        </w:rPr>
        <w:t>.</w:t>
      </w:r>
      <w:r>
        <w:rPr>
          <w:color w:val="C00000"/>
        </w:rPr>
        <w:t>3</w:t>
      </w:r>
      <w:r w:rsidR="005237F5" w:rsidRPr="00DE63E2">
        <w:rPr>
          <w:color w:val="C00000"/>
        </w:rPr>
        <w:t xml:space="preserve"> </w:t>
      </w:r>
      <w:r>
        <w:rPr>
          <w:color w:val="C00000"/>
        </w:rPr>
        <w:t xml:space="preserve">Honesty </w:t>
      </w:r>
      <w:r w:rsidR="005237F5" w:rsidRPr="00DE63E2">
        <w:rPr>
          <w:color w:val="C00000"/>
        </w:rPr>
        <w:t>Q &amp; A</w:t>
      </w:r>
      <w:bookmarkEnd w:id="16"/>
    </w:p>
    <w:p w14:paraId="580E4B01" w14:textId="77777777" w:rsidR="004B432D" w:rsidRPr="004B432D" w:rsidRDefault="004B432D" w:rsidP="004B432D"/>
    <w:p w14:paraId="04A5BE8D" w14:textId="7DE3611C" w:rsidR="004B432D" w:rsidRPr="004B432D" w:rsidRDefault="004B432D" w:rsidP="004B432D">
      <w:r w:rsidRPr="004B432D">
        <w:rPr>
          <w:b/>
          <w:bCs/>
        </w:rPr>
        <w:t>Question: A friend showed me a</w:t>
      </w:r>
      <w:r w:rsidR="00BA4569">
        <w:rPr>
          <w:b/>
          <w:bCs/>
        </w:rPr>
        <w:t xml:space="preserve"> medical </w:t>
      </w:r>
      <w:r w:rsidRPr="004B432D">
        <w:rPr>
          <w:b/>
          <w:bCs/>
        </w:rPr>
        <w:t xml:space="preserve">app that </w:t>
      </w:r>
      <w:r w:rsidR="00E4715A" w:rsidRPr="004B432D">
        <w:rPr>
          <w:b/>
          <w:bCs/>
        </w:rPr>
        <w:t>uses</w:t>
      </w:r>
      <w:r w:rsidRPr="004B432D">
        <w:rPr>
          <w:b/>
          <w:bCs/>
        </w:rPr>
        <w:t xml:space="preserve"> AI without adhering to local laws.</w:t>
      </w:r>
    </w:p>
    <w:p w14:paraId="658BC8F0" w14:textId="568B4A05" w:rsidR="004B432D" w:rsidRPr="004B432D" w:rsidRDefault="004B432D" w:rsidP="004B432D">
      <w:r w:rsidRPr="004B432D">
        <w:rPr>
          <w:b/>
          <w:bCs/>
        </w:rPr>
        <w:t>Answer: </w:t>
      </w:r>
      <w:r w:rsidRPr="004B432D">
        <w:t xml:space="preserve">Report it to the local Complaint Officer, as the app is selling a service under false pretences, it </w:t>
      </w:r>
      <w:r w:rsidR="00E4715A" w:rsidRPr="004B432D">
        <w:t>does not</w:t>
      </w:r>
      <w:r w:rsidRPr="004B432D">
        <w:t xml:space="preserve"> have all the required paperwork. It </w:t>
      </w:r>
      <w:r w:rsidR="00E4715A" w:rsidRPr="004B432D">
        <w:t>does not</w:t>
      </w:r>
      <w:r w:rsidRPr="004B432D">
        <w:t xml:space="preserve"> matter if the app uses AI; local laws and regulations must </w:t>
      </w:r>
      <w:proofErr w:type="gramStart"/>
      <w:r w:rsidRPr="004B432D">
        <w:t>be respected</w:t>
      </w:r>
      <w:proofErr w:type="gramEnd"/>
      <w:r w:rsidRPr="004B432D">
        <w:t>.</w:t>
      </w:r>
    </w:p>
    <w:p w14:paraId="3EA8955A" w14:textId="77777777" w:rsidR="004B432D" w:rsidRPr="004B432D" w:rsidRDefault="004B432D" w:rsidP="004B432D">
      <w:r w:rsidRPr="004B432D">
        <w:rPr>
          <w:b/>
          <w:bCs/>
        </w:rPr>
        <w:t>Question:  A financial report generated by the in-house AI portal looks unpolished and full of basic errors.</w:t>
      </w:r>
    </w:p>
    <w:p w14:paraId="171A6A55" w14:textId="6B6E0157" w:rsidR="00A723E9" w:rsidRDefault="004B432D" w:rsidP="002C2F8A">
      <w:r w:rsidRPr="004B432D">
        <w:rPr>
          <w:b/>
          <w:bCs/>
        </w:rPr>
        <w:t>Answer:</w:t>
      </w:r>
      <w:r w:rsidRPr="004B432D">
        <w:t> Report it to the Product Owner and superiors, as spreading false information can lead to a loss of confidence in the product and trust in AI.</w:t>
      </w:r>
    </w:p>
    <w:p w14:paraId="160017B5" w14:textId="77777777" w:rsidR="005237F5" w:rsidRDefault="005237F5" w:rsidP="005237F5">
      <w:pPr>
        <w:rPr>
          <w:b/>
          <w:bCs/>
          <w:i/>
          <w:iCs/>
          <w:color w:val="C00000"/>
        </w:rPr>
      </w:pPr>
    </w:p>
    <w:p w14:paraId="5716BBAF" w14:textId="4C1BEA3B" w:rsidR="005237F5" w:rsidRPr="00DE63E2" w:rsidRDefault="0005088D" w:rsidP="00DE63E2">
      <w:pPr>
        <w:pStyle w:val="Heading3"/>
        <w:rPr>
          <w:color w:val="C00000"/>
        </w:rPr>
      </w:pPr>
      <w:bookmarkStart w:id="17" w:name="_Toc201930705"/>
      <w:r>
        <w:rPr>
          <w:color w:val="C00000"/>
        </w:rPr>
        <w:t>7</w:t>
      </w:r>
      <w:r w:rsidR="005237F5" w:rsidRPr="00DE63E2">
        <w:rPr>
          <w:color w:val="C00000"/>
        </w:rPr>
        <w:t>.</w:t>
      </w:r>
      <w:r>
        <w:rPr>
          <w:color w:val="C00000"/>
        </w:rPr>
        <w:t>4</w:t>
      </w:r>
      <w:r w:rsidR="005237F5" w:rsidRPr="00DE63E2">
        <w:rPr>
          <w:color w:val="C00000"/>
        </w:rPr>
        <w:t xml:space="preserve"> </w:t>
      </w:r>
      <w:r w:rsidRPr="00DE63E2">
        <w:rPr>
          <w:color w:val="C00000"/>
        </w:rPr>
        <w:t xml:space="preserve">Zero discrimination </w:t>
      </w:r>
      <w:r w:rsidR="005237F5" w:rsidRPr="00DE63E2">
        <w:rPr>
          <w:color w:val="C00000"/>
        </w:rPr>
        <w:t>Q &amp; A</w:t>
      </w:r>
      <w:bookmarkEnd w:id="17"/>
    </w:p>
    <w:p w14:paraId="3B62A4AE" w14:textId="77777777" w:rsidR="004B432D" w:rsidRDefault="004B432D" w:rsidP="00684234"/>
    <w:p w14:paraId="4D5A9BDD" w14:textId="77777777" w:rsidR="004B432D" w:rsidRPr="004B432D" w:rsidRDefault="004B432D" w:rsidP="004B432D">
      <w:pPr>
        <w:rPr>
          <w:b/>
          <w:bCs/>
        </w:rPr>
      </w:pPr>
      <w:r w:rsidRPr="004B432D">
        <w:rPr>
          <w:b/>
          <w:bCs/>
        </w:rPr>
        <w:t>Question: The QA manager is pushing for a feature in production ASAP </w:t>
      </w:r>
    </w:p>
    <w:p w14:paraId="281A3DC3" w14:textId="77777777" w:rsidR="004B432D" w:rsidRPr="004B432D" w:rsidRDefault="004B432D" w:rsidP="004B432D">
      <w:pPr>
        <w:rPr>
          <w:b/>
          <w:bCs/>
        </w:rPr>
      </w:pPr>
      <w:r w:rsidRPr="004B432D">
        <w:rPr>
          <w:b/>
          <w:bCs/>
        </w:rPr>
        <w:t>Answer: Without sufficient evidence, the data used to train the AI model may mitigate biases. One has the right to apply a show-stopper tag, as the feature is not compliant with the company's Code of Conduct.</w:t>
      </w:r>
    </w:p>
    <w:p w14:paraId="11C01877" w14:textId="77777777" w:rsidR="004B432D" w:rsidRPr="004B432D" w:rsidRDefault="004B432D" w:rsidP="004B432D">
      <w:pPr>
        <w:rPr>
          <w:b/>
          <w:bCs/>
        </w:rPr>
      </w:pPr>
      <w:r w:rsidRPr="004B432D">
        <w:rPr>
          <w:b/>
          <w:bCs/>
        </w:rPr>
        <w:t> </w:t>
      </w:r>
    </w:p>
    <w:p w14:paraId="117750AB" w14:textId="77777777" w:rsidR="004B432D" w:rsidRPr="004B432D" w:rsidRDefault="004B432D" w:rsidP="004B432D">
      <w:pPr>
        <w:rPr>
          <w:b/>
          <w:bCs/>
        </w:rPr>
      </w:pPr>
      <w:r w:rsidRPr="004B432D">
        <w:rPr>
          <w:b/>
          <w:bCs/>
        </w:rPr>
        <w:t>Question: A new feature lacks data to mitigate biases.</w:t>
      </w:r>
    </w:p>
    <w:p w14:paraId="295E75E2" w14:textId="525488FE" w:rsidR="004B432D" w:rsidRPr="004B432D" w:rsidRDefault="004B432D" w:rsidP="004B432D">
      <w:pPr>
        <w:rPr>
          <w:b/>
          <w:bCs/>
        </w:rPr>
      </w:pPr>
      <w:r w:rsidRPr="004B432D">
        <w:rPr>
          <w:b/>
          <w:bCs/>
        </w:rPr>
        <w:t xml:space="preserve">Answer: Developers should not start work on a feature until the concerns have </w:t>
      </w:r>
      <w:proofErr w:type="gramStart"/>
      <w:r w:rsidRPr="004B432D">
        <w:rPr>
          <w:b/>
          <w:bCs/>
        </w:rPr>
        <w:t>been addressed</w:t>
      </w:r>
      <w:proofErr w:type="gramEnd"/>
      <w:r w:rsidRPr="004B432D">
        <w:rPr>
          <w:b/>
          <w:bCs/>
        </w:rPr>
        <w:t>, regardless of the urgency or priority.</w:t>
      </w:r>
    </w:p>
    <w:p w14:paraId="76FE35DA" w14:textId="77777777" w:rsidR="005237F5" w:rsidRDefault="005237F5" w:rsidP="002C2F8A"/>
    <w:p w14:paraId="74AF68A5" w14:textId="49FE6D8E" w:rsidR="005237F5" w:rsidRPr="00DE63E2" w:rsidRDefault="004B432D" w:rsidP="00DE63E2">
      <w:pPr>
        <w:pStyle w:val="Heading3"/>
        <w:rPr>
          <w:color w:val="C00000"/>
        </w:rPr>
      </w:pPr>
      <w:r w:rsidRPr="00DE63E2">
        <w:rPr>
          <w:color w:val="C00000"/>
        </w:rPr>
        <w:t> </w:t>
      </w:r>
      <w:bookmarkStart w:id="18" w:name="_Toc201930706"/>
      <w:r w:rsidR="0005088D">
        <w:rPr>
          <w:color w:val="C00000"/>
        </w:rPr>
        <w:t>7</w:t>
      </w:r>
      <w:r w:rsidR="005237F5" w:rsidRPr="00DE63E2">
        <w:rPr>
          <w:color w:val="C00000"/>
        </w:rPr>
        <w:t>.</w:t>
      </w:r>
      <w:r w:rsidR="0005088D">
        <w:rPr>
          <w:color w:val="C00000"/>
        </w:rPr>
        <w:t>5 Public interest</w:t>
      </w:r>
      <w:r w:rsidR="005237F5" w:rsidRPr="00DE63E2">
        <w:rPr>
          <w:color w:val="C00000"/>
        </w:rPr>
        <w:t xml:space="preserve"> Q &amp; A</w:t>
      </w:r>
      <w:bookmarkEnd w:id="18"/>
    </w:p>
    <w:p w14:paraId="5094708A" w14:textId="084E7855" w:rsidR="004B432D" w:rsidRPr="004B432D" w:rsidRDefault="004B432D" w:rsidP="004B432D"/>
    <w:p w14:paraId="69AE46F5" w14:textId="0D140E9A" w:rsidR="004B432D" w:rsidRPr="004B432D" w:rsidRDefault="004B432D" w:rsidP="004B432D">
      <w:r w:rsidRPr="004B432D">
        <w:rPr>
          <w:b/>
          <w:bCs/>
        </w:rPr>
        <w:t>Question: The company just signed a lucrative contract to provide a</w:t>
      </w:r>
      <w:r w:rsidR="00BA4569">
        <w:rPr>
          <w:b/>
          <w:bCs/>
        </w:rPr>
        <w:t xml:space="preserve"> motorway</w:t>
      </w:r>
      <w:r w:rsidRPr="004B432D">
        <w:rPr>
          <w:b/>
          <w:bCs/>
        </w:rPr>
        <w:t xml:space="preserve"> service using AI in a remote location in Asia. One of the company's employees is from that area and has seen firsthand how discriminatory the service is from past vendors. What should the employee do?</w:t>
      </w:r>
    </w:p>
    <w:p w14:paraId="5DE50343" w14:textId="7C9B55E9" w:rsidR="004B432D" w:rsidRPr="004B432D" w:rsidRDefault="004B432D" w:rsidP="004B432D">
      <w:r w:rsidRPr="004B432D">
        <w:rPr>
          <w:b/>
          <w:bCs/>
        </w:rPr>
        <w:t>Answer: </w:t>
      </w:r>
      <w:r w:rsidRPr="004B432D">
        <w:t xml:space="preserve">Report it </w:t>
      </w:r>
      <w:r w:rsidR="00BA4569">
        <w:t>to the AI Office</w:t>
      </w:r>
      <w:r w:rsidRPr="004B432D">
        <w:t xml:space="preserve">, as the service is </w:t>
      </w:r>
      <w:proofErr w:type="gramStart"/>
      <w:r w:rsidRPr="004B432D">
        <w:t>being used</w:t>
      </w:r>
      <w:proofErr w:type="gramEnd"/>
      <w:r w:rsidRPr="004B432D">
        <w:t xml:space="preserve"> for discriminatory purposes and is contrary to the company's public interest.</w:t>
      </w:r>
    </w:p>
    <w:p w14:paraId="35BB0E83" w14:textId="77777777" w:rsidR="004B432D" w:rsidRPr="004B432D" w:rsidRDefault="004B432D" w:rsidP="004B432D">
      <w:r w:rsidRPr="004B432D">
        <w:rPr>
          <w:b/>
          <w:bCs/>
        </w:rPr>
        <w:t>Question: A group of employees is unhappy that the company is in discussions with a military company to adopt existing AI models for use in a theatre of war. What should they do?</w:t>
      </w:r>
    </w:p>
    <w:p w14:paraId="64288404" w14:textId="0F752E03" w:rsidR="004B432D" w:rsidRPr="004B432D" w:rsidRDefault="004B432D" w:rsidP="004B432D">
      <w:r w:rsidRPr="004B432D">
        <w:rPr>
          <w:b/>
          <w:bCs/>
        </w:rPr>
        <w:lastRenderedPageBreak/>
        <w:t>Answer: </w:t>
      </w:r>
      <w:r w:rsidRPr="004B432D">
        <w:t xml:space="preserve">Start a petition if the threshold number of employees </w:t>
      </w:r>
      <w:proofErr w:type="gramStart"/>
      <w:r w:rsidRPr="004B432D">
        <w:t>is reached</w:t>
      </w:r>
      <w:proofErr w:type="gramEnd"/>
      <w:r w:rsidRPr="004B432D">
        <w:t>; management needs to reevaluate the relationship, as there is a risk of disrupting the harmony of public interest among key stakeholders</w:t>
      </w:r>
      <w:r w:rsidR="00BA4569">
        <w:t xml:space="preserve"> within the company.</w:t>
      </w:r>
    </w:p>
    <w:p w14:paraId="15EA427E" w14:textId="77777777" w:rsidR="00C511C1" w:rsidRDefault="00C511C1" w:rsidP="002C2F8A"/>
    <w:p w14:paraId="7674C38A" w14:textId="77777777" w:rsidR="00E4715A" w:rsidRDefault="00E4715A" w:rsidP="002C2F8A"/>
    <w:p w14:paraId="351673FE" w14:textId="77777777" w:rsidR="0005088D" w:rsidRDefault="0005088D" w:rsidP="002C2F8A"/>
    <w:p w14:paraId="18CDE2FA" w14:textId="77777777" w:rsidR="0005088D" w:rsidRDefault="0005088D" w:rsidP="002C2F8A"/>
    <w:p w14:paraId="0A71D6B8" w14:textId="77777777" w:rsidR="0005088D" w:rsidRDefault="0005088D" w:rsidP="002C2F8A"/>
    <w:p w14:paraId="5B69705D" w14:textId="77777777" w:rsidR="0005088D" w:rsidRDefault="0005088D" w:rsidP="002C2F8A"/>
    <w:p w14:paraId="1F702FC9" w14:textId="77777777" w:rsidR="0005088D" w:rsidRDefault="0005088D" w:rsidP="002C2F8A"/>
    <w:p w14:paraId="693A3871" w14:textId="77777777" w:rsidR="0005088D" w:rsidRDefault="0005088D" w:rsidP="002C2F8A"/>
    <w:p w14:paraId="13A0E582" w14:textId="5A69640E" w:rsidR="00484252" w:rsidRDefault="00484252" w:rsidP="002C2F8A">
      <w:r>
        <w:t>References:</w:t>
      </w:r>
    </w:p>
    <w:p w14:paraId="43CD1AE1" w14:textId="60C51B90" w:rsidR="00484252" w:rsidRDefault="00484252" w:rsidP="002C2F8A">
      <w:r>
        <w:t xml:space="preserve">1 </w:t>
      </w:r>
      <w:hyperlink r:id="rId16" w:history="1">
        <w:r w:rsidRPr="0000592E">
          <w:rPr>
            <w:rStyle w:val="Hyperlink"/>
          </w:rPr>
          <w:t>https://www.ibm.com/think/topics/artificial-intelligence</w:t>
        </w:r>
      </w:hyperlink>
    </w:p>
    <w:p w14:paraId="13FB16DF" w14:textId="6720E44F" w:rsidR="00484252" w:rsidRDefault="00484252" w:rsidP="002C2F8A">
      <w:r>
        <w:t xml:space="preserve">2 Oxford Dictionary </w:t>
      </w:r>
    </w:p>
    <w:p w14:paraId="4C9DFF79" w14:textId="139C2A39" w:rsidR="006A54AC" w:rsidRDefault="006A54AC" w:rsidP="002C2F8A">
      <w:r>
        <w:t xml:space="preserve">3) </w:t>
      </w:r>
      <w:hyperlink r:id="rId17" w:history="1">
        <w:r w:rsidR="00DE63E2" w:rsidRPr="004D01DE">
          <w:rPr>
            <w:rStyle w:val="Hyperlink"/>
          </w:rPr>
          <w:t>https://www.elysee.fr/en/emmanuel-macron/2025/02/11/the-paris-charter-on-artificial-intelligence-in-the-public-interest</w:t>
        </w:r>
      </w:hyperlink>
    </w:p>
    <w:p w14:paraId="43507A52" w14:textId="24A25C24" w:rsidR="00DE63E2" w:rsidRPr="00DE63E2" w:rsidRDefault="00DE63E2" w:rsidP="00DE63E2">
      <w:r>
        <w:t xml:space="preserve">4) </w:t>
      </w:r>
      <w:r w:rsidRPr="00DE63E2">
        <w:t xml:space="preserve">2 Architects </w:t>
      </w:r>
      <w:proofErr w:type="gramStart"/>
      <w:r w:rsidRPr="00DE63E2">
        <w:t>( https://arb.org.uk/architect-information/architects-code-standards-of-conduct-and-practice/  )</w:t>
      </w:r>
      <w:proofErr w:type="gramEnd"/>
    </w:p>
    <w:p w14:paraId="0171806C" w14:textId="6630BF75" w:rsidR="00DE63E2" w:rsidRPr="00DE63E2" w:rsidRDefault="00DE63E2" w:rsidP="00DE63E2">
      <w:r>
        <w:t>5)</w:t>
      </w:r>
      <w:r w:rsidRPr="00DE63E2">
        <w:t xml:space="preserve"> </w:t>
      </w:r>
      <w:proofErr w:type="gramStart"/>
      <w:r w:rsidRPr="00DE63E2">
        <w:t>Psychiatrists  (</w:t>
      </w:r>
      <w:proofErr w:type="gramEnd"/>
      <w:r>
        <w:t xml:space="preserve"> </w:t>
      </w:r>
      <w:proofErr w:type="gramStart"/>
      <w:r w:rsidRPr="00DE63E2">
        <w:t>https://www.europsy.net/epa-code-of-ethics/ )</w:t>
      </w:r>
      <w:proofErr w:type="gramEnd"/>
    </w:p>
    <w:p w14:paraId="7A586089" w14:textId="6729F233" w:rsidR="00DE63E2" w:rsidRPr="00DE63E2" w:rsidRDefault="00DE63E2" w:rsidP="00DE63E2">
      <w:r>
        <w:t>6)</w:t>
      </w:r>
      <w:r w:rsidRPr="00DE63E2">
        <w:t xml:space="preserve"> Police (https://www.college.police.uk/ethics/code-of-ethics)</w:t>
      </w:r>
    </w:p>
    <w:p w14:paraId="2B7C558B" w14:textId="509698FD" w:rsidR="00DE63E2" w:rsidRPr="00DE63E2" w:rsidRDefault="00DE63E2" w:rsidP="00DE63E2">
      <w:r>
        <w:t>7)</w:t>
      </w:r>
      <w:r w:rsidRPr="00DE63E2">
        <w:t xml:space="preserve"> The Code of the U.S. fighting force - </w:t>
      </w:r>
      <w:r w:rsidR="00F05675" w:rsidRPr="00F05675">
        <w:t>https://en.wikipedia.org/wiki/Code_of_the_United_States_Fighting_Force</w:t>
      </w:r>
    </w:p>
    <w:p w14:paraId="01F13EA6" w14:textId="5BEA788E" w:rsidR="00DE63E2" w:rsidRPr="002C2F8A" w:rsidRDefault="00DE63E2" w:rsidP="002C2F8A"/>
    <w:sectPr w:rsidR="00DE63E2" w:rsidRPr="002C2F8A">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491BE6" w14:textId="77777777" w:rsidR="00554757" w:rsidRDefault="00554757" w:rsidP="009B3671">
      <w:pPr>
        <w:spacing w:after="0" w:line="240" w:lineRule="auto"/>
      </w:pPr>
      <w:r>
        <w:separator/>
      </w:r>
    </w:p>
  </w:endnote>
  <w:endnote w:type="continuationSeparator" w:id="0">
    <w:p w14:paraId="6FC75E73" w14:textId="77777777" w:rsidR="00554757" w:rsidRDefault="00554757" w:rsidP="009B3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179B3B" w14:textId="77777777" w:rsidR="00554757" w:rsidRDefault="00554757" w:rsidP="009B3671">
      <w:pPr>
        <w:spacing w:after="0" w:line="240" w:lineRule="auto"/>
      </w:pPr>
      <w:r>
        <w:separator/>
      </w:r>
    </w:p>
  </w:footnote>
  <w:footnote w:type="continuationSeparator" w:id="0">
    <w:p w14:paraId="237EAE67" w14:textId="77777777" w:rsidR="00554757" w:rsidRDefault="00554757" w:rsidP="009B3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DDAA0" w14:textId="77777777" w:rsidR="009B3671" w:rsidRDefault="009B3671" w:rsidP="009B3671">
    <w:pPr>
      <w:pStyle w:val="Header"/>
    </w:pPr>
    <w:r>
      <w:t xml:space="preserve">Name: Jorge Blanco </w:t>
    </w:r>
  </w:p>
  <w:p w14:paraId="02092523" w14:textId="77777777" w:rsidR="009B3671" w:rsidRPr="003E24A0" w:rsidRDefault="009B3671" w:rsidP="009B3671">
    <w:pPr>
      <w:pStyle w:val="Header"/>
    </w:pPr>
    <w:r>
      <w:t>Student Id:</w:t>
    </w:r>
    <w:r w:rsidRPr="003E24A0">
      <w:rPr>
        <w:rFonts w:ascii="Courier New" w:eastAsia="Times New Roman" w:hAnsi="Courier New" w:cs="Courier New"/>
        <w:color w:val="BCBEC4"/>
        <w:sz w:val="20"/>
        <w:szCs w:val="20"/>
        <w:lang w:eastAsia="en-IE"/>
      </w:rPr>
      <w:t xml:space="preserve"> </w:t>
    </w:r>
    <w:r w:rsidRPr="003E24A0">
      <w:t>24246948</w:t>
    </w:r>
  </w:p>
  <w:p w14:paraId="33E2709B" w14:textId="675D350D" w:rsidR="009B3671" w:rsidRDefault="009B3671" w:rsidP="009B3671">
    <w:pPr>
      <w:pStyle w:val="Header"/>
    </w:pPr>
    <w:r>
      <w:t>Date of Submission: 2025-0</w:t>
    </w:r>
    <w:r w:rsidR="00584019">
      <w:t>6</w:t>
    </w:r>
    <w:r>
      <w:t>-</w:t>
    </w:r>
    <w:r w:rsidR="00F05675">
      <w:t>30</w:t>
    </w:r>
  </w:p>
  <w:p w14:paraId="1106A954" w14:textId="5BA0E40D" w:rsidR="009B3671" w:rsidRDefault="009B3671" w:rsidP="009B3671">
    <w:pPr>
      <w:pStyle w:val="Header"/>
    </w:pPr>
    <w:r>
      <w:t>Module: IN5103</w:t>
    </w:r>
  </w:p>
  <w:p w14:paraId="664DD5CE" w14:textId="77777777" w:rsidR="002C2F8A" w:rsidRDefault="009B3671" w:rsidP="00584019">
    <w:pPr>
      <w:pStyle w:val="Header"/>
    </w:pPr>
    <w:r>
      <w:t xml:space="preserve">Assignment: </w:t>
    </w:r>
    <w:proofErr w:type="gramStart"/>
    <w:r w:rsidR="002C2F8A">
      <w:t>4</w:t>
    </w:r>
    <w:proofErr w:type="gramEnd"/>
  </w:p>
  <w:p w14:paraId="1C3A572D" w14:textId="4D0EE947" w:rsidR="009B3671" w:rsidRPr="009B3671" w:rsidRDefault="002C2F8A" w:rsidP="00584019">
    <w:pPr>
      <w:pStyle w:val="Header"/>
    </w:pPr>
    <w:r>
      <w:t xml:space="preserve">Title: Code of Conduct for AI </w:t>
    </w:r>
    <w:r w:rsidR="00B83E62">
      <w:t>P</w:t>
    </w:r>
    <w:r>
      <w:t>rofessionals.</w:t>
    </w:r>
    <w:r w:rsidR="00743E8B">
      <w:t xml:space="preserve"> </w:t>
    </w:r>
  </w:p>
  <w:p w14:paraId="151959B3" w14:textId="052F161E" w:rsidR="009B3671" w:rsidRDefault="009B3671" w:rsidP="009B3671">
    <w:pPr>
      <w:pStyle w:val="Header"/>
    </w:pPr>
    <w:r>
      <w:t xml:space="preserve"> </w:t>
    </w:r>
  </w:p>
  <w:p w14:paraId="2EC6593B" w14:textId="77777777" w:rsidR="009B3671" w:rsidRDefault="009B36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963030"/>
    <w:multiLevelType w:val="multilevel"/>
    <w:tmpl w:val="DACE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12278E8"/>
    <w:multiLevelType w:val="multilevel"/>
    <w:tmpl w:val="4E40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9823B2"/>
    <w:multiLevelType w:val="multilevel"/>
    <w:tmpl w:val="1C42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10424245">
    <w:abstractNumId w:val="2"/>
  </w:num>
  <w:num w:numId="2" w16cid:durableId="1659263270">
    <w:abstractNumId w:val="0"/>
  </w:num>
  <w:num w:numId="3" w16cid:durableId="15707705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5FB4"/>
    <w:rsid w:val="00000C49"/>
    <w:rsid w:val="00037E5F"/>
    <w:rsid w:val="00045BDB"/>
    <w:rsid w:val="0005088D"/>
    <w:rsid w:val="000A2BAE"/>
    <w:rsid w:val="000C04ED"/>
    <w:rsid w:val="000C73D5"/>
    <w:rsid w:val="00107434"/>
    <w:rsid w:val="001337CD"/>
    <w:rsid w:val="001732FA"/>
    <w:rsid w:val="001B4C01"/>
    <w:rsid w:val="001B5483"/>
    <w:rsid w:val="001C329D"/>
    <w:rsid w:val="001D68B8"/>
    <w:rsid w:val="001F2975"/>
    <w:rsid w:val="00232F58"/>
    <w:rsid w:val="00255E84"/>
    <w:rsid w:val="002707F6"/>
    <w:rsid w:val="002A6B03"/>
    <w:rsid w:val="002C2F8A"/>
    <w:rsid w:val="003063DD"/>
    <w:rsid w:val="0032187D"/>
    <w:rsid w:val="003244AE"/>
    <w:rsid w:val="003400EF"/>
    <w:rsid w:val="003A34AB"/>
    <w:rsid w:val="003C50CC"/>
    <w:rsid w:val="00400428"/>
    <w:rsid w:val="00411912"/>
    <w:rsid w:val="00416211"/>
    <w:rsid w:val="0046168A"/>
    <w:rsid w:val="00484252"/>
    <w:rsid w:val="00484300"/>
    <w:rsid w:val="004B432D"/>
    <w:rsid w:val="004B4949"/>
    <w:rsid w:val="004C4AD0"/>
    <w:rsid w:val="004C6308"/>
    <w:rsid w:val="004F0634"/>
    <w:rsid w:val="004F17FC"/>
    <w:rsid w:val="00500C97"/>
    <w:rsid w:val="005237F5"/>
    <w:rsid w:val="00554757"/>
    <w:rsid w:val="00584019"/>
    <w:rsid w:val="00590133"/>
    <w:rsid w:val="0059247C"/>
    <w:rsid w:val="005C5125"/>
    <w:rsid w:val="00645C41"/>
    <w:rsid w:val="00684234"/>
    <w:rsid w:val="00692B01"/>
    <w:rsid w:val="006A54AC"/>
    <w:rsid w:val="006D5755"/>
    <w:rsid w:val="006E27B2"/>
    <w:rsid w:val="006F1DDF"/>
    <w:rsid w:val="00700FDD"/>
    <w:rsid w:val="007033B8"/>
    <w:rsid w:val="007037CC"/>
    <w:rsid w:val="00743D19"/>
    <w:rsid w:val="00743E8B"/>
    <w:rsid w:val="00773C41"/>
    <w:rsid w:val="007758F8"/>
    <w:rsid w:val="007908E4"/>
    <w:rsid w:val="00795A4D"/>
    <w:rsid w:val="00823C14"/>
    <w:rsid w:val="008277B6"/>
    <w:rsid w:val="008608EF"/>
    <w:rsid w:val="008E6011"/>
    <w:rsid w:val="008F76E2"/>
    <w:rsid w:val="00905FB4"/>
    <w:rsid w:val="009102CC"/>
    <w:rsid w:val="00911A74"/>
    <w:rsid w:val="00934CAE"/>
    <w:rsid w:val="00965479"/>
    <w:rsid w:val="00967067"/>
    <w:rsid w:val="0097034A"/>
    <w:rsid w:val="00985D68"/>
    <w:rsid w:val="009B1606"/>
    <w:rsid w:val="009B3671"/>
    <w:rsid w:val="009E33B3"/>
    <w:rsid w:val="00A32D4F"/>
    <w:rsid w:val="00A37FD6"/>
    <w:rsid w:val="00A4189A"/>
    <w:rsid w:val="00A51D70"/>
    <w:rsid w:val="00A723E9"/>
    <w:rsid w:val="00A7524A"/>
    <w:rsid w:val="00AD4859"/>
    <w:rsid w:val="00B10829"/>
    <w:rsid w:val="00B12021"/>
    <w:rsid w:val="00B165B8"/>
    <w:rsid w:val="00B262A2"/>
    <w:rsid w:val="00B57B19"/>
    <w:rsid w:val="00B83E62"/>
    <w:rsid w:val="00BA4569"/>
    <w:rsid w:val="00BE0902"/>
    <w:rsid w:val="00BE1B12"/>
    <w:rsid w:val="00C511C1"/>
    <w:rsid w:val="00C525D8"/>
    <w:rsid w:val="00C60151"/>
    <w:rsid w:val="00C74D7B"/>
    <w:rsid w:val="00C81FD7"/>
    <w:rsid w:val="00C86FC6"/>
    <w:rsid w:val="00CD248D"/>
    <w:rsid w:val="00CF3812"/>
    <w:rsid w:val="00D15F22"/>
    <w:rsid w:val="00D30E3F"/>
    <w:rsid w:val="00D45753"/>
    <w:rsid w:val="00D507DE"/>
    <w:rsid w:val="00D51577"/>
    <w:rsid w:val="00D71C07"/>
    <w:rsid w:val="00D82F80"/>
    <w:rsid w:val="00DA7870"/>
    <w:rsid w:val="00DD1BCA"/>
    <w:rsid w:val="00DE63E2"/>
    <w:rsid w:val="00DF70B4"/>
    <w:rsid w:val="00E26FF4"/>
    <w:rsid w:val="00E4715A"/>
    <w:rsid w:val="00E93B71"/>
    <w:rsid w:val="00EF0AAE"/>
    <w:rsid w:val="00EF4E0C"/>
    <w:rsid w:val="00F05675"/>
    <w:rsid w:val="00F45E2E"/>
    <w:rsid w:val="00F6102E"/>
    <w:rsid w:val="00F9697E"/>
    <w:rsid w:val="00FD7E2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1BFE4C86"/>
  <w15:chartTrackingRefBased/>
  <w15:docId w15:val="{97B1C41F-97F9-4C11-8D45-79E90605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7F5"/>
  </w:style>
  <w:style w:type="paragraph" w:styleId="Heading1">
    <w:name w:val="heading 1"/>
    <w:basedOn w:val="Normal"/>
    <w:next w:val="Normal"/>
    <w:link w:val="Heading1Char"/>
    <w:uiPriority w:val="9"/>
    <w:qFormat/>
    <w:rsid w:val="00905F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05F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05F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05F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05F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05F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5F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5F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5F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5FB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05F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05FB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05FB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05FB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05F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5F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5F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5FB4"/>
    <w:rPr>
      <w:rFonts w:eastAsiaTheme="majorEastAsia" w:cstheme="majorBidi"/>
      <w:color w:val="272727" w:themeColor="text1" w:themeTint="D8"/>
    </w:rPr>
  </w:style>
  <w:style w:type="paragraph" w:styleId="Title">
    <w:name w:val="Title"/>
    <w:basedOn w:val="Normal"/>
    <w:next w:val="Normal"/>
    <w:link w:val="TitleChar"/>
    <w:uiPriority w:val="10"/>
    <w:qFormat/>
    <w:rsid w:val="00905F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5F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5F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5F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5FB4"/>
    <w:pPr>
      <w:spacing w:before="160"/>
      <w:jc w:val="center"/>
    </w:pPr>
    <w:rPr>
      <w:i/>
      <w:iCs/>
      <w:color w:val="404040" w:themeColor="text1" w:themeTint="BF"/>
    </w:rPr>
  </w:style>
  <w:style w:type="character" w:customStyle="1" w:styleId="QuoteChar">
    <w:name w:val="Quote Char"/>
    <w:basedOn w:val="DefaultParagraphFont"/>
    <w:link w:val="Quote"/>
    <w:uiPriority w:val="29"/>
    <w:rsid w:val="00905FB4"/>
    <w:rPr>
      <w:i/>
      <w:iCs/>
      <w:color w:val="404040" w:themeColor="text1" w:themeTint="BF"/>
    </w:rPr>
  </w:style>
  <w:style w:type="paragraph" w:styleId="ListParagraph">
    <w:name w:val="List Paragraph"/>
    <w:basedOn w:val="Normal"/>
    <w:uiPriority w:val="34"/>
    <w:qFormat/>
    <w:rsid w:val="00905FB4"/>
    <w:pPr>
      <w:ind w:left="720"/>
      <w:contextualSpacing/>
    </w:pPr>
  </w:style>
  <w:style w:type="character" w:styleId="IntenseEmphasis">
    <w:name w:val="Intense Emphasis"/>
    <w:basedOn w:val="DefaultParagraphFont"/>
    <w:uiPriority w:val="21"/>
    <w:qFormat/>
    <w:rsid w:val="00905FB4"/>
    <w:rPr>
      <w:i/>
      <w:iCs/>
      <w:color w:val="2F5496" w:themeColor="accent1" w:themeShade="BF"/>
    </w:rPr>
  </w:style>
  <w:style w:type="paragraph" w:styleId="IntenseQuote">
    <w:name w:val="Intense Quote"/>
    <w:basedOn w:val="Normal"/>
    <w:next w:val="Normal"/>
    <w:link w:val="IntenseQuoteChar"/>
    <w:uiPriority w:val="30"/>
    <w:qFormat/>
    <w:rsid w:val="00905F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05FB4"/>
    <w:rPr>
      <w:i/>
      <w:iCs/>
      <w:color w:val="2F5496" w:themeColor="accent1" w:themeShade="BF"/>
    </w:rPr>
  </w:style>
  <w:style w:type="character" w:styleId="IntenseReference">
    <w:name w:val="Intense Reference"/>
    <w:basedOn w:val="DefaultParagraphFont"/>
    <w:uiPriority w:val="32"/>
    <w:qFormat/>
    <w:rsid w:val="00905FB4"/>
    <w:rPr>
      <w:b/>
      <w:bCs/>
      <w:smallCaps/>
      <w:color w:val="2F5496" w:themeColor="accent1" w:themeShade="BF"/>
      <w:spacing w:val="5"/>
    </w:rPr>
  </w:style>
  <w:style w:type="character" w:styleId="Hyperlink">
    <w:name w:val="Hyperlink"/>
    <w:basedOn w:val="DefaultParagraphFont"/>
    <w:uiPriority w:val="99"/>
    <w:unhideWhenUsed/>
    <w:rsid w:val="00C86FC6"/>
    <w:rPr>
      <w:color w:val="0563C1" w:themeColor="hyperlink"/>
      <w:u w:val="single"/>
    </w:rPr>
  </w:style>
  <w:style w:type="character" w:styleId="UnresolvedMention">
    <w:name w:val="Unresolved Mention"/>
    <w:basedOn w:val="DefaultParagraphFont"/>
    <w:uiPriority w:val="99"/>
    <w:semiHidden/>
    <w:unhideWhenUsed/>
    <w:rsid w:val="00C86FC6"/>
    <w:rPr>
      <w:color w:val="605E5C"/>
      <w:shd w:val="clear" w:color="auto" w:fill="E1DFDD"/>
    </w:rPr>
  </w:style>
  <w:style w:type="paragraph" w:styleId="Header">
    <w:name w:val="header"/>
    <w:basedOn w:val="Normal"/>
    <w:link w:val="HeaderChar"/>
    <w:uiPriority w:val="99"/>
    <w:unhideWhenUsed/>
    <w:rsid w:val="009B36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671"/>
  </w:style>
  <w:style w:type="paragraph" w:styleId="Footer">
    <w:name w:val="footer"/>
    <w:basedOn w:val="Normal"/>
    <w:link w:val="FooterChar"/>
    <w:uiPriority w:val="99"/>
    <w:unhideWhenUsed/>
    <w:rsid w:val="009B36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671"/>
  </w:style>
  <w:style w:type="character" w:styleId="Emphasis">
    <w:name w:val="Emphasis"/>
    <w:basedOn w:val="DefaultParagraphFont"/>
    <w:uiPriority w:val="20"/>
    <w:qFormat/>
    <w:rsid w:val="00985D68"/>
    <w:rPr>
      <w:i/>
      <w:iCs/>
    </w:rPr>
  </w:style>
  <w:style w:type="paragraph" w:styleId="NoSpacing">
    <w:name w:val="No Spacing"/>
    <w:uiPriority w:val="1"/>
    <w:qFormat/>
    <w:rsid w:val="00DD1BCA"/>
    <w:pPr>
      <w:spacing w:after="0" w:line="240" w:lineRule="auto"/>
    </w:pPr>
  </w:style>
  <w:style w:type="paragraph" w:styleId="TOCHeading">
    <w:name w:val="TOC Heading"/>
    <w:basedOn w:val="Heading1"/>
    <w:next w:val="Normal"/>
    <w:uiPriority w:val="39"/>
    <w:unhideWhenUsed/>
    <w:qFormat/>
    <w:rsid w:val="00DE63E2"/>
    <w:pPr>
      <w:spacing w:before="240" w:after="0"/>
      <w:outlineLvl w:val="9"/>
    </w:pPr>
    <w:rPr>
      <w:sz w:val="32"/>
      <w:szCs w:val="32"/>
      <w:lang w:val="en-US"/>
    </w:rPr>
  </w:style>
  <w:style w:type="paragraph" w:styleId="TOC1">
    <w:name w:val="toc 1"/>
    <w:basedOn w:val="Normal"/>
    <w:next w:val="Normal"/>
    <w:autoRedefine/>
    <w:uiPriority w:val="39"/>
    <w:unhideWhenUsed/>
    <w:rsid w:val="00DE63E2"/>
    <w:pPr>
      <w:spacing w:after="100"/>
    </w:pPr>
  </w:style>
  <w:style w:type="paragraph" w:styleId="TOC2">
    <w:name w:val="toc 2"/>
    <w:basedOn w:val="Normal"/>
    <w:next w:val="Normal"/>
    <w:autoRedefine/>
    <w:uiPriority w:val="39"/>
    <w:unhideWhenUsed/>
    <w:rsid w:val="00DE63E2"/>
    <w:pPr>
      <w:spacing w:after="100"/>
      <w:ind w:left="220"/>
    </w:pPr>
  </w:style>
  <w:style w:type="paragraph" w:styleId="TOC3">
    <w:name w:val="toc 3"/>
    <w:basedOn w:val="Normal"/>
    <w:next w:val="Normal"/>
    <w:autoRedefine/>
    <w:uiPriority w:val="39"/>
    <w:unhideWhenUsed/>
    <w:rsid w:val="00DE63E2"/>
    <w:pPr>
      <w:spacing w:after="100"/>
      <w:ind w:left="440"/>
    </w:pPr>
  </w:style>
  <w:style w:type="paragraph" w:styleId="NormalWeb">
    <w:name w:val="Normal (Web)"/>
    <w:basedOn w:val="Normal"/>
    <w:uiPriority w:val="99"/>
    <w:semiHidden/>
    <w:unhideWhenUsed/>
    <w:rsid w:val="00DE63E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49180">
      <w:bodyDiv w:val="1"/>
      <w:marLeft w:val="0"/>
      <w:marRight w:val="0"/>
      <w:marTop w:val="0"/>
      <w:marBottom w:val="0"/>
      <w:divBdr>
        <w:top w:val="none" w:sz="0" w:space="0" w:color="auto"/>
        <w:left w:val="none" w:sz="0" w:space="0" w:color="auto"/>
        <w:bottom w:val="none" w:sz="0" w:space="0" w:color="auto"/>
        <w:right w:val="none" w:sz="0" w:space="0" w:color="auto"/>
      </w:divBdr>
    </w:div>
    <w:div w:id="76637416">
      <w:bodyDiv w:val="1"/>
      <w:marLeft w:val="0"/>
      <w:marRight w:val="0"/>
      <w:marTop w:val="0"/>
      <w:marBottom w:val="0"/>
      <w:divBdr>
        <w:top w:val="none" w:sz="0" w:space="0" w:color="auto"/>
        <w:left w:val="none" w:sz="0" w:space="0" w:color="auto"/>
        <w:bottom w:val="none" w:sz="0" w:space="0" w:color="auto"/>
        <w:right w:val="none" w:sz="0" w:space="0" w:color="auto"/>
      </w:divBdr>
    </w:div>
    <w:div w:id="207181915">
      <w:bodyDiv w:val="1"/>
      <w:marLeft w:val="0"/>
      <w:marRight w:val="0"/>
      <w:marTop w:val="0"/>
      <w:marBottom w:val="0"/>
      <w:divBdr>
        <w:top w:val="none" w:sz="0" w:space="0" w:color="auto"/>
        <w:left w:val="none" w:sz="0" w:space="0" w:color="auto"/>
        <w:bottom w:val="none" w:sz="0" w:space="0" w:color="auto"/>
        <w:right w:val="none" w:sz="0" w:space="0" w:color="auto"/>
      </w:divBdr>
    </w:div>
    <w:div w:id="208497814">
      <w:bodyDiv w:val="1"/>
      <w:marLeft w:val="0"/>
      <w:marRight w:val="0"/>
      <w:marTop w:val="0"/>
      <w:marBottom w:val="0"/>
      <w:divBdr>
        <w:top w:val="none" w:sz="0" w:space="0" w:color="auto"/>
        <w:left w:val="none" w:sz="0" w:space="0" w:color="auto"/>
        <w:bottom w:val="none" w:sz="0" w:space="0" w:color="auto"/>
        <w:right w:val="none" w:sz="0" w:space="0" w:color="auto"/>
      </w:divBdr>
    </w:div>
    <w:div w:id="219874970">
      <w:bodyDiv w:val="1"/>
      <w:marLeft w:val="0"/>
      <w:marRight w:val="0"/>
      <w:marTop w:val="0"/>
      <w:marBottom w:val="0"/>
      <w:divBdr>
        <w:top w:val="none" w:sz="0" w:space="0" w:color="auto"/>
        <w:left w:val="none" w:sz="0" w:space="0" w:color="auto"/>
        <w:bottom w:val="none" w:sz="0" w:space="0" w:color="auto"/>
        <w:right w:val="none" w:sz="0" w:space="0" w:color="auto"/>
      </w:divBdr>
    </w:div>
    <w:div w:id="344868100">
      <w:bodyDiv w:val="1"/>
      <w:marLeft w:val="0"/>
      <w:marRight w:val="0"/>
      <w:marTop w:val="0"/>
      <w:marBottom w:val="0"/>
      <w:divBdr>
        <w:top w:val="none" w:sz="0" w:space="0" w:color="auto"/>
        <w:left w:val="none" w:sz="0" w:space="0" w:color="auto"/>
        <w:bottom w:val="none" w:sz="0" w:space="0" w:color="auto"/>
        <w:right w:val="none" w:sz="0" w:space="0" w:color="auto"/>
      </w:divBdr>
    </w:div>
    <w:div w:id="348800187">
      <w:bodyDiv w:val="1"/>
      <w:marLeft w:val="0"/>
      <w:marRight w:val="0"/>
      <w:marTop w:val="0"/>
      <w:marBottom w:val="0"/>
      <w:divBdr>
        <w:top w:val="none" w:sz="0" w:space="0" w:color="auto"/>
        <w:left w:val="none" w:sz="0" w:space="0" w:color="auto"/>
        <w:bottom w:val="none" w:sz="0" w:space="0" w:color="auto"/>
        <w:right w:val="none" w:sz="0" w:space="0" w:color="auto"/>
      </w:divBdr>
    </w:div>
    <w:div w:id="353725080">
      <w:bodyDiv w:val="1"/>
      <w:marLeft w:val="0"/>
      <w:marRight w:val="0"/>
      <w:marTop w:val="0"/>
      <w:marBottom w:val="0"/>
      <w:divBdr>
        <w:top w:val="none" w:sz="0" w:space="0" w:color="auto"/>
        <w:left w:val="none" w:sz="0" w:space="0" w:color="auto"/>
        <w:bottom w:val="none" w:sz="0" w:space="0" w:color="auto"/>
        <w:right w:val="none" w:sz="0" w:space="0" w:color="auto"/>
      </w:divBdr>
    </w:div>
    <w:div w:id="390925534">
      <w:bodyDiv w:val="1"/>
      <w:marLeft w:val="0"/>
      <w:marRight w:val="0"/>
      <w:marTop w:val="0"/>
      <w:marBottom w:val="0"/>
      <w:divBdr>
        <w:top w:val="none" w:sz="0" w:space="0" w:color="auto"/>
        <w:left w:val="none" w:sz="0" w:space="0" w:color="auto"/>
        <w:bottom w:val="none" w:sz="0" w:space="0" w:color="auto"/>
        <w:right w:val="none" w:sz="0" w:space="0" w:color="auto"/>
      </w:divBdr>
    </w:div>
    <w:div w:id="472793516">
      <w:bodyDiv w:val="1"/>
      <w:marLeft w:val="0"/>
      <w:marRight w:val="0"/>
      <w:marTop w:val="0"/>
      <w:marBottom w:val="0"/>
      <w:divBdr>
        <w:top w:val="none" w:sz="0" w:space="0" w:color="auto"/>
        <w:left w:val="none" w:sz="0" w:space="0" w:color="auto"/>
        <w:bottom w:val="none" w:sz="0" w:space="0" w:color="auto"/>
        <w:right w:val="none" w:sz="0" w:space="0" w:color="auto"/>
      </w:divBdr>
    </w:div>
    <w:div w:id="504562304">
      <w:bodyDiv w:val="1"/>
      <w:marLeft w:val="0"/>
      <w:marRight w:val="0"/>
      <w:marTop w:val="0"/>
      <w:marBottom w:val="0"/>
      <w:divBdr>
        <w:top w:val="none" w:sz="0" w:space="0" w:color="auto"/>
        <w:left w:val="none" w:sz="0" w:space="0" w:color="auto"/>
        <w:bottom w:val="none" w:sz="0" w:space="0" w:color="auto"/>
        <w:right w:val="none" w:sz="0" w:space="0" w:color="auto"/>
      </w:divBdr>
    </w:div>
    <w:div w:id="622855478">
      <w:bodyDiv w:val="1"/>
      <w:marLeft w:val="0"/>
      <w:marRight w:val="0"/>
      <w:marTop w:val="0"/>
      <w:marBottom w:val="0"/>
      <w:divBdr>
        <w:top w:val="none" w:sz="0" w:space="0" w:color="auto"/>
        <w:left w:val="none" w:sz="0" w:space="0" w:color="auto"/>
        <w:bottom w:val="none" w:sz="0" w:space="0" w:color="auto"/>
        <w:right w:val="none" w:sz="0" w:space="0" w:color="auto"/>
      </w:divBdr>
    </w:div>
    <w:div w:id="746807774">
      <w:bodyDiv w:val="1"/>
      <w:marLeft w:val="0"/>
      <w:marRight w:val="0"/>
      <w:marTop w:val="0"/>
      <w:marBottom w:val="0"/>
      <w:divBdr>
        <w:top w:val="none" w:sz="0" w:space="0" w:color="auto"/>
        <w:left w:val="none" w:sz="0" w:space="0" w:color="auto"/>
        <w:bottom w:val="none" w:sz="0" w:space="0" w:color="auto"/>
        <w:right w:val="none" w:sz="0" w:space="0" w:color="auto"/>
      </w:divBdr>
    </w:div>
    <w:div w:id="759638196">
      <w:bodyDiv w:val="1"/>
      <w:marLeft w:val="0"/>
      <w:marRight w:val="0"/>
      <w:marTop w:val="0"/>
      <w:marBottom w:val="0"/>
      <w:divBdr>
        <w:top w:val="none" w:sz="0" w:space="0" w:color="auto"/>
        <w:left w:val="none" w:sz="0" w:space="0" w:color="auto"/>
        <w:bottom w:val="none" w:sz="0" w:space="0" w:color="auto"/>
        <w:right w:val="none" w:sz="0" w:space="0" w:color="auto"/>
      </w:divBdr>
    </w:div>
    <w:div w:id="794956172">
      <w:bodyDiv w:val="1"/>
      <w:marLeft w:val="0"/>
      <w:marRight w:val="0"/>
      <w:marTop w:val="0"/>
      <w:marBottom w:val="0"/>
      <w:divBdr>
        <w:top w:val="none" w:sz="0" w:space="0" w:color="auto"/>
        <w:left w:val="none" w:sz="0" w:space="0" w:color="auto"/>
        <w:bottom w:val="none" w:sz="0" w:space="0" w:color="auto"/>
        <w:right w:val="none" w:sz="0" w:space="0" w:color="auto"/>
      </w:divBdr>
    </w:div>
    <w:div w:id="814564893">
      <w:bodyDiv w:val="1"/>
      <w:marLeft w:val="0"/>
      <w:marRight w:val="0"/>
      <w:marTop w:val="0"/>
      <w:marBottom w:val="0"/>
      <w:divBdr>
        <w:top w:val="none" w:sz="0" w:space="0" w:color="auto"/>
        <w:left w:val="none" w:sz="0" w:space="0" w:color="auto"/>
        <w:bottom w:val="none" w:sz="0" w:space="0" w:color="auto"/>
        <w:right w:val="none" w:sz="0" w:space="0" w:color="auto"/>
      </w:divBdr>
    </w:div>
    <w:div w:id="825048539">
      <w:bodyDiv w:val="1"/>
      <w:marLeft w:val="0"/>
      <w:marRight w:val="0"/>
      <w:marTop w:val="0"/>
      <w:marBottom w:val="0"/>
      <w:divBdr>
        <w:top w:val="none" w:sz="0" w:space="0" w:color="auto"/>
        <w:left w:val="none" w:sz="0" w:space="0" w:color="auto"/>
        <w:bottom w:val="none" w:sz="0" w:space="0" w:color="auto"/>
        <w:right w:val="none" w:sz="0" w:space="0" w:color="auto"/>
      </w:divBdr>
    </w:div>
    <w:div w:id="849871231">
      <w:bodyDiv w:val="1"/>
      <w:marLeft w:val="0"/>
      <w:marRight w:val="0"/>
      <w:marTop w:val="0"/>
      <w:marBottom w:val="0"/>
      <w:divBdr>
        <w:top w:val="none" w:sz="0" w:space="0" w:color="auto"/>
        <w:left w:val="none" w:sz="0" w:space="0" w:color="auto"/>
        <w:bottom w:val="none" w:sz="0" w:space="0" w:color="auto"/>
        <w:right w:val="none" w:sz="0" w:space="0" w:color="auto"/>
      </w:divBdr>
    </w:div>
    <w:div w:id="934174579">
      <w:bodyDiv w:val="1"/>
      <w:marLeft w:val="0"/>
      <w:marRight w:val="0"/>
      <w:marTop w:val="0"/>
      <w:marBottom w:val="0"/>
      <w:divBdr>
        <w:top w:val="none" w:sz="0" w:space="0" w:color="auto"/>
        <w:left w:val="none" w:sz="0" w:space="0" w:color="auto"/>
        <w:bottom w:val="none" w:sz="0" w:space="0" w:color="auto"/>
        <w:right w:val="none" w:sz="0" w:space="0" w:color="auto"/>
      </w:divBdr>
    </w:div>
    <w:div w:id="951325692">
      <w:bodyDiv w:val="1"/>
      <w:marLeft w:val="0"/>
      <w:marRight w:val="0"/>
      <w:marTop w:val="0"/>
      <w:marBottom w:val="0"/>
      <w:divBdr>
        <w:top w:val="none" w:sz="0" w:space="0" w:color="auto"/>
        <w:left w:val="none" w:sz="0" w:space="0" w:color="auto"/>
        <w:bottom w:val="none" w:sz="0" w:space="0" w:color="auto"/>
        <w:right w:val="none" w:sz="0" w:space="0" w:color="auto"/>
      </w:divBdr>
    </w:div>
    <w:div w:id="1002274658">
      <w:bodyDiv w:val="1"/>
      <w:marLeft w:val="0"/>
      <w:marRight w:val="0"/>
      <w:marTop w:val="0"/>
      <w:marBottom w:val="0"/>
      <w:divBdr>
        <w:top w:val="none" w:sz="0" w:space="0" w:color="auto"/>
        <w:left w:val="none" w:sz="0" w:space="0" w:color="auto"/>
        <w:bottom w:val="none" w:sz="0" w:space="0" w:color="auto"/>
        <w:right w:val="none" w:sz="0" w:space="0" w:color="auto"/>
      </w:divBdr>
    </w:div>
    <w:div w:id="1034765947">
      <w:bodyDiv w:val="1"/>
      <w:marLeft w:val="0"/>
      <w:marRight w:val="0"/>
      <w:marTop w:val="0"/>
      <w:marBottom w:val="0"/>
      <w:divBdr>
        <w:top w:val="none" w:sz="0" w:space="0" w:color="auto"/>
        <w:left w:val="none" w:sz="0" w:space="0" w:color="auto"/>
        <w:bottom w:val="none" w:sz="0" w:space="0" w:color="auto"/>
        <w:right w:val="none" w:sz="0" w:space="0" w:color="auto"/>
      </w:divBdr>
    </w:div>
    <w:div w:id="1044871730">
      <w:bodyDiv w:val="1"/>
      <w:marLeft w:val="0"/>
      <w:marRight w:val="0"/>
      <w:marTop w:val="0"/>
      <w:marBottom w:val="0"/>
      <w:divBdr>
        <w:top w:val="none" w:sz="0" w:space="0" w:color="auto"/>
        <w:left w:val="none" w:sz="0" w:space="0" w:color="auto"/>
        <w:bottom w:val="none" w:sz="0" w:space="0" w:color="auto"/>
        <w:right w:val="none" w:sz="0" w:space="0" w:color="auto"/>
      </w:divBdr>
    </w:div>
    <w:div w:id="1086420368">
      <w:bodyDiv w:val="1"/>
      <w:marLeft w:val="0"/>
      <w:marRight w:val="0"/>
      <w:marTop w:val="0"/>
      <w:marBottom w:val="0"/>
      <w:divBdr>
        <w:top w:val="none" w:sz="0" w:space="0" w:color="auto"/>
        <w:left w:val="none" w:sz="0" w:space="0" w:color="auto"/>
        <w:bottom w:val="none" w:sz="0" w:space="0" w:color="auto"/>
        <w:right w:val="none" w:sz="0" w:space="0" w:color="auto"/>
      </w:divBdr>
    </w:div>
    <w:div w:id="1141655530">
      <w:bodyDiv w:val="1"/>
      <w:marLeft w:val="0"/>
      <w:marRight w:val="0"/>
      <w:marTop w:val="0"/>
      <w:marBottom w:val="0"/>
      <w:divBdr>
        <w:top w:val="none" w:sz="0" w:space="0" w:color="auto"/>
        <w:left w:val="none" w:sz="0" w:space="0" w:color="auto"/>
        <w:bottom w:val="none" w:sz="0" w:space="0" w:color="auto"/>
        <w:right w:val="none" w:sz="0" w:space="0" w:color="auto"/>
      </w:divBdr>
    </w:div>
    <w:div w:id="1157725773">
      <w:bodyDiv w:val="1"/>
      <w:marLeft w:val="0"/>
      <w:marRight w:val="0"/>
      <w:marTop w:val="0"/>
      <w:marBottom w:val="0"/>
      <w:divBdr>
        <w:top w:val="none" w:sz="0" w:space="0" w:color="auto"/>
        <w:left w:val="none" w:sz="0" w:space="0" w:color="auto"/>
        <w:bottom w:val="none" w:sz="0" w:space="0" w:color="auto"/>
        <w:right w:val="none" w:sz="0" w:space="0" w:color="auto"/>
      </w:divBdr>
    </w:div>
    <w:div w:id="1183401978">
      <w:bodyDiv w:val="1"/>
      <w:marLeft w:val="0"/>
      <w:marRight w:val="0"/>
      <w:marTop w:val="0"/>
      <w:marBottom w:val="0"/>
      <w:divBdr>
        <w:top w:val="none" w:sz="0" w:space="0" w:color="auto"/>
        <w:left w:val="none" w:sz="0" w:space="0" w:color="auto"/>
        <w:bottom w:val="none" w:sz="0" w:space="0" w:color="auto"/>
        <w:right w:val="none" w:sz="0" w:space="0" w:color="auto"/>
      </w:divBdr>
    </w:div>
    <w:div w:id="1290864363">
      <w:bodyDiv w:val="1"/>
      <w:marLeft w:val="0"/>
      <w:marRight w:val="0"/>
      <w:marTop w:val="0"/>
      <w:marBottom w:val="0"/>
      <w:divBdr>
        <w:top w:val="none" w:sz="0" w:space="0" w:color="auto"/>
        <w:left w:val="none" w:sz="0" w:space="0" w:color="auto"/>
        <w:bottom w:val="none" w:sz="0" w:space="0" w:color="auto"/>
        <w:right w:val="none" w:sz="0" w:space="0" w:color="auto"/>
      </w:divBdr>
    </w:div>
    <w:div w:id="1301768778">
      <w:bodyDiv w:val="1"/>
      <w:marLeft w:val="0"/>
      <w:marRight w:val="0"/>
      <w:marTop w:val="0"/>
      <w:marBottom w:val="0"/>
      <w:divBdr>
        <w:top w:val="none" w:sz="0" w:space="0" w:color="auto"/>
        <w:left w:val="none" w:sz="0" w:space="0" w:color="auto"/>
        <w:bottom w:val="none" w:sz="0" w:space="0" w:color="auto"/>
        <w:right w:val="none" w:sz="0" w:space="0" w:color="auto"/>
      </w:divBdr>
    </w:div>
    <w:div w:id="1307932151">
      <w:bodyDiv w:val="1"/>
      <w:marLeft w:val="0"/>
      <w:marRight w:val="0"/>
      <w:marTop w:val="0"/>
      <w:marBottom w:val="0"/>
      <w:divBdr>
        <w:top w:val="none" w:sz="0" w:space="0" w:color="auto"/>
        <w:left w:val="none" w:sz="0" w:space="0" w:color="auto"/>
        <w:bottom w:val="none" w:sz="0" w:space="0" w:color="auto"/>
        <w:right w:val="none" w:sz="0" w:space="0" w:color="auto"/>
      </w:divBdr>
    </w:div>
    <w:div w:id="1359550215">
      <w:bodyDiv w:val="1"/>
      <w:marLeft w:val="0"/>
      <w:marRight w:val="0"/>
      <w:marTop w:val="0"/>
      <w:marBottom w:val="0"/>
      <w:divBdr>
        <w:top w:val="none" w:sz="0" w:space="0" w:color="auto"/>
        <w:left w:val="none" w:sz="0" w:space="0" w:color="auto"/>
        <w:bottom w:val="none" w:sz="0" w:space="0" w:color="auto"/>
        <w:right w:val="none" w:sz="0" w:space="0" w:color="auto"/>
      </w:divBdr>
    </w:div>
    <w:div w:id="1446463482">
      <w:bodyDiv w:val="1"/>
      <w:marLeft w:val="0"/>
      <w:marRight w:val="0"/>
      <w:marTop w:val="0"/>
      <w:marBottom w:val="0"/>
      <w:divBdr>
        <w:top w:val="none" w:sz="0" w:space="0" w:color="auto"/>
        <w:left w:val="none" w:sz="0" w:space="0" w:color="auto"/>
        <w:bottom w:val="none" w:sz="0" w:space="0" w:color="auto"/>
        <w:right w:val="none" w:sz="0" w:space="0" w:color="auto"/>
      </w:divBdr>
    </w:div>
    <w:div w:id="1447656064">
      <w:bodyDiv w:val="1"/>
      <w:marLeft w:val="0"/>
      <w:marRight w:val="0"/>
      <w:marTop w:val="0"/>
      <w:marBottom w:val="0"/>
      <w:divBdr>
        <w:top w:val="none" w:sz="0" w:space="0" w:color="auto"/>
        <w:left w:val="none" w:sz="0" w:space="0" w:color="auto"/>
        <w:bottom w:val="none" w:sz="0" w:space="0" w:color="auto"/>
        <w:right w:val="none" w:sz="0" w:space="0" w:color="auto"/>
      </w:divBdr>
    </w:div>
    <w:div w:id="1560095862">
      <w:bodyDiv w:val="1"/>
      <w:marLeft w:val="0"/>
      <w:marRight w:val="0"/>
      <w:marTop w:val="0"/>
      <w:marBottom w:val="0"/>
      <w:divBdr>
        <w:top w:val="none" w:sz="0" w:space="0" w:color="auto"/>
        <w:left w:val="none" w:sz="0" w:space="0" w:color="auto"/>
        <w:bottom w:val="none" w:sz="0" w:space="0" w:color="auto"/>
        <w:right w:val="none" w:sz="0" w:space="0" w:color="auto"/>
      </w:divBdr>
    </w:div>
    <w:div w:id="1605964178">
      <w:bodyDiv w:val="1"/>
      <w:marLeft w:val="0"/>
      <w:marRight w:val="0"/>
      <w:marTop w:val="0"/>
      <w:marBottom w:val="0"/>
      <w:divBdr>
        <w:top w:val="none" w:sz="0" w:space="0" w:color="auto"/>
        <w:left w:val="none" w:sz="0" w:space="0" w:color="auto"/>
        <w:bottom w:val="none" w:sz="0" w:space="0" w:color="auto"/>
        <w:right w:val="none" w:sz="0" w:space="0" w:color="auto"/>
      </w:divBdr>
    </w:div>
    <w:div w:id="1724913273">
      <w:bodyDiv w:val="1"/>
      <w:marLeft w:val="0"/>
      <w:marRight w:val="0"/>
      <w:marTop w:val="0"/>
      <w:marBottom w:val="0"/>
      <w:divBdr>
        <w:top w:val="none" w:sz="0" w:space="0" w:color="auto"/>
        <w:left w:val="none" w:sz="0" w:space="0" w:color="auto"/>
        <w:bottom w:val="none" w:sz="0" w:space="0" w:color="auto"/>
        <w:right w:val="none" w:sz="0" w:space="0" w:color="auto"/>
      </w:divBdr>
    </w:div>
    <w:div w:id="1736314616">
      <w:bodyDiv w:val="1"/>
      <w:marLeft w:val="0"/>
      <w:marRight w:val="0"/>
      <w:marTop w:val="0"/>
      <w:marBottom w:val="0"/>
      <w:divBdr>
        <w:top w:val="none" w:sz="0" w:space="0" w:color="auto"/>
        <w:left w:val="none" w:sz="0" w:space="0" w:color="auto"/>
        <w:bottom w:val="none" w:sz="0" w:space="0" w:color="auto"/>
        <w:right w:val="none" w:sz="0" w:space="0" w:color="auto"/>
      </w:divBdr>
    </w:div>
    <w:div w:id="1858351475">
      <w:bodyDiv w:val="1"/>
      <w:marLeft w:val="0"/>
      <w:marRight w:val="0"/>
      <w:marTop w:val="0"/>
      <w:marBottom w:val="0"/>
      <w:divBdr>
        <w:top w:val="none" w:sz="0" w:space="0" w:color="auto"/>
        <w:left w:val="none" w:sz="0" w:space="0" w:color="auto"/>
        <w:bottom w:val="none" w:sz="0" w:space="0" w:color="auto"/>
        <w:right w:val="none" w:sz="0" w:space="0" w:color="auto"/>
      </w:divBdr>
    </w:div>
    <w:div w:id="1898272201">
      <w:bodyDiv w:val="1"/>
      <w:marLeft w:val="0"/>
      <w:marRight w:val="0"/>
      <w:marTop w:val="0"/>
      <w:marBottom w:val="0"/>
      <w:divBdr>
        <w:top w:val="none" w:sz="0" w:space="0" w:color="auto"/>
        <w:left w:val="none" w:sz="0" w:space="0" w:color="auto"/>
        <w:bottom w:val="none" w:sz="0" w:space="0" w:color="auto"/>
        <w:right w:val="none" w:sz="0" w:space="0" w:color="auto"/>
      </w:divBdr>
    </w:div>
    <w:div w:id="202370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lysee.fr/en/emmanuel-macron/2025/02/11/the-paris-charter-on-artificial-intelligence-in-the-public-interest" TargetMode="External"/><Relationship Id="rId2" Type="http://schemas.openxmlformats.org/officeDocument/2006/relationships/numbering" Target="numbering.xml"/><Relationship Id="rId16" Type="http://schemas.openxmlformats.org/officeDocument/2006/relationships/hyperlink" Target="https://www.ibm.com/think/topics/artificial-intelligenc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DC97E-85C5-4A00-8159-15C8D1AAD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4427</TotalTime>
  <Pages>7</Pages>
  <Words>1197</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Blanco, JorgeX</dc:creator>
  <cp:keywords/>
  <dc:description/>
  <cp:lastModifiedBy>Blanco, JorgeX</cp:lastModifiedBy>
  <cp:revision>6</cp:revision>
  <dcterms:created xsi:type="dcterms:W3CDTF">2025-06-27T09:32:00Z</dcterms:created>
  <dcterms:modified xsi:type="dcterms:W3CDTF">2025-06-30T21:19:00Z</dcterms:modified>
</cp:coreProperties>
</file>